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2">
      <w:pPr>
        <w:pageBreakBefore w:val="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Need to get organized? Pick a skill that you need help with and then select a resource to help you!</w:t>
      </w:r>
    </w:p>
    <w:p w:rsidR="00000000" w:rsidDel="00000000" w:rsidP="00000000" w:rsidRDefault="00000000" w:rsidRPr="00000000" w14:paraId="00000003">
      <w:pPr>
        <w:rPr/>
      </w:pPr>
      <w:r w:rsidDel="00000000" w:rsidR="00000000" w:rsidRPr="00000000">
        <w:rPr>
          <w:rtl w:val="0"/>
        </w:rPr>
      </w:r>
    </w:p>
    <w:tbl>
      <w:tblPr>
        <w:tblStyle w:val="Table1"/>
        <w:tblpPr w:leftFromText="180" w:rightFromText="180" w:topFromText="180" w:bottomFromText="180" w:vertAnchor="text" w:horzAnchor="text" w:tblpX="-555" w:tblpY="7.2773437499998295"/>
        <w:tblW w:w="10575.0" w:type="dxa"/>
        <w:jc w:val="left"/>
        <w:tblInd w:w="-8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80"/>
        <w:gridCol w:w="2025"/>
        <w:gridCol w:w="6870"/>
        <w:tblGridChange w:id="0">
          <w:tblGrid>
            <w:gridCol w:w="1680"/>
            <w:gridCol w:w="2025"/>
            <w:gridCol w:w="6870"/>
          </w:tblGrid>
        </w:tblGridChange>
      </w:tblGrid>
      <w:tr>
        <w:trPr>
          <w:cantSplit w:val="0"/>
          <w:tblHeader w:val="0"/>
        </w:trPr>
        <w:tc>
          <w:tcPr/>
          <w:p w:rsidR="00000000" w:rsidDel="00000000" w:rsidP="00000000" w:rsidRDefault="00000000" w:rsidRPr="00000000" w14:paraId="00000004">
            <w:pPr>
              <w:widowControl w:val="0"/>
              <w:spacing w:line="240" w:lineRule="auto"/>
              <w:rPr>
                <w:rFonts w:ascii="Georgia" w:cs="Georgia" w:eastAsia="Georgia" w:hAnsi="Georgia"/>
                <w:b w:val="1"/>
              </w:rPr>
            </w:pPr>
            <w:r w:rsidDel="00000000" w:rsidR="00000000" w:rsidRPr="00000000">
              <w:rPr>
                <w:rFonts w:ascii="Georgia" w:cs="Georgia" w:eastAsia="Georgia" w:hAnsi="Georgia"/>
                <w:b w:val="1"/>
                <w:rtl w:val="0"/>
              </w:rPr>
              <w:t xml:space="preserve">I Need To...</w:t>
            </w:r>
          </w:p>
        </w:tc>
        <w:tc>
          <w:tcPr/>
          <w:p w:rsidR="00000000" w:rsidDel="00000000" w:rsidP="00000000" w:rsidRDefault="00000000" w:rsidRPr="00000000" w14:paraId="00000005">
            <w:pPr>
              <w:widowControl w:val="0"/>
              <w:spacing w:line="240" w:lineRule="auto"/>
              <w:rPr>
                <w:rFonts w:ascii="Georgia" w:cs="Georgia" w:eastAsia="Georgia" w:hAnsi="Georgia"/>
                <w:b w:val="1"/>
              </w:rPr>
            </w:pPr>
            <w:r w:rsidDel="00000000" w:rsidR="00000000" w:rsidRPr="00000000">
              <w:rPr>
                <w:rFonts w:ascii="Georgia" w:cs="Georgia" w:eastAsia="Georgia" w:hAnsi="Georgia"/>
                <w:b w:val="1"/>
                <w:rtl w:val="0"/>
              </w:rPr>
              <w:t xml:space="preserve">IB Approach to Learning Skills</w:t>
            </w:r>
          </w:p>
        </w:tc>
        <w:tc>
          <w:tcPr/>
          <w:p w:rsidR="00000000" w:rsidDel="00000000" w:rsidP="00000000" w:rsidRDefault="00000000" w:rsidRPr="00000000" w14:paraId="00000006">
            <w:pPr>
              <w:widowControl w:val="0"/>
              <w:spacing w:line="240" w:lineRule="auto"/>
              <w:rPr>
                <w:rFonts w:ascii="Georgia" w:cs="Georgia" w:eastAsia="Georgia" w:hAnsi="Georgia"/>
                <w:b w:val="1"/>
              </w:rPr>
            </w:pPr>
            <w:r w:rsidDel="00000000" w:rsidR="00000000" w:rsidRPr="00000000">
              <w:rPr>
                <w:rFonts w:ascii="Georgia" w:cs="Georgia" w:eastAsia="Georgia" w:hAnsi="Georgia"/>
                <w:b w:val="1"/>
                <w:rtl w:val="0"/>
              </w:rPr>
              <w:t xml:space="preserve">Helpful Resources</w:t>
            </w:r>
          </w:p>
        </w:tc>
      </w:tr>
      <w:tr>
        <w:trPr>
          <w:cantSplit w:val="0"/>
          <w:tblHeader w:val="0"/>
        </w:trPr>
        <w:tc>
          <w:tcPr/>
          <w:p w:rsidR="00000000" w:rsidDel="00000000" w:rsidP="00000000" w:rsidRDefault="00000000" w:rsidRPr="00000000" w14:paraId="00000007">
            <w:pPr>
              <w:widowControl w:val="0"/>
              <w:spacing w:line="240" w:lineRule="auto"/>
              <w:rPr>
                <w:rFonts w:ascii="Georgia" w:cs="Georgia" w:eastAsia="Georgia" w:hAnsi="Georgia"/>
                <w:highlight w:val="yellow"/>
              </w:rPr>
            </w:pPr>
            <w:r w:rsidDel="00000000" w:rsidR="00000000" w:rsidRPr="00000000">
              <w:rPr>
                <w:rFonts w:ascii="Georgia" w:cs="Georgia" w:eastAsia="Georgia" w:hAnsi="Georgia"/>
                <w:highlight w:val="yellow"/>
                <w:rtl w:val="0"/>
              </w:rPr>
              <w:t xml:space="preserve">PLAN!</w:t>
            </w:r>
          </w:p>
        </w:tc>
        <w:tc>
          <w:tcPr/>
          <w:p w:rsidR="00000000" w:rsidDel="00000000" w:rsidP="00000000" w:rsidRDefault="00000000" w:rsidRPr="00000000" w14:paraId="00000008">
            <w:pPr>
              <w:widowControl w:val="0"/>
              <w:spacing w:line="240" w:lineRule="auto"/>
              <w:rPr>
                <w:rFonts w:ascii="Georgia" w:cs="Georgia" w:eastAsia="Georgia" w:hAnsi="Georgia"/>
                <w:b w:val="1"/>
              </w:rPr>
            </w:pPr>
            <w:r w:rsidDel="00000000" w:rsidR="00000000" w:rsidRPr="00000000">
              <w:rPr>
                <w:rFonts w:ascii="Georgia" w:cs="Georgia" w:eastAsia="Georgia" w:hAnsi="Georgia"/>
                <w:b w:val="1"/>
                <w:rtl w:val="0"/>
              </w:rPr>
              <w:t xml:space="preserve">Keep and use a planner to manage assignments</w:t>
            </w:r>
          </w:p>
        </w:tc>
        <w:tc>
          <w:tcPr/>
          <w:p w:rsidR="00000000" w:rsidDel="00000000" w:rsidP="00000000" w:rsidRDefault="00000000" w:rsidRPr="00000000" w14:paraId="00000009">
            <w:pPr>
              <w:widowControl w:val="0"/>
              <w:numPr>
                <w:ilvl w:val="0"/>
                <w:numId w:val="2"/>
              </w:numPr>
              <w:spacing w:line="240" w:lineRule="auto"/>
              <w:ind w:left="720" w:hanging="360"/>
              <w:rPr>
                <w:rFonts w:ascii="Georgia" w:cs="Georgia" w:eastAsia="Georgia" w:hAnsi="Georgia"/>
              </w:rPr>
            </w:pPr>
            <w:r w:rsidDel="00000000" w:rsidR="00000000" w:rsidRPr="00000000">
              <w:rPr>
                <w:rFonts w:ascii="Georgia" w:cs="Georgia" w:eastAsia="Georgia" w:hAnsi="Georgia"/>
                <w:rtl w:val="0"/>
              </w:rPr>
              <w:t xml:space="preserve">Do you like to handwrite your “to do” list? </w:t>
            </w:r>
            <w:hyperlink r:id="rId6">
              <w:r w:rsidDel="00000000" w:rsidR="00000000" w:rsidRPr="00000000">
                <w:rPr>
                  <w:rFonts w:ascii="Georgia" w:cs="Georgia" w:eastAsia="Georgia" w:hAnsi="Georgia"/>
                  <w:color w:val="1155cc"/>
                  <w:u w:val="single"/>
                  <w:rtl w:val="0"/>
                </w:rPr>
                <w:t xml:space="preserve">Create a bullet journal.</w:t>
              </w:r>
            </w:hyperlink>
            <w:r w:rsidDel="00000000" w:rsidR="00000000" w:rsidRPr="00000000">
              <w:rPr>
                <w:rtl w:val="0"/>
              </w:rPr>
            </w:r>
          </w:p>
          <w:p w:rsidR="00000000" w:rsidDel="00000000" w:rsidP="00000000" w:rsidRDefault="00000000" w:rsidRPr="00000000" w14:paraId="0000000A">
            <w:pPr>
              <w:widowControl w:val="0"/>
              <w:spacing w:line="240" w:lineRule="auto"/>
              <w:ind w:left="720" w:firstLine="0"/>
              <w:rPr>
                <w:rFonts w:ascii="Georgia" w:cs="Georgia" w:eastAsia="Georgia" w:hAnsi="Georgia"/>
              </w:rPr>
            </w:pPr>
            <w:r w:rsidDel="00000000" w:rsidR="00000000" w:rsidRPr="00000000">
              <w:rPr>
                <w:rtl w:val="0"/>
              </w:rPr>
            </w:r>
          </w:p>
          <w:p w:rsidR="00000000" w:rsidDel="00000000" w:rsidP="00000000" w:rsidRDefault="00000000" w:rsidRPr="00000000" w14:paraId="0000000B">
            <w:pPr>
              <w:widowControl w:val="0"/>
              <w:numPr>
                <w:ilvl w:val="0"/>
                <w:numId w:val="2"/>
              </w:numPr>
              <w:spacing w:line="240" w:lineRule="auto"/>
              <w:ind w:left="720" w:hanging="360"/>
              <w:rPr>
                <w:rFonts w:ascii="Georgia" w:cs="Georgia" w:eastAsia="Georgia" w:hAnsi="Georgia"/>
              </w:rPr>
            </w:pPr>
            <w:r w:rsidDel="00000000" w:rsidR="00000000" w:rsidRPr="00000000">
              <w:rPr>
                <w:rFonts w:ascii="Georgia" w:cs="Georgia" w:eastAsia="Georgia" w:hAnsi="Georgia"/>
                <w:rtl w:val="0"/>
              </w:rPr>
              <w:t xml:space="preserve">Do you like to keep a digital organizer of your “to do” list? Use the Schoology calendar! </w:t>
            </w:r>
          </w:p>
          <w:p w:rsidR="00000000" w:rsidDel="00000000" w:rsidP="00000000" w:rsidRDefault="00000000" w:rsidRPr="00000000" w14:paraId="0000000C">
            <w:pPr>
              <w:widowControl w:val="0"/>
              <w:spacing w:line="240" w:lineRule="auto"/>
              <w:ind w:left="720" w:firstLine="0"/>
              <w:rPr>
                <w:rFonts w:ascii="Georgia" w:cs="Georgia" w:eastAsia="Georgia" w:hAnsi="Georgia"/>
              </w:rPr>
            </w:pPr>
            <w:hyperlink r:id="rId7">
              <w:r w:rsidDel="00000000" w:rsidR="00000000" w:rsidRPr="00000000">
                <w:rPr>
                  <w:color w:val="0000ee"/>
                  <w:u w:val="single"/>
                  <w:shd w:fill="auto" w:val="clear"/>
                  <w:rtl w:val="0"/>
                </w:rPr>
                <w:t xml:space="preserve">Using The Schoology Calendar As A Digital Planner</w:t>
              </w:r>
            </w:hyperlink>
            <w:r w:rsidDel="00000000" w:rsidR="00000000" w:rsidRPr="00000000">
              <w:rPr>
                <w:rtl w:val="0"/>
              </w:rPr>
            </w:r>
          </w:p>
          <w:p w:rsidR="00000000" w:rsidDel="00000000" w:rsidP="00000000" w:rsidRDefault="00000000" w:rsidRPr="00000000" w14:paraId="0000000D">
            <w:pPr>
              <w:widowControl w:val="0"/>
              <w:spacing w:line="240" w:lineRule="auto"/>
              <w:ind w:left="720" w:firstLine="0"/>
              <w:rPr>
                <w:rFonts w:ascii="Georgia" w:cs="Georgia" w:eastAsia="Georgia" w:hAnsi="Georgia"/>
              </w:rPr>
            </w:pPr>
            <w:r w:rsidDel="00000000" w:rsidR="00000000" w:rsidRPr="00000000">
              <w:rPr>
                <w:rtl w:val="0"/>
              </w:rPr>
            </w:r>
          </w:p>
          <w:p w:rsidR="00000000" w:rsidDel="00000000" w:rsidP="00000000" w:rsidRDefault="00000000" w:rsidRPr="00000000" w14:paraId="0000000E">
            <w:pPr>
              <w:widowControl w:val="0"/>
              <w:numPr>
                <w:ilvl w:val="0"/>
                <w:numId w:val="2"/>
              </w:numPr>
              <w:spacing w:line="240" w:lineRule="auto"/>
              <w:ind w:left="720" w:hanging="360"/>
              <w:rPr>
                <w:rFonts w:ascii="Georgia" w:cs="Georgia" w:eastAsia="Georgia" w:hAnsi="Georgia"/>
              </w:rPr>
            </w:pPr>
            <w:r w:rsidDel="00000000" w:rsidR="00000000" w:rsidRPr="00000000">
              <w:rPr>
                <w:rFonts w:ascii="Georgia" w:cs="Georgia" w:eastAsia="Georgia" w:hAnsi="Georgia"/>
                <w:rtl w:val="0"/>
              </w:rPr>
              <w:t xml:space="preserve">Prefer to use your own document for tracking assignments? </w:t>
            </w:r>
          </w:p>
          <w:p w:rsidR="00000000" w:rsidDel="00000000" w:rsidP="00000000" w:rsidRDefault="00000000" w:rsidRPr="00000000" w14:paraId="0000000F">
            <w:pPr>
              <w:widowControl w:val="0"/>
              <w:spacing w:line="240" w:lineRule="auto"/>
              <w:ind w:left="720" w:firstLine="0"/>
              <w:rPr>
                <w:rFonts w:ascii="Georgia" w:cs="Georgia" w:eastAsia="Georgia" w:hAnsi="Georgia"/>
              </w:rPr>
            </w:pPr>
            <w:r w:rsidDel="00000000" w:rsidR="00000000" w:rsidRPr="00000000">
              <w:rPr>
                <w:rFonts w:ascii="Georgia" w:cs="Georgia" w:eastAsia="Georgia" w:hAnsi="Georgia"/>
                <w:rtl w:val="0"/>
              </w:rPr>
              <w:t xml:space="preserve">Make a copy and customize it to your needs! </w:t>
            </w:r>
            <w:hyperlink r:id="rId8">
              <w:r w:rsidDel="00000000" w:rsidR="00000000" w:rsidRPr="00000000">
                <w:rPr>
                  <w:rFonts w:ascii="Georgia" w:cs="Georgia" w:eastAsia="Georgia" w:hAnsi="Georgia"/>
                  <w:color w:val="1155cc"/>
                  <w:u w:val="single"/>
                  <w:rtl w:val="0"/>
                </w:rPr>
                <w:t xml:space="preserve">Version 1</w:t>
              </w:r>
            </w:hyperlink>
            <w:r w:rsidDel="00000000" w:rsidR="00000000" w:rsidRPr="00000000">
              <w:rPr>
                <w:rFonts w:ascii="Georgia" w:cs="Georgia" w:eastAsia="Georgia" w:hAnsi="Georgia"/>
                <w:rtl w:val="0"/>
              </w:rPr>
              <w:t xml:space="preserve"> </w:t>
            </w:r>
            <w:hyperlink r:id="rId9">
              <w:r w:rsidDel="00000000" w:rsidR="00000000" w:rsidRPr="00000000">
                <w:rPr>
                  <w:rFonts w:ascii="Georgia" w:cs="Georgia" w:eastAsia="Georgia" w:hAnsi="Georgia"/>
                  <w:color w:val="1155cc"/>
                  <w:u w:val="single"/>
                  <w:rtl w:val="0"/>
                </w:rPr>
                <w:t xml:space="preserve">Version 2</w:t>
              </w:r>
            </w:hyperlink>
            <w:r w:rsidDel="00000000" w:rsidR="00000000" w:rsidRPr="00000000">
              <w:rPr>
                <w:rFonts w:ascii="Georgia" w:cs="Georgia" w:eastAsia="Georgia" w:hAnsi="Georgia"/>
                <w:rtl w:val="0"/>
              </w:rPr>
              <w:t xml:space="preserve"> </w:t>
            </w:r>
          </w:p>
          <w:p w:rsidR="00000000" w:rsidDel="00000000" w:rsidP="00000000" w:rsidRDefault="00000000" w:rsidRPr="00000000" w14:paraId="00000010">
            <w:pPr>
              <w:widowControl w:val="0"/>
              <w:spacing w:line="240" w:lineRule="auto"/>
              <w:rPr>
                <w:rFonts w:ascii="Georgia" w:cs="Georgia" w:eastAsia="Georgia" w:hAnsi="Georgia"/>
              </w:rPr>
            </w:pPr>
            <w:r w:rsidDel="00000000" w:rsidR="00000000" w:rsidRPr="00000000">
              <w:rPr>
                <w:rtl w:val="0"/>
              </w:rPr>
            </w:r>
          </w:p>
        </w:tc>
      </w:tr>
      <w:tr>
        <w:trPr>
          <w:cantSplit w:val="0"/>
          <w:tblHeader w:val="0"/>
        </w:trPr>
        <w:tc>
          <w:tcPr/>
          <w:p w:rsidR="00000000" w:rsidDel="00000000" w:rsidP="00000000" w:rsidRDefault="00000000" w:rsidRPr="00000000" w14:paraId="00000011">
            <w:pPr>
              <w:widowControl w:val="0"/>
              <w:spacing w:line="240" w:lineRule="auto"/>
              <w:rPr>
                <w:rFonts w:ascii="Georgia" w:cs="Georgia" w:eastAsia="Georgia" w:hAnsi="Georgia"/>
                <w:sz w:val="20"/>
                <w:szCs w:val="20"/>
                <w:highlight w:val="yellow"/>
              </w:rPr>
            </w:pPr>
            <w:r w:rsidDel="00000000" w:rsidR="00000000" w:rsidRPr="00000000">
              <w:rPr>
                <w:rFonts w:ascii="Georgia" w:cs="Georgia" w:eastAsia="Georgia" w:hAnsi="Georgia"/>
                <w:highlight w:val="yellow"/>
                <w:rtl w:val="0"/>
              </w:rPr>
              <w:t xml:space="preserve">PLAN!</w:t>
            </w:r>
            <w:r w:rsidDel="00000000" w:rsidR="00000000" w:rsidRPr="00000000">
              <w:rPr>
                <w:rtl w:val="0"/>
              </w:rPr>
            </w:r>
          </w:p>
        </w:tc>
        <w:tc>
          <w:tcPr/>
          <w:p w:rsidR="00000000" w:rsidDel="00000000" w:rsidP="00000000" w:rsidRDefault="00000000" w:rsidRPr="00000000" w14:paraId="00000012">
            <w:pPr>
              <w:widowControl w:val="0"/>
              <w:spacing w:line="240" w:lineRule="auto"/>
              <w:rPr>
                <w:rFonts w:ascii="Georgia" w:cs="Georgia" w:eastAsia="Georgia" w:hAnsi="Georgia"/>
                <w:b w:val="1"/>
              </w:rPr>
            </w:pPr>
            <w:r w:rsidDel="00000000" w:rsidR="00000000" w:rsidRPr="00000000">
              <w:rPr>
                <w:rFonts w:ascii="Georgia" w:cs="Georgia" w:eastAsia="Georgia" w:hAnsi="Georgia"/>
                <w:b w:val="1"/>
                <w:sz w:val="20"/>
                <w:szCs w:val="20"/>
                <w:rtl w:val="0"/>
              </w:rPr>
              <w:t xml:space="preserve">Plan short and long-term assignments; meet deadlines</w:t>
            </w:r>
            <w:r w:rsidDel="00000000" w:rsidR="00000000" w:rsidRPr="00000000">
              <w:rPr>
                <w:rtl w:val="0"/>
              </w:rPr>
            </w:r>
          </w:p>
        </w:tc>
        <w:tc>
          <w:tcPr/>
          <w:p w:rsidR="00000000" w:rsidDel="00000000" w:rsidP="00000000" w:rsidRDefault="00000000" w:rsidRPr="00000000" w14:paraId="00000013">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Do you have too much to do? Not sure where to start? Try organizing your school and life with the Eisenhower Matrix. </w:t>
            </w:r>
          </w:p>
          <w:p w:rsidR="00000000" w:rsidDel="00000000" w:rsidP="00000000" w:rsidRDefault="00000000" w:rsidRPr="00000000" w14:paraId="00000014">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15">
            <w:pPr>
              <w:widowControl w:val="0"/>
              <w:spacing w:line="240" w:lineRule="auto"/>
              <w:rPr>
                <w:rFonts w:ascii="Georgia" w:cs="Georgia" w:eastAsia="Georgia" w:hAnsi="Georgia"/>
              </w:rPr>
            </w:pPr>
            <w:hyperlink r:id="rId10">
              <w:r w:rsidDel="00000000" w:rsidR="00000000" w:rsidRPr="00000000">
                <w:rPr>
                  <w:rFonts w:ascii="Georgia" w:cs="Georgia" w:eastAsia="Georgia" w:hAnsi="Georgia"/>
                  <w:color w:val="1155cc"/>
                  <w:u w:val="single"/>
                  <w:rtl w:val="0"/>
                </w:rPr>
                <w:t xml:space="preserve">Watch the video here</w:t>
              </w:r>
            </w:hyperlink>
            <w:r w:rsidDel="00000000" w:rsidR="00000000" w:rsidRPr="00000000">
              <w:rPr>
                <w:rFonts w:ascii="Georgia" w:cs="Georgia" w:eastAsia="Georgia" w:hAnsi="Georgia"/>
                <w:rtl w:val="0"/>
              </w:rPr>
              <w:t xml:space="preserve"> and then </w:t>
            </w:r>
            <w:hyperlink r:id="rId11">
              <w:r w:rsidDel="00000000" w:rsidR="00000000" w:rsidRPr="00000000">
                <w:rPr>
                  <w:rFonts w:ascii="Georgia" w:cs="Georgia" w:eastAsia="Georgia" w:hAnsi="Georgia"/>
                  <w:color w:val="1155cc"/>
                  <w:u w:val="single"/>
                  <w:rtl w:val="0"/>
                </w:rPr>
                <w:t xml:space="preserve">use the template and tips here to get started</w:t>
              </w:r>
            </w:hyperlink>
            <w:r w:rsidDel="00000000" w:rsidR="00000000" w:rsidRPr="00000000">
              <w:rPr>
                <w:rtl w:val="0"/>
              </w:rPr>
            </w:r>
          </w:p>
        </w:tc>
      </w:tr>
      <w:tr>
        <w:trPr>
          <w:cantSplit w:val="0"/>
          <w:tblHeader w:val="0"/>
        </w:trPr>
        <w:tc>
          <w:tcPr/>
          <w:p w:rsidR="00000000" w:rsidDel="00000000" w:rsidP="00000000" w:rsidRDefault="00000000" w:rsidRPr="00000000" w14:paraId="00000016">
            <w:pPr>
              <w:widowControl w:val="0"/>
              <w:spacing w:line="240" w:lineRule="auto"/>
              <w:rPr>
                <w:rFonts w:ascii="Georgia" w:cs="Georgia" w:eastAsia="Georgia" w:hAnsi="Georgia"/>
                <w:sz w:val="20"/>
                <w:szCs w:val="20"/>
                <w:highlight w:val="yellow"/>
              </w:rPr>
            </w:pPr>
            <w:r w:rsidDel="00000000" w:rsidR="00000000" w:rsidRPr="00000000">
              <w:rPr>
                <w:rFonts w:ascii="Georgia" w:cs="Georgia" w:eastAsia="Georgia" w:hAnsi="Georgia"/>
                <w:highlight w:val="yellow"/>
                <w:rtl w:val="0"/>
              </w:rPr>
              <w:t xml:space="preserve">PLAN!</w:t>
            </w:r>
            <w:r w:rsidDel="00000000" w:rsidR="00000000" w:rsidRPr="00000000">
              <w:rPr>
                <w:rtl w:val="0"/>
              </w:rPr>
            </w:r>
          </w:p>
        </w:tc>
        <w:tc>
          <w:tcPr/>
          <w:p w:rsidR="00000000" w:rsidDel="00000000" w:rsidP="00000000" w:rsidRDefault="00000000" w:rsidRPr="00000000" w14:paraId="00000017">
            <w:pPr>
              <w:widowControl w:val="0"/>
              <w:spacing w:line="240" w:lineRule="auto"/>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Create plans to prepare for summative assessments </w:t>
            </w:r>
          </w:p>
        </w:tc>
        <w:tc>
          <w:tcPr/>
          <w:p w:rsidR="00000000" w:rsidDel="00000000" w:rsidP="00000000" w:rsidRDefault="00000000" w:rsidRPr="00000000" w14:paraId="00000018">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Do you have a summative due soon? Need help planning to get it done well and on time? </w:t>
            </w:r>
          </w:p>
          <w:p w:rsidR="00000000" w:rsidDel="00000000" w:rsidP="00000000" w:rsidRDefault="00000000" w:rsidRPr="00000000" w14:paraId="00000019">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1A">
            <w:pPr>
              <w:widowControl w:val="0"/>
              <w:spacing w:line="240" w:lineRule="auto"/>
              <w:rPr>
                <w:rFonts w:ascii="Georgia" w:cs="Georgia" w:eastAsia="Georgia" w:hAnsi="Georgia"/>
              </w:rPr>
            </w:pPr>
            <w:hyperlink r:id="rId12">
              <w:r w:rsidDel="00000000" w:rsidR="00000000" w:rsidRPr="00000000">
                <w:rPr>
                  <w:rFonts w:ascii="Georgia" w:cs="Georgia" w:eastAsia="Georgia" w:hAnsi="Georgia"/>
                  <w:color w:val="1155cc"/>
                  <w:u w:val="single"/>
                  <w:rtl w:val="0"/>
                </w:rPr>
                <w:t xml:space="preserve">Try this Action Planning Graphic Organizer</w:t>
              </w:r>
            </w:hyperlink>
            <w:r w:rsidDel="00000000" w:rsidR="00000000" w:rsidRPr="00000000">
              <w:rPr>
                <w:rtl w:val="0"/>
              </w:rPr>
            </w:r>
          </w:p>
          <w:p w:rsidR="00000000" w:rsidDel="00000000" w:rsidP="00000000" w:rsidRDefault="00000000" w:rsidRPr="00000000" w14:paraId="0000001B">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1C">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OR</w:t>
            </w:r>
          </w:p>
          <w:p w:rsidR="00000000" w:rsidDel="00000000" w:rsidP="00000000" w:rsidRDefault="00000000" w:rsidRPr="00000000" w14:paraId="0000001D">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1E">
            <w:pPr>
              <w:widowControl w:val="0"/>
              <w:spacing w:line="240" w:lineRule="auto"/>
              <w:rPr>
                <w:rFonts w:ascii="Georgia" w:cs="Georgia" w:eastAsia="Georgia" w:hAnsi="Georgia"/>
              </w:rPr>
            </w:pPr>
            <w:hyperlink r:id="rId13">
              <w:r w:rsidDel="00000000" w:rsidR="00000000" w:rsidRPr="00000000">
                <w:rPr>
                  <w:rFonts w:ascii="Georgia" w:cs="Georgia" w:eastAsia="Georgia" w:hAnsi="Georgia"/>
                  <w:color w:val="1155cc"/>
                  <w:u w:val="single"/>
                  <w:rtl w:val="0"/>
                </w:rPr>
                <w:t xml:space="preserve">Try this Time Management Planner</w:t>
              </w:r>
            </w:hyperlink>
            <w:r w:rsidDel="00000000" w:rsidR="00000000" w:rsidRPr="00000000">
              <w:rPr>
                <w:rtl w:val="0"/>
              </w:rPr>
            </w:r>
          </w:p>
        </w:tc>
      </w:tr>
      <w:tr>
        <w:trPr>
          <w:cantSplit w:val="0"/>
          <w:tblHeader w:val="0"/>
        </w:trPr>
        <w:tc>
          <w:tcPr/>
          <w:p w:rsidR="00000000" w:rsidDel="00000000" w:rsidP="00000000" w:rsidRDefault="00000000" w:rsidRPr="00000000" w14:paraId="0000001F">
            <w:pPr>
              <w:widowControl w:val="0"/>
              <w:spacing w:line="240" w:lineRule="auto"/>
              <w:rPr>
                <w:rFonts w:ascii="Georgia" w:cs="Georgia" w:eastAsia="Georgia" w:hAnsi="Georgia"/>
                <w:highlight w:val="yellow"/>
              </w:rPr>
            </w:pPr>
            <w:r w:rsidDel="00000000" w:rsidR="00000000" w:rsidRPr="00000000">
              <w:rPr>
                <w:rFonts w:ascii="Georgia" w:cs="Georgia" w:eastAsia="Georgia" w:hAnsi="Georgia"/>
                <w:highlight w:val="yellow"/>
                <w:rtl w:val="0"/>
              </w:rPr>
              <w:t xml:space="preserve">CUSTOMIZE!!</w:t>
            </w:r>
          </w:p>
        </w:tc>
        <w:tc>
          <w:tcPr/>
          <w:p w:rsidR="00000000" w:rsidDel="00000000" w:rsidP="00000000" w:rsidRDefault="00000000" w:rsidRPr="00000000" w14:paraId="00000020">
            <w:pPr>
              <w:widowControl w:val="0"/>
              <w:spacing w:line="240" w:lineRule="auto"/>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Understand how you learn best and take action to get the most out of school</w:t>
            </w:r>
          </w:p>
        </w:tc>
        <w:tc>
          <w:tcPr/>
          <w:p w:rsidR="00000000" w:rsidDel="00000000" w:rsidP="00000000" w:rsidRDefault="00000000" w:rsidRPr="00000000" w14:paraId="00000021">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Do you know how you learn best? Take this 20 question quiz to determine your learning style and then see the recommendations for making the most from your school experience according to your learning style.</w:t>
            </w:r>
          </w:p>
          <w:p w:rsidR="00000000" w:rsidDel="00000000" w:rsidP="00000000" w:rsidRDefault="00000000" w:rsidRPr="00000000" w14:paraId="00000022">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23">
            <w:pPr>
              <w:widowControl w:val="0"/>
              <w:spacing w:line="240" w:lineRule="auto"/>
              <w:rPr>
                <w:rFonts w:ascii="Georgia" w:cs="Georgia" w:eastAsia="Georgia" w:hAnsi="Georgia"/>
              </w:rPr>
            </w:pPr>
            <w:hyperlink r:id="rId14">
              <w:r w:rsidDel="00000000" w:rsidR="00000000" w:rsidRPr="00000000">
                <w:rPr>
                  <w:rFonts w:ascii="Georgia" w:cs="Georgia" w:eastAsia="Georgia" w:hAnsi="Georgia"/>
                  <w:color w:val="1155cc"/>
                  <w:u w:val="single"/>
                  <w:rtl w:val="0"/>
                </w:rPr>
                <w:t xml:space="preserve">What is your learning style? </w:t>
              </w:r>
            </w:hyperlink>
            <w:r w:rsidDel="00000000" w:rsidR="00000000" w:rsidRPr="00000000">
              <w:rPr>
                <w:rtl w:val="0"/>
              </w:rPr>
            </w:r>
          </w:p>
        </w:tc>
      </w:tr>
      <w:tr>
        <w:trPr>
          <w:cantSplit w:val="0"/>
          <w:tblHeader w:val="0"/>
        </w:trPr>
        <w:tc>
          <w:tcPr/>
          <w:p w:rsidR="00000000" w:rsidDel="00000000" w:rsidP="00000000" w:rsidRDefault="00000000" w:rsidRPr="00000000" w14:paraId="00000024">
            <w:pPr>
              <w:widowControl w:val="0"/>
              <w:spacing w:line="240" w:lineRule="auto"/>
              <w:rPr>
                <w:rFonts w:ascii="Georgia" w:cs="Georgia" w:eastAsia="Georgia" w:hAnsi="Georgia"/>
                <w:highlight w:val="yellow"/>
              </w:rPr>
            </w:pPr>
            <w:r w:rsidDel="00000000" w:rsidR="00000000" w:rsidRPr="00000000">
              <w:rPr>
                <w:rFonts w:ascii="Georgia" w:cs="Georgia" w:eastAsia="Georgia" w:hAnsi="Georgia"/>
                <w:highlight w:val="yellow"/>
                <w:rtl w:val="0"/>
              </w:rPr>
              <w:t xml:space="preserve">FOCUS!</w:t>
            </w:r>
          </w:p>
        </w:tc>
        <w:tc>
          <w:tcPr/>
          <w:p w:rsidR="00000000" w:rsidDel="00000000" w:rsidP="00000000" w:rsidRDefault="00000000" w:rsidRPr="00000000" w14:paraId="00000025">
            <w:pPr>
              <w:widowControl w:val="0"/>
              <w:spacing w:line="240" w:lineRule="auto"/>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Focus and Concentration</w:t>
            </w:r>
          </w:p>
        </w:tc>
        <w:tc>
          <w:tcPr/>
          <w:p w:rsidR="00000000" w:rsidDel="00000000" w:rsidP="00000000" w:rsidRDefault="00000000" w:rsidRPr="00000000" w14:paraId="00000026">
            <w:pPr>
              <w:widowControl w:val="0"/>
              <w:numPr>
                <w:ilvl w:val="0"/>
                <w:numId w:val="1"/>
              </w:numPr>
              <w:spacing w:line="240" w:lineRule="auto"/>
              <w:ind w:left="720" w:hanging="360"/>
              <w:rPr>
                <w:rFonts w:ascii="Georgia" w:cs="Georgia" w:eastAsia="Georgia" w:hAnsi="Georgia"/>
              </w:rPr>
            </w:pPr>
            <w:r w:rsidDel="00000000" w:rsidR="00000000" w:rsidRPr="00000000">
              <w:rPr>
                <w:rFonts w:ascii="Georgia" w:cs="Georgia" w:eastAsia="Georgia" w:hAnsi="Georgia"/>
                <w:rtl w:val="0"/>
              </w:rPr>
              <w:t xml:space="preserve">Do you like to listen to music to eliminate distractions when you study? Listen to</w:t>
            </w:r>
            <w:hyperlink r:id="rId15">
              <w:r w:rsidDel="00000000" w:rsidR="00000000" w:rsidRPr="00000000">
                <w:rPr>
                  <w:rFonts w:ascii="Georgia" w:cs="Georgia" w:eastAsia="Georgia" w:hAnsi="Georgia"/>
                  <w:color w:val="1155cc"/>
                  <w:u w:val="single"/>
                  <w:rtl w:val="0"/>
                </w:rPr>
                <w:t xml:space="preserve"> this playlist </w:t>
              </w:r>
            </w:hyperlink>
            <w:r w:rsidDel="00000000" w:rsidR="00000000" w:rsidRPr="00000000">
              <w:rPr>
                <w:rFonts w:ascii="Georgia" w:cs="Georgia" w:eastAsia="Georgia" w:hAnsi="Georgia"/>
                <w:rtl w:val="0"/>
              </w:rPr>
              <w:t xml:space="preserve">to help boost focus and concentration.</w:t>
            </w:r>
          </w:p>
          <w:p w:rsidR="00000000" w:rsidDel="00000000" w:rsidP="00000000" w:rsidRDefault="00000000" w:rsidRPr="00000000" w14:paraId="00000027">
            <w:pPr>
              <w:widowControl w:val="0"/>
              <w:spacing w:line="240" w:lineRule="auto"/>
              <w:ind w:left="720" w:firstLine="0"/>
              <w:rPr>
                <w:rFonts w:ascii="Georgia" w:cs="Georgia" w:eastAsia="Georgia" w:hAnsi="Georgia"/>
              </w:rPr>
            </w:pPr>
            <w:r w:rsidDel="00000000" w:rsidR="00000000" w:rsidRPr="00000000">
              <w:rPr>
                <w:rtl w:val="0"/>
              </w:rPr>
            </w:r>
          </w:p>
          <w:p w:rsidR="00000000" w:rsidDel="00000000" w:rsidP="00000000" w:rsidRDefault="00000000" w:rsidRPr="00000000" w14:paraId="00000028">
            <w:pPr>
              <w:widowControl w:val="0"/>
              <w:numPr>
                <w:ilvl w:val="0"/>
                <w:numId w:val="1"/>
              </w:numPr>
              <w:spacing w:line="240" w:lineRule="auto"/>
              <w:ind w:left="720" w:hanging="360"/>
              <w:rPr>
                <w:rFonts w:ascii="Georgia" w:cs="Georgia" w:eastAsia="Georgia" w:hAnsi="Georgia"/>
              </w:rPr>
            </w:pPr>
            <w:r w:rsidDel="00000000" w:rsidR="00000000" w:rsidRPr="00000000">
              <w:rPr>
                <w:rFonts w:ascii="Georgia" w:cs="Georgia" w:eastAsia="Georgia" w:hAnsi="Georgia"/>
                <w:rtl w:val="0"/>
              </w:rPr>
              <w:t xml:space="preserve">Do you have trouble focusing when it is time to study? The Pomodoro Technique will help you focus and build in breaks!</w:t>
            </w:r>
          </w:p>
          <w:p w:rsidR="00000000" w:rsidDel="00000000" w:rsidP="00000000" w:rsidRDefault="00000000" w:rsidRPr="00000000" w14:paraId="00000029">
            <w:pPr>
              <w:widowControl w:val="0"/>
              <w:spacing w:line="240" w:lineRule="auto"/>
              <w:ind w:left="720" w:firstLine="0"/>
              <w:rPr>
                <w:rFonts w:ascii="Georgia" w:cs="Georgia" w:eastAsia="Georgia" w:hAnsi="Georgia"/>
              </w:rPr>
            </w:pPr>
            <w:r w:rsidDel="00000000" w:rsidR="00000000" w:rsidRPr="00000000">
              <w:rPr>
                <w:rtl w:val="0"/>
              </w:rPr>
            </w:r>
          </w:p>
          <w:p w:rsidR="00000000" w:rsidDel="00000000" w:rsidP="00000000" w:rsidRDefault="00000000" w:rsidRPr="00000000" w14:paraId="0000002A">
            <w:pPr>
              <w:widowControl w:val="0"/>
              <w:spacing w:line="240" w:lineRule="auto"/>
              <w:rPr>
                <w:rFonts w:ascii="Georgia" w:cs="Georgia" w:eastAsia="Georgia" w:hAnsi="Georgia"/>
              </w:rPr>
            </w:pPr>
            <w:hyperlink r:id="rId16">
              <w:r w:rsidDel="00000000" w:rsidR="00000000" w:rsidRPr="00000000">
                <w:rPr>
                  <w:color w:val="0000ee"/>
                  <w:u w:val="single"/>
                  <w:shd w:fill="auto" w:val="clear"/>
                  <w:rtl w:val="0"/>
                </w:rPr>
                <w:t xml:space="preserve">How to Use the Pomodoro Technique - Study Tips  - Time Management</w:t>
              </w:r>
            </w:hyperlink>
            <w:r w:rsidDel="00000000" w:rsidR="00000000" w:rsidRPr="00000000">
              <w:rPr>
                <w:rtl w:val="0"/>
              </w:rPr>
            </w:r>
          </w:p>
        </w:tc>
      </w:tr>
      <w:tr>
        <w:trPr>
          <w:cantSplit w:val="0"/>
          <w:tblHeader w:val="0"/>
        </w:trPr>
        <w:tc>
          <w:tcPr/>
          <w:p w:rsidR="00000000" w:rsidDel="00000000" w:rsidP="00000000" w:rsidRDefault="00000000" w:rsidRPr="00000000" w14:paraId="0000002B">
            <w:pPr>
              <w:widowControl w:val="0"/>
              <w:spacing w:line="240" w:lineRule="auto"/>
              <w:rPr>
                <w:rFonts w:ascii="Georgia" w:cs="Georgia" w:eastAsia="Georgia" w:hAnsi="Georgia"/>
                <w:highlight w:val="yellow"/>
              </w:rPr>
            </w:pPr>
            <w:r w:rsidDel="00000000" w:rsidR="00000000" w:rsidRPr="00000000">
              <w:rPr>
                <w:rFonts w:ascii="Georgia" w:cs="Georgia" w:eastAsia="Georgia" w:hAnsi="Georgia"/>
                <w:highlight w:val="yellow"/>
                <w:rtl w:val="0"/>
              </w:rPr>
              <w:t xml:space="preserve">ORGANIZE!</w:t>
            </w:r>
          </w:p>
        </w:tc>
        <w:tc>
          <w:tcPr/>
          <w:p w:rsidR="00000000" w:rsidDel="00000000" w:rsidP="00000000" w:rsidRDefault="00000000" w:rsidRPr="00000000" w14:paraId="0000002C">
            <w:pPr>
              <w:widowControl w:val="0"/>
              <w:spacing w:line="240" w:lineRule="auto"/>
              <w:rPr>
                <w:rFonts w:ascii="Georgia" w:cs="Georgia" w:eastAsia="Georgia" w:hAnsi="Georgia"/>
                <w:b w:val="1"/>
              </w:rPr>
            </w:pPr>
            <w:r w:rsidDel="00000000" w:rsidR="00000000" w:rsidRPr="00000000">
              <w:rPr>
                <w:rFonts w:ascii="Georgia" w:cs="Georgia" w:eastAsia="Georgia" w:hAnsi="Georgia"/>
                <w:b w:val="1"/>
                <w:sz w:val="20"/>
                <w:szCs w:val="20"/>
                <w:rtl w:val="0"/>
              </w:rPr>
              <w:t xml:space="preserve">Keep an organized and logical system of files</w:t>
            </w:r>
            <w:r w:rsidDel="00000000" w:rsidR="00000000" w:rsidRPr="00000000">
              <w:rPr>
                <w:rtl w:val="0"/>
              </w:rPr>
            </w:r>
          </w:p>
        </w:tc>
        <w:tc>
          <w:tcPr/>
          <w:p w:rsidR="00000000" w:rsidDel="00000000" w:rsidP="00000000" w:rsidRDefault="00000000" w:rsidRPr="00000000" w14:paraId="0000002D">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Do you have a hard time finding your work in your Google Drive? Spend some time organizing it and make your life easier!</w:t>
            </w:r>
          </w:p>
          <w:p w:rsidR="00000000" w:rsidDel="00000000" w:rsidP="00000000" w:rsidRDefault="00000000" w:rsidRPr="00000000" w14:paraId="0000002E">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2F">
            <w:pPr>
              <w:widowControl w:val="0"/>
              <w:spacing w:line="240" w:lineRule="auto"/>
              <w:rPr>
                <w:rFonts w:ascii="Georgia" w:cs="Georgia" w:eastAsia="Georgia" w:hAnsi="Georgia"/>
              </w:rPr>
            </w:pPr>
            <w:hyperlink r:id="rId17">
              <w:r w:rsidDel="00000000" w:rsidR="00000000" w:rsidRPr="00000000">
                <w:rPr>
                  <w:color w:val="0000ee"/>
                  <w:u w:val="single"/>
                  <w:shd w:fill="auto" w:val="clear"/>
                  <w:rtl w:val="0"/>
                </w:rPr>
                <w:t xml:space="preserve">How to Organize Your Google Drive Folders for School</w:t>
              </w:r>
            </w:hyperlink>
            <w:r w:rsidDel="00000000" w:rsidR="00000000" w:rsidRPr="00000000">
              <w:rPr>
                <w:rtl w:val="0"/>
              </w:rPr>
            </w:r>
          </w:p>
        </w:tc>
      </w:tr>
      <w:tr>
        <w:trPr>
          <w:cantSplit w:val="0"/>
          <w:tblHeader w:val="0"/>
        </w:trPr>
        <w:tc>
          <w:tcPr/>
          <w:p w:rsidR="00000000" w:rsidDel="00000000" w:rsidP="00000000" w:rsidRDefault="00000000" w:rsidRPr="00000000" w14:paraId="00000030">
            <w:pPr>
              <w:widowControl w:val="0"/>
              <w:spacing w:line="240" w:lineRule="auto"/>
              <w:rPr>
                <w:rFonts w:ascii="Georgia" w:cs="Georgia" w:eastAsia="Georgia" w:hAnsi="Georgia"/>
                <w:highlight w:val="yellow"/>
              </w:rPr>
            </w:pPr>
            <w:r w:rsidDel="00000000" w:rsidR="00000000" w:rsidRPr="00000000">
              <w:rPr>
                <w:rFonts w:ascii="Georgia" w:cs="Georgia" w:eastAsia="Georgia" w:hAnsi="Georgia"/>
                <w:highlight w:val="yellow"/>
                <w:rtl w:val="0"/>
              </w:rPr>
              <w:t xml:space="preserve">TAKE NOTES!</w:t>
            </w:r>
          </w:p>
        </w:tc>
        <w:tc>
          <w:tcPr/>
          <w:p w:rsidR="00000000" w:rsidDel="00000000" w:rsidP="00000000" w:rsidRDefault="00000000" w:rsidRPr="00000000" w14:paraId="00000031">
            <w:pPr>
              <w:widowControl w:val="0"/>
              <w:spacing w:line="240" w:lineRule="auto"/>
              <w:rPr>
                <w:rFonts w:ascii="Georgia" w:cs="Georgia" w:eastAsia="Georgia" w:hAnsi="Georgia"/>
                <w:b w:val="1"/>
              </w:rPr>
            </w:pPr>
            <w:r w:rsidDel="00000000" w:rsidR="00000000" w:rsidRPr="00000000">
              <w:rPr>
                <w:rFonts w:ascii="Georgia" w:cs="Georgia" w:eastAsia="Georgia" w:hAnsi="Georgia"/>
                <w:b w:val="1"/>
                <w:sz w:val="20"/>
                <w:szCs w:val="20"/>
                <w:rtl w:val="0"/>
              </w:rPr>
              <w:t xml:space="preserve">Taking and Organizing Notes</w:t>
            </w:r>
            <w:r w:rsidDel="00000000" w:rsidR="00000000" w:rsidRPr="00000000">
              <w:rPr>
                <w:rtl w:val="0"/>
              </w:rPr>
            </w:r>
          </w:p>
        </w:tc>
        <w:tc>
          <w:tcPr/>
          <w:p w:rsidR="00000000" w:rsidDel="00000000" w:rsidP="00000000" w:rsidRDefault="00000000" w:rsidRPr="00000000" w14:paraId="00000032">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Do you need a better way to organize your class notes? Try Cornell Note Taking. </w:t>
            </w:r>
            <w:hyperlink r:id="rId18">
              <w:r w:rsidDel="00000000" w:rsidR="00000000" w:rsidRPr="00000000">
                <w:rPr>
                  <w:rFonts w:ascii="Georgia" w:cs="Georgia" w:eastAsia="Georgia" w:hAnsi="Georgia"/>
                  <w:color w:val="1155cc"/>
                  <w:u w:val="single"/>
                  <w:rtl w:val="0"/>
                </w:rPr>
                <w:t xml:space="preserve">A guide is here.</w:t>
              </w:r>
            </w:hyperlink>
            <w:r w:rsidDel="00000000" w:rsidR="00000000" w:rsidRPr="00000000">
              <w:rPr>
                <w:rtl w:val="0"/>
              </w:rPr>
            </w:r>
          </w:p>
          <w:p w:rsidR="00000000" w:rsidDel="00000000" w:rsidP="00000000" w:rsidRDefault="00000000" w:rsidRPr="00000000" w14:paraId="00000033">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34">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If you would rather watch a video, check out the one below:</w:t>
            </w:r>
          </w:p>
          <w:p w:rsidR="00000000" w:rsidDel="00000000" w:rsidP="00000000" w:rsidRDefault="00000000" w:rsidRPr="00000000" w14:paraId="00000035">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36">
            <w:pPr>
              <w:widowControl w:val="0"/>
              <w:spacing w:line="240" w:lineRule="auto"/>
              <w:rPr>
                <w:rFonts w:ascii="Georgia" w:cs="Georgia" w:eastAsia="Georgia" w:hAnsi="Georgia"/>
              </w:rPr>
            </w:pPr>
            <w:hyperlink r:id="rId19">
              <w:r w:rsidDel="00000000" w:rsidR="00000000" w:rsidRPr="00000000">
                <w:rPr>
                  <w:color w:val="0000ee"/>
                  <w:u w:val="single"/>
                  <w:shd w:fill="auto" w:val="clear"/>
                  <w:rtl w:val="0"/>
                </w:rPr>
                <w:t xml:space="preserve">Cornell Notes Method of Taking Notes</w:t>
              </w:r>
            </w:hyperlink>
            <w:r w:rsidDel="00000000" w:rsidR="00000000" w:rsidRPr="00000000">
              <w:rPr>
                <w:rtl w:val="0"/>
              </w:rPr>
            </w:r>
          </w:p>
        </w:tc>
      </w:tr>
    </w:tbl>
    <w:p w:rsidR="00000000" w:rsidDel="00000000" w:rsidP="00000000" w:rsidRDefault="00000000" w:rsidRPr="00000000" w14:paraId="00000037">
      <w:pPr>
        <w:rPr/>
      </w:pPr>
      <w:r w:rsidDel="00000000" w:rsidR="00000000" w:rsidRPr="00000000">
        <w:rPr>
          <w:rtl w:val="0"/>
        </w:rPr>
      </w:r>
    </w:p>
    <w:sectPr>
      <w:headerReference r:id="rId20" w:type="default"/>
      <w:footerReference r:id="rId2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jc w:val="right"/>
      <w:rPr>
        <w:rFonts w:ascii="Georgia" w:cs="Georgia" w:eastAsia="Georgia" w:hAnsi="Georgia"/>
      </w:rPr>
    </w:pPr>
    <w:r w:rsidDel="00000000" w:rsidR="00000000" w:rsidRPr="00000000">
      <w:rPr>
        <w:rFonts w:ascii="Georgia" w:cs="Georgia" w:eastAsia="Georgia" w:hAnsi="Georgia"/>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rPr>
        <w:rFonts w:ascii="Georgia" w:cs="Georgia" w:eastAsia="Georgia" w:hAnsi="Georgia"/>
        <w:b w:val="1"/>
        <w:color w:val="666666"/>
        <w:sz w:val="18"/>
        <w:szCs w:val="18"/>
      </w:rPr>
    </w:pPr>
    <w:r w:rsidDel="00000000" w:rsidR="00000000" w:rsidRPr="00000000">
      <w:rPr>
        <w:rFonts w:ascii="Georgia" w:cs="Georgia" w:eastAsia="Georgia" w:hAnsi="Georgia"/>
        <w:b w:val="1"/>
        <w:color w:val="666666"/>
        <w:sz w:val="18"/>
        <w:szCs w:val="18"/>
      </w:rPr>
      <w:drawing>
        <wp:anchor allowOverlap="1" behindDoc="0" distB="114300" distT="114300" distL="114300" distR="114300" hidden="0" layoutInCell="1" locked="0" relativeHeight="0" simplePos="0">
          <wp:simplePos x="0" y="0"/>
          <wp:positionH relativeFrom="page">
            <wp:posOffset>5287696</wp:posOffset>
          </wp:positionH>
          <wp:positionV relativeFrom="page">
            <wp:posOffset>587502</wp:posOffset>
          </wp:positionV>
          <wp:extent cx="1443953" cy="33580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43953" cy="335803"/>
                  </a:xfrm>
                  <a:prstGeom prst="rect"/>
                  <a:ln/>
                </pic:spPr>
              </pic:pic>
            </a:graphicData>
          </a:graphic>
        </wp:anchor>
      </w:drawing>
    </w:r>
    <w:r w:rsidDel="00000000" w:rsidR="00000000" w:rsidRPr="00000000">
      <w:rPr>
        <w:rFonts w:ascii="Georgia" w:cs="Georgia" w:eastAsia="Georgia" w:hAnsi="Georgia"/>
        <w:b w:val="1"/>
        <w:color w:val="666666"/>
        <w:sz w:val="18"/>
        <w:szCs w:val="18"/>
        <w:rtl w:val="0"/>
      </w:rPr>
      <w:t xml:space="preserve">Generational Links: An Exploration of Social &amp; Systemic                          </w:t>
    </w:r>
  </w:p>
  <w:p w:rsidR="00000000" w:rsidDel="00000000" w:rsidP="00000000" w:rsidRDefault="00000000" w:rsidRPr="00000000" w14:paraId="00000039">
    <w:pPr>
      <w:rPr>
        <w:rFonts w:ascii="Georgia" w:cs="Georgia" w:eastAsia="Georgia" w:hAnsi="Georgia"/>
        <w:b w:val="1"/>
        <w:color w:val="666666"/>
        <w:sz w:val="18"/>
        <w:szCs w:val="18"/>
      </w:rPr>
    </w:pPr>
    <w:r w:rsidDel="00000000" w:rsidR="00000000" w:rsidRPr="00000000">
      <w:rPr>
        <w:rFonts w:ascii="Georgia" w:cs="Georgia" w:eastAsia="Georgia" w:hAnsi="Georgia"/>
        <w:b w:val="1"/>
        <w:color w:val="666666"/>
        <w:sz w:val="18"/>
        <w:szCs w:val="18"/>
        <w:rtl w:val="0"/>
      </w:rPr>
      <w:t xml:space="preserve">Injustice and Community Narratives in Baltimore and Beyond                    </w:t>
    </w:r>
  </w:p>
  <w:p w:rsidR="00000000" w:rsidDel="00000000" w:rsidP="00000000" w:rsidRDefault="00000000" w:rsidRPr="00000000" w14:paraId="0000003A">
    <w:pPr>
      <w:rPr>
        <w:rFonts w:ascii="Georgia" w:cs="Georgia" w:eastAsia="Georgia" w:hAnsi="Georgia"/>
        <w:color w:val="666666"/>
        <w:sz w:val="18"/>
        <w:szCs w:val="18"/>
      </w:rPr>
    </w:pPr>
    <w:r w:rsidDel="00000000" w:rsidR="00000000" w:rsidRPr="00000000">
      <w:rPr>
        <w:rFonts w:ascii="Georgia" w:cs="Georgia" w:eastAsia="Georgia" w:hAnsi="Georgia"/>
        <w:color w:val="666666"/>
        <w:sz w:val="18"/>
        <w:szCs w:val="18"/>
        <w:rtl w:val="0"/>
      </w:rPr>
      <w:t xml:space="preserve">Unit by Baltimore City College High School,</w:t>
    </w:r>
  </w:p>
  <w:p w:rsidR="00000000" w:rsidDel="00000000" w:rsidP="00000000" w:rsidRDefault="00000000" w:rsidRPr="00000000" w14:paraId="0000003B">
    <w:pPr>
      <w:rPr>
        <w:rFonts w:ascii="Georgia" w:cs="Georgia" w:eastAsia="Georgia" w:hAnsi="Georgia"/>
        <w:color w:val="666666"/>
        <w:sz w:val="18"/>
        <w:szCs w:val="18"/>
      </w:rPr>
    </w:pPr>
    <w:r w:rsidDel="00000000" w:rsidR="00000000" w:rsidRPr="00000000">
      <w:rPr>
        <w:rFonts w:ascii="Georgia" w:cs="Georgia" w:eastAsia="Georgia" w:hAnsi="Georgia"/>
        <w:color w:val="666666"/>
        <w:sz w:val="18"/>
        <w:szCs w:val="18"/>
        <w:rtl w:val="0"/>
      </w:rPr>
      <w:t xml:space="preserve">part of the 2021 cohort of </w:t>
    </w:r>
    <w:r w:rsidDel="00000000" w:rsidR="00000000" w:rsidRPr="00000000">
      <w:rPr>
        <w:rFonts w:ascii="Georgia" w:cs="Georgia" w:eastAsia="Georgia" w:hAnsi="Georgia"/>
        <w:i w:val="1"/>
        <w:color w:val="666666"/>
        <w:sz w:val="18"/>
        <w:szCs w:val="18"/>
        <w:rtl w:val="0"/>
      </w:rPr>
      <w:t xml:space="preserve">The 1619 Project</w:t>
    </w:r>
    <w:r w:rsidDel="00000000" w:rsidR="00000000" w:rsidRPr="00000000">
      <w:rPr>
        <w:rFonts w:ascii="Georgia" w:cs="Georgia" w:eastAsia="Georgia" w:hAnsi="Georgia"/>
        <w:color w:val="666666"/>
        <w:sz w:val="18"/>
        <w:szCs w:val="18"/>
        <w:rtl w:val="0"/>
      </w:rPr>
      <w:t xml:space="preserve"> Education Network</w:t>
    </w:r>
  </w:p>
  <w:p w:rsidR="00000000" w:rsidDel="00000000" w:rsidP="00000000" w:rsidRDefault="00000000" w:rsidRPr="00000000" w14:paraId="0000003C">
    <w:pPr>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www.mytimemanagement.com/time-management-for-students.html" TargetMode="External"/><Relationship Id="rId10" Type="http://schemas.openxmlformats.org/officeDocument/2006/relationships/hyperlink" Target="https://ed.ted.com/best_of_web/2FpVJYYC#watch" TargetMode="External"/><Relationship Id="rId21" Type="http://schemas.openxmlformats.org/officeDocument/2006/relationships/footer" Target="footer1.xml"/><Relationship Id="rId13" Type="http://schemas.openxmlformats.org/officeDocument/2006/relationships/hyperlink" Target="https://drive.google.com/file/d/1gvGhnV2In-OFAXijqgtXa0uV_bCWXC16/view" TargetMode="External"/><Relationship Id="rId12" Type="http://schemas.openxmlformats.org/officeDocument/2006/relationships/hyperlink" Target="https://drive.google.com/file/d/1lpcG1IWDtHPxYthvIva4a5fHj8DViaCT/vie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spreadsheets/d/1eT7znSjvgPoRwl2hK_V099VWPBNGq1C5TVEHqjDHlqw/copy" TargetMode="External"/><Relationship Id="rId15" Type="http://schemas.openxmlformats.org/officeDocument/2006/relationships/hyperlink" Target="https://open.spotify.com/playlist/3NfWhjZnJ2VBOcjbvayqLr" TargetMode="External"/><Relationship Id="rId14" Type="http://schemas.openxmlformats.org/officeDocument/2006/relationships/hyperlink" Target="http://www.educationplanner.org/students/self-assessments/learning-styles-quiz.shtml" TargetMode="External"/><Relationship Id="rId17" Type="http://schemas.openxmlformats.org/officeDocument/2006/relationships/hyperlink" Target="https://youtu.be/dKMhtSKYxfo" TargetMode="External"/><Relationship Id="rId16" Type="http://schemas.openxmlformats.org/officeDocument/2006/relationships/hyperlink" Target="https://youtu.be/TxdLBxNMbtw" TargetMode="External"/><Relationship Id="rId5" Type="http://schemas.openxmlformats.org/officeDocument/2006/relationships/styles" Target="styles.xml"/><Relationship Id="rId19" Type="http://schemas.openxmlformats.org/officeDocument/2006/relationships/hyperlink" Target="https://youtu.be/lsR-10piMp4" TargetMode="External"/><Relationship Id="rId6" Type="http://schemas.openxmlformats.org/officeDocument/2006/relationships/hyperlink" Target="https://bulletjournal.com/pages/learn" TargetMode="External"/><Relationship Id="rId18" Type="http://schemas.openxmlformats.org/officeDocument/2006/relationships/hyperlink" Target="https://medium.goodnotes.com/study-with-ease-the-best-way-to-take-notes-2749a3e8297b" TargetMode="External"/><Relationship Id="rId7" Type="http://schemas.openxmlformats.org/officeDocument/2006/relationships/hyperlink" Target="https://youtu.be/M7-W1X7AU9M" TargetMode="External"/><Relationship Id="rId8" Type="http://schemas.openxmlformats.org/officeDocument/2006/relationships/hyperlink" Target="https://docs.google.com/spreadsheets/d/1tsINpI7LxK3zGYe76cE2ANMXbZi4uWTc2t3fLKIl05c/cop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