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99365234375" w:right="0" w:firstLine="0"/>
        <w:jc w:val="center"/>
        <w:rPr>
          <w:rFonts w:ascii="Georgia" w:cs="Georgia" w:eastAsia="Georgia" w:hAnsi="Georgia"/>
          <w:b w:val="1"/>
          <w:i w:val="0"/>
          <w:smallCaps w:val="0"/>
          <w:strike w:val="0"/>
          <w:color w:val="000000"/>
          <w:sz w:val="38"/>
          <w:szCs w:val="38"/>
          <w:u w:val="none"/>
          <w:shd w:fill="auto" w:val="clear"/>
          <w:vertAlign w:val="baseline"/>
        </w:rPr>
      </w:pPr>
      <w:r w:rsidDel="00000000" w:rsidR="00000000" w:rsidRPr="00000000">
        <w:rPr>
          <w:rFonts w:ascii="Georgia" w:cs="Georgia" w:eastAsia="Georgia" w:hAnsi="Georgia"/>
          <w:b w:val="1"/>
          <w:i w:val="0"/>
          <w:smallCaps w:val="0"/>
          <w:strike w:val="0"/>
          <w:color w:val="000000"/>
          <w:sz w:val="36"/>
          <w:szCs w:val="36"/>
          <w:u w:val="none"/>
          <w:shd w:fill="auto" w:val="clear"/>
          <w:vertAlign w:val="baseline"/>
          <w:rtl w:val="0"/>
        </w:rPr>
        <w:t xml:space="preserve">Image Analysis </w:t>
      </w:r>
      <w:r w:rsidDel="00000000" w:rsidR="00000000" w:rsidRPr="00000000">
        <w:rPr>
          <w:rFonts w:ascii="Georgia" w:cs="Georgia" w:eastAsia="Georgia" w:hAnsi="Georgia"/>
          <w:b w:val="1"/>
          <w:sz w:val="36"/>
          <w:szCs w:val="36"/>
          <w:rtl w:val="0"/>
        </w:rPr>
        <w:t xml:space="preserve">Guide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46630859375" w:line="229.88847255706787" w:lineRule="auto"/>
        <w:ind w:left="0" w:right="199.58984375" w:firstLine="1.9000244140625"/>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Directions: </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In small groups, evaluate your image by answering the following questions. Every group member must answer all the questions and every group member must participate for credit. You will be asked to present your image to the class and you will be graded on your presentation.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803955078125" w:line="229.88847255706787" w:lineRule="auto"/>
        <w:ind w:left="730.2799987792969" w:right="235.107421875" w:hanging="601.199951171875"/>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1. Describe what you </w:t>
      </w: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see </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in the picture (i.e. what is the picture literally </w:t>
      </w:r>
      <w:r w:rsidDel="00000000" w:rsidR="00000000" w:rsidRPr="00000000">
        <w:rPr>
          <w:rFonts w:ascii="Georgia" w:cs="Georgia" w:eastAsia="Georgia" w:hAnsi="Georgia"/>
          <w:i w:val="1"/>
          <w:smallCaps w:val="0"/>
          <w:strike w:val="0"/>
          <w:color w:val="000000"/>
          <w:sz w:val="28"/>
          <w:szCs w:val="28"/>
          <w:u w:val="none"/>
          <w:shd w:fill="auto" w:val="clear"/>
          <w:vertAlign w:val="baseline"/>
          <w:rtl w:val="0"/>
        </w:rPr>
        <w:t xml:space="preserve">of </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 the basic elements; no interpretation needed).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123046875" w:line="240" w:lineRule="auto"/>
        <w:ind w:left="94.51995849609375" w:right="0" w:firstLine="0"/>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2. Who or what is the main </w:t>
      </w: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subject </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of the picture?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0.5599975585938" w:right="93.4521484375" w:hanging="618.8400268554688"/>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3. Are there any </w:t>
      </w: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symbols </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in the photograph? If so, what do they mean/represent? Are they universal or are they context specific?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18408203125" w:line="229.88847255706787" w:lineRule="auto"/>
        <w:ind w:left="734.6000671386719" w:right="252.127685546875" w:hanging="641.8800354003906"/>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4. What is the possible </w:t>
      </w: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story </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behind this image? What about the image</w:t>
      </w: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suggests this story?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153564453125" w:line="229.88864421844482" w:lineRule="auto"/>
        <w:ind w:left="102.44003295898438" w:right="0" w:firstLine="1.7999267578125"/>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5. How do you </w:t>
      </w: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feel </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about the image? What </w:t>
      </w: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emotions </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does this image evoke? Explain.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153564453125" w:line="229.88864421844482" w:lineRule="auto"/>
        <w:ind w:left="102.44003295898438" w:right="0" w:firstLine="1.7999267578125"/>
        <w:jc w:val="left"/>
        <w:rPr>
          <w:rFonts w:ascii="Georgia" w:cs="Georgia" w:eastAsia="Georgia" w:hAnsi="Georgia"/>
          <w:i w:val="0"/>
          <w:smallCaps w:val="0"/>
          <w:strike w:val="0"/>
          <w:color w:val="000000"/>
          <w:sz w:val="28"/>
          <w:szCs w:val="28"/>
          <w:u w:val="none"/>
          <w:shd w:fill="auto" w:val="clear"/>
          <w:vertAlign w:val="baseline"/>
        </w:rPr>
      </w:pPr>
      <w:r w:rsidDel="00000000" w:rsidR="00000000" w:rsidRPr="00000000">
        <w:rPr>
          <w:rFonts w:ascii="Georgia" w:cs="Georgia" w:eastAsia="Georgia" w:hAnsi="Georgia"/>
          <w:i w:val="0"/>
          <w:smallCaps w:val="0"/>
          <w:strike w:val="0"/>
          <w:color w:val="424242"/>
          <w:sz w:val="28"/>
          <w:szCs w:val="28"/>
          <w:u w:val="none"/>
          <w:shd w:fill="auto" w:val="clear"/>
          <w:vertAlign w:val="baseline"/>
          <w:rtl w:val="0"/>
        </w:rPr>
        <w:t xml:space="preserve">6. </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What is the </w:t>
      </w: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message </w:t>
      </w:r>
      <w:r w:rsidDel="00000000" w:rsidR="00000000" w:rsidRPr="00000000">
        <w:rPr>
          <w:rFonts w:ascii="Georgia" w:cs="Georgia" w:eastAsia="Georgia" w:hAnsi="Georgia"/>
          <w:i w:val="0"/>
          <w:smallCaps w:val="0"/>
          <w:strike w:val="0"/>
          <w:color w:val="000000"/>
          <w:sz w:val="28"/>
          <w:szCs w:val="28"/>
          <w:u w:val="none"/>
          <w:shd w:fill="auto" w:val="clear"/>
          <w:vertAlign w:val="baseline"/>
          <w:rtl w:val="0"/>
        </w:rPr>
        <w:t xml:space="preserve">(i.e. larger implication/lesson) of the picture? What is the takeaway? And how do you know?</w:t>
      </w:r>
    </w:p>
    <w:sectPr>
      <w:headerReference r:id="rId6" w:type="default"/>
      <w:pgSz w:h="15840" w:w="12240" w:orient="portrait"/>
      <w:pgMar w:bottom="3686.3999999999996" w:top="1411.2" w:left="1440" w:right="1612.8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Georgia" w:cs="Georgia" w:eastAsia="Georgia" w:hAnsi="Georgia"/>
        <w:b w:val="1"/>
        <w:color w:val="666666"/>
        <w:sz w:val="18"/>
        <w:szCs w:val="18"/>
      </w:rPr>
    </w:pPr>
    <w:r w:rsidDel="00000000" w:rsidR="00000000" w:rsidRPr="00000000">
      <w:rPr>
        <w:rtl w:val="0"/>
      </w:rPr>
    </w:r>
  </w:p>
  <w:p w:rsidR="00000000" w:rsidDel="00000000" w:rsidP="00000000" w:rsidRDefault="00000000" w:rsidRPr="00000000" w14:paraId="0000000B">
    <w:pPr>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Pr>
      <w:drawing>
        <wp:anchor allowOverlap="1" behindDoc="0" distB="114300" distT="114300" distL="114300" distR="114300" hidden="0" layoutInCell="1" locked="0" relativeHeight="0" simplePos="0">
          <wp:simplePos x="0" y="0"/>
          <wp:positionH relativeFrom="page">
            <wp:posOffset>5093438</wp:posOffset>
          </wp:positionH>
          <wp:positionV relativeFrom="page">
            <wp:posOffset>514350</wp:posOffset>
          </wp:positionV>
          <wp:extent cx="1443953" cy="33580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3953" cy="335803"/>
                  </a:xfrm>
                  <a:prstGeom prst="rect"/>
                  <a:ln/>
                </pic:spPr>
              </pic:pic>
            </a:graphicData>
          </a:graphic>
        </wp:anchor>
      </w:drawing>
    </w:r>
    <w:r w:rsidDel="00000000" w:rsidR="00000000" w:rsidRPr="00000000">
      <w:rPr>
        <w:rFonts w:ascii="Georgia" w:cs="Georgia" w:eastAsia="Georgia" w:hAnsi="Georgia"/>
        <w:b w:val="1"/>
        <w:color w:val="666666"/>
        <w:sz w:val="18"/>
        <w:szCs w:val="18"/>
        <w:rtl w:val="0"/>
      </w:rPr>
      <w:t xml:space="preserve">Generational Links: An Exploration of Social &amp; Systemic </w:t>
    </w:r>
  </w:p>
  <w:p w:rsidR="00000000" w:rsidDel="00000000" w:rsidP="00000000" w:rsidRDefault="00000000" w:rsidRPr="00000000" w14:paraId="0000000C">
    <w:pPr>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tl w:val="0"/>
      </w:rPr>
      <w:t xml:space="preserve">Injustice and Community Narratives in Baltimore and Beyond</w:t>
    </w:r>
  </w:p>
  <w:p w:rsidR="00000000" w:rsidDel="00000000" w:rsidP="00000000" w:rsidRDefault="00000000" w:rsidRPr="00000000" w14:paraId="0000000D">
    <w:pPr>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Unit by Baltimore City College High School,</w:t>
    </w:r>
  </w:p>
  <w:p w:rsidR="00000000" w:rsidDel="00000000" w:rsidP="00000000" w:rsidRDefault="00000000" w:rsidRPr="00000000" w14:paraId="0000000E">
    <w:pPr>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part of the 2021 cohort of </w:t>
    </w:r>
    <w:r w:rsidDel="00000000" w:rsidR="00000000" w:rsidRPr="00000000">
      <w:rPr>
        <w:rFonts w:ascii="Georgia" w:cs="Georgia" w:eastAsia="Georgia" w:hAnsi="Georgia"/>
        <w:i w:val="1"/>
        <w:color w:val="666666"/>
        <w:sz w:val="18"/>
        <w:szCs w:val="18"/>
        <w:rtl w:val="0"/>
      </w:rPr>
      <w:t xml:space="preserve">The 1619 Project</w:t>
    </w:r>
    <w:r w:rsidDel="00000000" w:rsidR="00000000" w:rsidRPr="00000000">
      <w:rPr>
        <w:rFonts w:ascii="Georgia" w:cs="Georgia" w:eastAsia="Georgia" w:hAnsi="Georgia"/>
        <w:color w:val="666666"/>
        <w:sz w:val="18"/>
        <w:szCs w:val="18"/>
        <w:rtl w:val="0"/>
      </w:rPr>
      <w:t xml:space="preserve"> Education Network</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