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6"/>
          <w:szCs w:val="26"/>
        </w:rPr>
      </w:pPr>
      <w:bookmarkStart w:colFirst="0" w:colLast="0" w:name="_heading=h.m4qaoas4i5bm" w:id="0"/>
      <w:bookmarkEnd w:id="0"/>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07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The Art of the Disenfranchised: Harriet Powers’ Quilt Stories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Five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8th Grade, Social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Unit Overview </w:t>
            </w:r>
          </w:p>
          <w:p w:rsidR="00000000" w:rsidDel="00000000" w:rsidP="00000000" w:rsidRDefault="00000000" w:rsidRPr="00000000" w14:paraId="0000000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In this unit, students will explore the themes of disenfranchisement and resistance found in the story of renowned African American </w:t>
            </w:r>
            <w:r w:rsidDel="00000000" w:rsidR="00000000" w:rsidRPr="00000000">
              <w:rPr>
                <w:rtl w:val="0"/>
              </w:rPr>
              <w:t xml:space="preserve">quilter</w:t>
            </w:r>
            <w:r w:rsidDel="00000000" w:rsidR="00000000" w:rsidRPr="00000000">
              <w:rPr>
                <w:rtl w:val="0"/>
              </w:rPr>
              <w:t xml:space="preserve"> Harriet Powers. Our unit activates students’ prior knowledge of the 13th, 14th, and 15th amendments and invites them into the followings essential questions through engagement with several resources from </w:t>
            </w:r>
            <w:r w:rsidDel="00000000" w:rsidR="00000000" w:rsidRPr="00000000">
              <w:rPr>
                <w:i w:val="1"/>
                <w:rtl w:val="0"/>
              </w:rPr>
              <w:t xml:space="preserve">The 1619 Project </w:t>
            </w:r>
            <w:r w:rsidDel="00000000" w:rsidR="00000000" w:rsidRPr="00000000">
              <w:rPr>
                <w:rtl w:val="0"/>
              </w:rPr>
              <w:t xml:space="preserve">and other related texts: </w:t>
            </w:r>
          </w:p>
          <w:p w:rsidR="00000000" w:rsidDel="00000000" w:rsidP="00000000" w:rsidRDefault="00000000" w:rsidRPr="00000000" w14:paraId="0000000D">
            <w:pPr>
              <w:numPr>
                <w:ilvl w:val="0"/>
                <w:numId w:val="20"/>
              </w:numPr>
              <w:ind w:left="720" w:hanging="360"/>
              <w:rPr/>
            </w:pPr>
            <w:r w:rsidDel="00000000" w:rsidR="00000000" w:rsidRPr="00000000">
              <w:rPr>
                <w:rtl w:val="0"/>
              </w:rPr>
              <w:t xml:space="preserve">What is disenfranchisement?</w:t>
            </w:r>
          </w:p>
          <w:p w:rsidR="00000000" w:rsidDel="00000000" w:rsidP="00000000" w:rsidRDefault="00000000" w:rsidRPr="00000000" w14:paraId="0000000E">
            <w:pPr>
              <w:widowControl w:val="0"/>
              <w:numPr>
                <w:ilvl w:val="0"/>
                <w:numId w:val="20"/>
              </w:numPr>
              <w:ind w:left="720" w:hanging="360"/>
              <w:rPr/>
            </w:pPr>
            <w:r w:rsidDel="00000000" w:rsidR="00000000" w:rsidRPr="00000000">
              <w:rPr>
                <w:rtl w:val="0"/>
              </w:rPr>
              <w:t xml:space="preserve">How did Black Americans experience disenfranchisement in the New South? </w:t>
            </w:r>
          </w:p>
          <w:p w:rsidR="00000000" w:rsidDel="00000000" w:rsidP="00000000" w:rsidRDefault="00000000" w:rsidRPr="00000000" w14:paraId="0000000F">
            <w:pPr>
              <w:widowControl w:val="0"/>
              <w:numPr>
                <w:ilvl w:val="0"/>
                <w:numId w:val="20"/>
              </w:numPr>
              <w:ind w:left="720" w:hanging="360"/>
              <w:rPr/>
            </w:pPr>
            <w:r w:rsidDel="00000000" w:rsidR="00000000" w:rsidRPr="00000000">
              <w:rPr>
                <w:rtl w:val="0"/>
              </w:rPr>
              <w:t xml:space="preserve">How was Harriet Powers disenfranchised?</w:t>
            </w:r>
          </w:p>
          <w:p w:rsidR="00000000" w:rsidDel="00000000" w:rsidP="00000000" w:rsidRDefault="00000000" w:rsidRPr="00000000" w14:paraId="00000010">
            <w:pPr>
              <w:numPr>
                <w:ilvl w:val="0"/>
                <w:numId w:val="20"/>
              </w:numPr>
              <w:ind w:left="720" w:hanging="360"/>
              <w:rPr/>
            </w:pPr>
            <w:r w:rsidDel="00000000" w:rsidR="00000000" w:rsidRPr="00000000">
              <w:rPr>
                <w:rtl w:val="0"/>
              </w:rPr>
              <w:t xml:space="preserve">How have people who have been disenfranchised used art as a tool of resistance?</w:t>
            </w:r>
          </w:p>
          <w:p w:rsidR="00000000" w:rsidDel="00000000" w:rsidP="00000000" w:rsidRDefault="00000000" w:rsidRPr="00000000" w14:paraId="00000011">
            <w:pPr>
              <w:numPr>
                <w:ilvl w:val="0"/>
                <w:numId w:val="20"/>
              </w:numPr>
              <w:ind w:left="720" w:hanging="360"/>
              <w:rPr/>
            </w:pPr>
            <w:r w:rsidDel="00000000" w:rsidR="00000000" w:rsidRPr="00000000">
              <w:rPr>
                <w:rtl w:val="0"/>
              </w:rPr>
              <w:t xml:space="preserve">What’s the story you want to tell, and why?</w:t>
            </w:r>
          </w:p>
          <w:p w:rsidR="00000000" w:rsidDel="00000000" w:rsidP="00000000" w:rsidRDefault="00000000" w:rsidRPr="00000000" w14:paraId="00000012">
            <w:pPr>
              <w:rPr/>
            </w:pPr>
            <w:r w:rsidDel="00000000" w:rsidR="00000000" w:rsidRPr="00000000">
              <w:rPr>
                <w:rtl w:val="0"/>
              </w:rPr>
              <w:t xml:space="preserve">Our hope is that by observing the story of Harriet Powers, and other artists who have been disenfranchised, students will come away from this unit able to utilize art-making as a strategy for resistance in the face of oppression and disenfranchisement in their own lives.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Objectives &amp; Outcomes </w:t>
            </w:r>
          </w:p>
          <w:p w:rsidR="00000000" w:rsidDel="00000000" w:rsidP="00000000" w:rsidRDefault="00000000" w:rsidRPr="00000000" w14:paraId="0000001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ind w:left="0" w:firstLine="0"/>
              <w:rPr/>
            </w:pPr>
            <w:r w:rsidDel="00000000" w:rsidR="00000000" w:rsidRPr="00000000">
              <w:rPr>
                <w:rtl w:val="0"/>
              </w:rPr>
              <w:t xml:space="preserve">Students will…</w:t>
            </w:r>
          </w:p>
          <w:p w:rsidR="00000000" w:rsidDel="00000000" w:rsidP="00000000" w:rsidRDefault="00000000" w:rsidRPr="00000000" w14:paraId="00000016">
            <w:pPr>
              <w:numPr>
                <w:ilvl w:val="0"/>
                <w:numId w:val="17"/>
              </w:numPr>
              <w:ind w:left="720" w:hanging="360"/>
              <w:rPr>
                <w:u w:val="none"/>
              </w:rPr>
            </w:pPr>
            <w:r w:rsidDel="00000000" w:rsidR="00000000" w:rsidRPr="00000000">
              <w:rPr>
                <w:rtl w:val="0"/>
              </w:rPr>
              <w:t xml:space="preserve">Cite evidence of Black disenfranchisement from primary and secondary sources.</w:t>
            </w:r>
            <w:r w:rsidDel="00000000" w:rsidR="00000000" w:rsidRPr="00000000">
              <w:rPr>
                <w:rtl w:val="0"/>
              </w:rPr>
              <w:t xml:space="preserve"> </w:t>
            </w:r>
          </w:p>
          <w:p w:rsidR="00000000" w:rsidDel="00000000" w:rsidP="00000000" w:rsidRDefault="00000000" w:rsidRPr="00000000" w14:paraId="00000017">
            <w:pPr>
              <w:numPr>
                <w:ilvl w:val="0"/>
                <w:numId w:val="17"/>
              </w:numPr>
              <w:ind w:left="720" w:hanging="360"/>
              <w:rPr>
                <w:u w:val="none"/>
              </w:rPr>
            </w:pPr>
            <w:r w:rsidDel="00000000" w:rsidR="00000000" w:rsidRPr="00000000">
              <w:rPr>
                <w:rtl w:val="0"/>
              </w:rPr>
              <w:t xml:space="preserve">Identify examples of disenfranchisement in the life of Harriet Powers.</w:t>
            </w:r>
          </w:p>
          <w:p w:rsidR="00000000" w:rsidDel="00000000" w:rsidP="00000000" w:rsidRDefault="00000000" w:rsidRPr="00000000" w14:paraId="00000018">
            <w:pPr>
              <w:numPr>
                <w:ilvl w:val="0"/>
                <w:numId w:val="17"/>
              </w:numPr>
              <w:ind w:left="720" w:hanging="360"/>
              <w:rPr>
                <w:u w:val="none"/>
              </w:rPr>
            </w:pPr>
            <w:r w:rsidDel="00000000" w:rsidR="00000000" w:rsidRPr="00000000">
              <w:rPr>
                <w:rtl w:val="0"/>
              </w:rPr>
              <w:t xml:space="preserve">Analyze various art forms to identify how they function to resist oppressive systems and affirm the disenfranchised.</w:t>
            </w:r>
          </w:p>
          <w:p w:rsidR="00000000" w:rsidDel="00000000" w:rsidP="00000000" w:rsidRDefault="00000000" w:rsidRPr="00000000" w14:paraId="00000019">
            <w:pPr>
              <w:numPr>
                <w:ilvl w:val="0"/>
                <w:numId w:val="17"/>
              </w:numPr>
              <w:ind w:left="720" w:hanging="360"/>
              <w:rPr>
                <w:u w:val="none"/>
              </w:rPr>
            </w:pPr>
            <w:r w:rsidDel="00000000" w:rsidR="00000000" w:rsidRPr="00000000">
              <w:rPr>
                <w:rtl w:val="0"/>
              </w:rPr>
              <w:t xml:space="preserve">Create an art piece that “tells a story” about a contemporary issue of disenfranchisement.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color w:val="0b5394"/>
                <w:u w:val="single"/>
              </w:rPr>
            </w:pPr>
            <w:hyperlink r:id="rId7">
              <w:r w:rsidDel="00000000" w:rsidR="00000000" w:rsidRPr="00000000">
                <w:rPr>
                  <w:color w:val="0b5394"/>
                  <w:u w:val="single"/>
                  <w:rtl w:val="0"/>
                </w:rPr>
                <w:t xml:space="preserve">Georgia Standards: Historical Understandings, Georgia Studies</w:t>
              </w:r>
            </w:hyperlink>
            <w:r w:rsidDel="00000000" w:rsidR="00000000" w:rsidRPr="00000000">
              <w:rPr>
                <w:rtl w:val="0"/>
              </w:rPr>
            </w:r>
          </w:p>
          <w:p w:rsidR="00000000" w:rsidDel="00000000" w:rsidP="00000000" w:rsidRDefault="00000000" w:rsidRPr="00000000" w14:paraId="0000001C">
            <w:pPr>
              <w:rPr>
                <w:color w:val="0b5394"/>
                <w:u w:val="single"/>
              </w:rPr>
            </w:pPr>
            <w:r w:rsidDel="00000000" w:rsidR="00000000" w:rsidRPr="00000000">
              <w:rPr>
                <w:rtl w:val="0"/>
              </w:rPr>
            </w:r>
          </w:p>
          <w:p w:rsidR="00000000" w:rsidDel="00000000" w:rsidP="00000000" w:rsidRDefault="00000000" w:rsidRPr="00000000" w14:paraId="0000001D">
            <w:pPr>
              <w:rPr/>
            </w:pPr>
            <w:hyperlink r:id="rId8">
              <w:r w:rsidDel="00000000" w:rsidR="00000000" w:rsidRPr="00000000">
                <w:rPr>
                  <w:color w:val="0b5394"/>
                  <w:u w:val="single"/>
                  <w:rtl w:val="0"/>
                </w:rPr>
                <w:t xml:space="preserve">Standard SS8H7:</w:t>
              </w:r>
            </w:hyperlink>
            <w:r w:rsidDel="00000000" w:rsidR="00000000" w:rsidRPr="00000000">
              <w:rPr>
                <w:rtl w:val="0"/>
              </w:rPr>
              <w:t xml:space="preserve"> Evaluate key political, social, and economic changes that occurred in Georgia during the New South Era. b. Analyze how rights were denied to African Americans or Blacks through Jim Crow laws, Plessy v. Ferguson, </w:t>
            </w:r>
            <w:r w:rsidDel="00000000" w:rsidR="00000000" w:rsidRPr="00000000">
              <w:rPr>
                <w:b w:val="1"/>
                <w:rtl w:val="0"/>
              </w:rPr>
              <w:t xml:space="preserve">disenfranchisement</w:t>
            </w:r>
            <w:r w:rsidDel="00000000" w:rsidR="00000000" w:rsidRPr="00000000">
              <w:rPr>
                <w:rtl w:val="0"/>
              </w:rPr>
              <w:t xml:space="preserve">, and racial violence, including the 1906 Atlanta Riot.</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Facilitation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b w:val="1"/>
                <w:i w:val="1"/>
                <w:u w:val="single"/>
              </w:rPr>
            </w:pPr>
            <w:r w:rsidDel="00000000" w:rsidR="00000000" w:rsidRPr="00000000">
              <w:rPr>
                <w:b w:val="1"/>
                <w:u w:val="single"/>
                <w:rtl w:val="0"/>
              </w:rPr>
              <w:t xml:space="preserve">Resources from </w:t>
            </w:r>
            <w:r w:rsidDel="00000000" w:rsidR="00000000" w:rsidRPr="00000000">
              <w:rPr>
                <w:b w:val="1"/>
                <w:i w:val="1"/>
                <w:u w:val="single"/>
                <w:rtl w:val="0"/>
              </w:rPr>
              <w:t xml:space="preserve">The 1619 Project:</w:t>
            </w:r>
          </w:p>
          <w:p w:rsidR="00000000" w:rsidDel="00000000" w:rsidP="00000000" w:rsidRDefault="00000000" w:rsidRPr="00000000" w14:paraId="00000020">
            <w:pPr>
              <w:spacing w:line="276" w:lineRule="auto"/>
              <w:ind w:left="0" w:firstLine="0"/>
              <w:rPr>
                <w:i w:val="1"/>
              </w:rPr>
            </w:pPr>
            <w:hyperlink r:id="rId9">
              <w:r w:rsidDel="00000000" w:rsidR="00000000" w:rsidRPr="00000000">
                <w:rPr>
                  <w:i w:val="1"/>
                  <w:color w:val="1155cc"/>
                  <w:u w:val="single"/>
                  <w:rtl w:val="0"/>
                </w:rPr>
                <w:t xml:space="preserve">The 1619 Project: A New Origin Story</w:t>
              </w:r>
            </w:hyperlink>
            <w:r w:rsidDel="00000000" w:rsidR="00000000" w:rsidRPr="00000000">
              <w:rPr>
                <w:rtl w:val="0"/>
              </w:rPr>
            </w:r>
          </w:p>
          <w:p w:rsidR="00000000" w:rsidDel="00000000" w:rsidP="00000000" w:rsidRDefault="00000000" w:rsidRPr="00000000" w14:paraId="00000021">
            <w:pPr>
              <w:widowControl w:val="0"/>
              <w:rPr>
                <w:i w:val="1"/>
              </w:rPr>
            </w:pPr>
            <w:r w:rsidDel="00000000" w:rsidR="00000000" w:rsidRPr="00000000">
              <w:rPr>
                <w:i w:val="1"/>
                <w:rtl w:val="0"/>
              </w:rPr>
              <w:t xml:space="preserve">The 1619 Project Podcast </w:t>
            </w:r>
            <w:hyperlink r:id="rId10">
              <w:r w:rsidDel="00000000" w:rsidR="00000000" w:rsidRPr="00000000">
                <w:rPr>
                  <w:rFonts w:ascii="Times New Roman" w:cs="Times New Roman" w:eastAsia="Times New Roman" w:hAnsi="Times New Roman"/>
                  <w:color w:val="1155cc"/>
                  <w:sz w:val="24"/>
                  <w:szCs w:val="24"/>
                  <w:u w:val="single"/>
                  <w:rtl w:val="0"/>
                </w:rPr>
                <w:t xml:space="preserve">Episode 1: The Fight for a True Democracy - </w:t>
              </w:r>
            </w:hyperlink>
            <w:hyperlink r:id="rId11">
              <w:r w:rsidDel="00000000" w:rsidR="00000000" w:rsidRPr="00000000">
                <w:rPr>
                  <w:rFonts w:ascii="Times New Roman" w:cs="Times New Roman" w:eastAsia="Times New Roman" w:hAnsi="Times New Roman"/>
                  <w:i w:val="1"/>
                  <w:color w:val="1155cc"/>
                  <w:sz w:val="24"/>
                  <w:szCs w:val="24"/>
                  <w:u w:val="single"/>
                  <w:rtl w:val="0"/>
                </w:rPr>
                <w:t xml:space="preserve">The New York Times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(nytimes.com)</w:t>
              </w:r>
            </w:hyperlink>
            <w:r w:rsidDel="00000000" w:rsidR="00000000" w:rsidRPr="00000000">
              <w:rPr>
                <w:rtl w:val="0"/>
              </w:rPr>
            </w:r>
          </w:p>
          <w:p w:rsidR="00000000" w:rsidDel="00000000" w:rsidP="00000000" w:rsidRDefault="00000000" w:rsidRPr="00000000" w14:paraId="00000022">
            <w:pPr>
              <w:spacing w:line="276" w:lineRule="auto"/>
              <w:ind w:left="0" w:firstLine="0"/>
              <w:rPr>
                <w:i w:val="1"/>
              </w:rPr>
            </w:pPr>
            <w:r w:rsidDel="00000000" w:rsidR="00000000" w:rsidRPr="00000000">
              <w:rPr>
                <w:rtl w:val="0"/>
              </w:rPr>
            </w:r>
          </w:p>
          <w:p w:rsidR="00000000" w:rsidDel="00000000" w:rsidP="00000000" w:rsidRDefault="00000000" w:rsidRPr="00000000" w14:paraId="00000023">
            <w:pPr>
              <w:spacing w:line="276" w:lineRule="auto"/>
              <w:ind w:left="0" w:firstLine="0"/>
              <w:rPr>
                <w:b w:val="1"/>
                <w:u w:val="single"/>
              </w:rPr>
            </w:pPr>
            <w:r w:rsidDel="00000000" w:rsidR="00000000" w:rsidRPr="00000000">
              <w:rPr>
                <w:b w:val="1"/>
                <w:u w:val="single"/>
                <w:rtl w:val="0"/>
              </w:rPr>
              <w:t xml:space="preserve">Texts:</w:t>
            </w:r>
          </w:p>
          <w:p w:rsidR="00000000" w:rsidDel="00000000" w:rsidP="00000000" w:rsidRDefault="00000000" w:rsidRPr="00000000" w14:paraId="00000024">
            <w:pPr>
              <w:widowControl w:val="0"/>
              <w:rPr/>
            </w:pPr>
            <w:hyperlink r:id="rId13">
              <w:r w:rsidDel="00000000" w:rsidR="00000000" w:rsidRPr="00000000">
                <w:rPr>
                  <w:i w:val="1"/>
                  <w:color w:val="1155cc"/>
                  <w:u w:val="single"/>
                  <w:rtl w:val="0"/>
                </w:rPr>
                <w:t xml:space="preserve">Sewing Stories: Harriet Powers’ Journey from Slave to Artist</w:t>
              </w:r>
            </w:hyperlink>
            <w:r w:rsidDel="00000000" w:rsidR="00000000" w:rsidRPr="00000000">
              <w:rPr>
                <w:rtl w:val="0"/>
              </w:rPr>
              <w:t xml:space="preserve"> by Barbara Herkert, Illustrated by Vanessa Brantley-Newton</w:t>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b w:val="1"/>
                <w:u w:val="single"/>
              </w:rPr>
            </w:pPr>
            <w:r w:rsidDel="00000000" w:rsidR="00000000" w:rsidRPr="00000000">
              <w:rPr>
                <w:b w:val="1"/>
                <w:u w:val="single"/>
                <w:rtl w:val="0"/>
              </w:rPr>
              <w:t xml:space="preserve">Teaching Materials:</w:t>
            </w: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Fonts w:ascii="Times New Roman" w:cs="Times New Roman" w:eastAsia="Times New Roman" w:hAnsi="Times New Roman"/>
                <w:sz w:val="24"/>
                <w:szCs w:val="24"/>
                <w:rtl w:val="0"/>
              </w:rPr>
              <w:t xml:space="preserve">SlideShow Presentation:</w:t>
            </w:r>
            <w:r w:rsidDel="00000000" w:rsidR="00000000" w:rsidRPr="00000000">
              <w:rPr>
                <w:rFonts w:ascii="Times New Roman" w:cs="Times New Roman" w:eastAsia="Times New Roman" w:hAnsi="Times New Roman"/>
                <w:color w:val="0b5394"/>
                <w:sz w:val="24"/>
                <w:szCs w:val="24"/>
                <w:rtl w:val="0"/>
              </w:rPr>
              <w:t xml:space="preserve"> </w:t>
            </w:r>
            <w:r w:rsidDel="00000000" w:rsidR="00000000" w:rsidRPr="00000000">
              <w:rPr>
                <w:color w:val="0b5394"/>
                <w:rtl w:val="0"/>
              </w:rPr>
              <w:t xml:space="preserve">Harriet Powers Unit Presentation</w:t>
            </w:r>
            <w:r w:rsidDel="00000000" w:rsidR="00000000" w:rsidRPr="00000000">
              <w:rPr>
                <w:rtl w:val="0"/>
              </w:rPr>
              <w:t xml:space="preserve"> [</w:t>
            </w:r>
            <w:hyperlink r:id="rId14">
              <w:r w:rsidDel="00000000" w:rsidR="00000000" w:rsidRPr="00000000">
                <w:rPr>
                  <w:color w:val="1155cc"/>
                  <w:u w:val="single"/>
                  <w:rtl w:val="0"/>
                </w:rPr>
                <w:t xml:space="preserve">.pptx</w:t>
              </w:r>
            </w:hyperlink>
            <w:r w:rsidDel="00000000" w:rsidR="00000000" w:rsidRPr="00000000">
              <w:rPr>
                <w:rtl w:val="0"/>
              </w:rPr>
              <w:t xml:space="preserve">]</w:t>
            </w:r>
          </w:p>
          <w:p w:rsidR="00000000" w:rsidDel="00000000" w:rsidP="00000000" w:rsidRDefault="00000000" w:rsidRPr="00000000" w14:paraId="00000028">
            <w:pPr>
              <w:widowControl w:val="0"/>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sz w:val="24"/>
                <w:szCs w:val="24"/>
                <w:rtl w:val="0"/>
              </w:rPr>
              <w:t xml:space="preserve">Day 1 Student Document: </w:t>
            </w:r>
            <w:r w:rsidDel="00000000" w:rsidR="00000000" w:rsidRPr="00000000">
              <w:rPr>
                <w:i w:val="1"/>
                <w:rtl w:val="0"/>
              </w:rPr>
              <w:t xml:space="preserve">1619 Project </w:t>
            </w:r>
            <w:r w:rsidDel="00000000" w:rsidR="00000000" w:rsidRPr="00000000">
              <w:rPr>
                <w:rtl w:val="0"/>
              </w:rPr>
              <w:t xml:space="preserve">Day 1 Student Worksheet: What is Disenfranchisement?</w:t>
            </w:r>
            <w:r w:rsidDel="00000000" w:rsidR="00000000" w:rsidRPr="00000000">
              <w:rPr>
                <w:rFonts w:ascii="Times New Roman" w:cs="Times New Roman" w:eastAsia="Times New Roman" w:hAnsi="Times New Roman"/>
                <w:color w:val="0b5394"/>
                <w:sz w:val="24"/>
                <w:szCs w:val="24"/>
                <w:rtl w:val="0"/>
              </w:rPr>
              <w:t xml:space="preserve"> [</w:t>
            </w:r>
            <w:hyperlink r:id="rId15">
              <w:r w:rsidDel="00000000" w:rsidR="00000000" w:rsidRPr="00000000">
                <w:rPr>
                  <w:rFonts w:ascii="Times New Roman" w:cs="Times New Roman" w:eastAsia="Times New Roman" w:hAnsi="Times New Roman"/>
                  <w:color w:val="1155cc"/>
                  <w:sz w:val="24"/>
                  <w:szCs w:val="24"/>
                  <w:u w:val="single"/>
                  <w:rtl w:val="0"/>
                </w:rPr>
                <w:t xml:space="preserve">.pdf</w:t>
              </w:r>
            </w:hyperlink>
            <w:r w:rsidDel="00000000" w:rsidR="00000000" w:rsidRPr="00000000">
              <w:rPr>
                <w:rFonts w:ascii="Times New Roman" w:cs="Times New Roman" w:eastAsia="Times New Roman" w:hAnsi="Times New Roman"/>
                <w:color w:val="0b5394"/>
                <w:sz w:val="24"/>
                <w:szCs w:val="24"/>
                <w:rtl w:val="0"/>
              </w:rPr>
              <w:t xml:space="preserve">][</w:t>
            </w:r>
            <w:hyperlink r:id="rId16">
              <w:r w:rsidDel="00000000" w:rsidR="00000000" w:rsidRPr="00000000">
                <w:rPr>
                  <w:rFonts w:ascii="Times New Roman" w:cs="Times New Roman" w:eastAsia="Times New Roman" w:hAnsi="Times New Roman"/>
                  <w:color w:val="1155cc"/>
                  <w:sz w:val="24"/>
                  <w:szCs w:val="24"/>
                  <w:u w:val="single"/>
                  <w:rtl w:val="0"/>
                </w:rPr>
                <w:t xml:space="preserve">.docx</w:t>
              </w:r>
            </w:hyperlink>
            <w:r w:rsidDel="00000000" w:rsidR="00000000" w:rsidRPr="00000000">
              <w:rPr>
                <w:rFonts w:ascii="Times New Roman" w:cs="Times New Roman" w:eastAsia="Times New Roman" w:hAnsi="Times New Roman"/>
                <w:color w:val="0b5394"/>
                <w:sz w:val="24"/>
                <w:szCs w:val="24"/>
                <w:rtl w:val="0"/>
              </w:rPr>
              <w:t xml:space="preserve">]</w:t>
            </w:r>
          </w:p>
          <w:p w:rsidR="00000000" w:rsidDel="00000000" w:rsidP="00000000" w:rsidRDefault="00000000" w:rsidRPr="00000000" w14:paraId="00000029">
            <w:pPr>
              <w:widowControl w:val="0"/>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sz w:val="24"/>
                <w:szCs w:val="24"/>
                <w:rtl w:val="0"/>
              </w:rPr>
              <w:t xml:space="preserve">Transcript of Episode 1 Excerpt: </w:t>
            </w:r>
            <w:r w:rsidDel="00000000" w:rsidR="00000000" w:rsidRPr="00000000">
              <w:rPr>
                <w:i w:val="1"/>
                <w:rtl w:val="0"/>
              </w:rPr>
              <w:t xml:space="preserve">1619 Project</w:t>
            </w:r>
            <w:r w:rsidDel="00000000" w:rsidR="00000000" w:rsidRPr="00000000">
              <w:rPr>
                <w:rtl w:val="0"/>
              </w:rPr>
              <w:t xml:space="preserve"> Day 1 Transcript: </w:t>
            </w:r>
            <w:r w:rsidDel="00000000" w:rsidR="00000000" w:rsidRPr="00000000">
              <w:rPr>
                <w:i w:val="1"/>
                <w:rtl w:val="0"/>
              </w:rPr>
              <w:t xml:space="preserve">1619</w:t>
            </w:r>
            <w:r w:rsidDel="00000000" w:rsidR="00000000" w:rsidRPr="00000000">
              <w:rPr>
                <w:rtl w:val="0"/>
              </w:rPr>
              <w:t xml:space="preserve"> Episode 1 (from 25:55-30:22)</w:t>
            </w:r>
            <w:r w:rsidDel="00000000" w:rsidR="00000000" w:rsidRPr="00000000">
              <w:rPr>
                <w:rFonts w:ascii="Times New Roman" w:cs="Times New Roman" w:eastAsia="Times New Roman" w:hAnsi="Times New Roman"/>
                <w:color w:val="0b5394"/>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pdf</w:t>
              </w:r>
            </w:hyperlink>
            <w:r w:rsidDel="00000000" w:rsidR="00000000" w:rsidRPr="00000000">
              <w:rPr>
                <w:rFonts w:ascii="Times New Roman" w:cs="Times New Roman" w:eastAsia="Times New Roman" w:hAnsi="Times New Roman"/>
                <w:color w:val="0b5394"/>
                <w:sz w:val="24"/>
                <w:szCs w:val="24"/>
                <w:rtl w:val="0"/>
              </w:rPr>
              <w:t xml:space="preserve">][</w:t>
            </w:r>
            <w:hyperlink r:id="rId18">
              <w:r w:rsidDel="00000000" w:rsidR="00000000" w:rsidRPr="00000000">
                <w:rPr>
                  <w:rFonts w:ascii="Times New Roman" w:cs="Times New Roman" w:eastAsia="Times New Roman" w:hAnsi="Times New Roman"/>
                  <w:color w:val="1155cc"/>
                  <w:sz w:val="24"/>
                  <w:szCs w:val="24"/>
                  <w:u w:val="single"/>
                  <w:rtl w:val="0"/>
                </w:rPr>
                <w:t xml:space="preserve">.docx</w:t>
              </w:r>
            </w:hyperlink>
            <w:r w:rsidDel="00000000" w:rsidR="00000000" w:rsidRPr="00000000">
              <w:rPr>
                <w:rFonts w:ascii="Times New Roman" w:cs="Times New Roman" w:eastAsia="Times New Roman" w:hAnsi="Times New Roman"/>
                <w:color w:val="0b5394"/>
                <w:sz w:val="24"/>
                <w:szCs w:val="24"/>
                <w:rtl w:val="0"/>
              </w:rPr>
              <w:t xml:space="preserve">]</w:t>
            </w:r>
          </w:p>
          <w:p w:rsidR="00000000" w:rsidDel="00000000" w:rsidP="00000000" w:rsidRDefault="00000000" w:rsidRPr="00000000" w14:paraId="0000002A">
            <w:pPr>
              <w:widowControl w:val="0"/>
              <w:rPr/>
            </w:pPr>
            <w:hyperlink r:id="rId19">
              <w:r w:rsidDel="00000000" w:rsidR="00000000" w:rsidRPr="00000000">
                <w:rPr>
                  <w:i w:val="1"/>
                  <w:color w:val="1155cc"/>
                  <w:u w:val="single"/>
                  <w:rtl w:val="0"/>
                </w:rPr>
                <w:t xml:space="preserve">1619 Project </w:t>
              </w:r>
            </w:hyperlink>
            <w:hyperlink r:id="rId20">
              <w:r w:rsidDel="00000000" w:rsidR="00000000" w:rsidRPr="00000000">
                <w:rPr>
                  <w:color w:val="1155cc"/>
                  <w:u w:val="single"/>
                  <w:rtl w:val="0"/>
                </w:rPr>
                <w:t xml:space="preserve">Day 2 Quilt Photos</w:t>
              </w:r>
            </w:hyperlink>
            <w:r w:rsidDel="00000000" w:rsidR="00000000" w:rsidRPr="00000000">
              <w:rPr>
                <w:rtl w:val="0"/>
              </w:rPr>
            </w:r>
          </w:p>
          <w:p w:rsidR="00000000" w:rsidDel="00000000" w:rsidP="00000000" w:rsidRDefault="00000000" w:rsidRPr="00000000" w14:paraId="0000002B">
            <w:pPr>
              <w:widowControl w:val="0"/>
              <w:rPr/>
            </w:pPr>
            <w:hyperlink r:id="rId21">
              <w:r w:rsidDel="00000000" w:rsidR="00000000" w:rsidRPr="00000000">
                <w:rPr>
                  <w:i w:val="1"/>
                  <w:color w:val="1155cc"/>
                  <w:u w:val="single"/>
                  <w:rtl w:val="0"/>
                </w:rPr>
                <w:t xml:space="preserve">1619 Project</w:t>
              </w:r>
            </w:hyperlink>
            <w:hyperlink r:id="rId22">
              <w:r w:rsidDel="00000000" w:rsidR="00000000" w:rsidRPr="00000000">
                <w:rPr>
                  <w:color w:val="1155cc"/>
                  <w:u w:val="single"/>
                  <w:rtl w:val="0"/>
                </w:rPr>
                <w:t xml:space="preserve"> Day 2 Analyzing Disenfranchisement in the life of Harriet Powers Worksheet</w:t>
              </w:r>
            </w:hyperlink>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i w:val="1"/>
                <w:rtl w:val="0"/>
              </w:rPr>
              <w:t xml:space="preserve">1619 Project </w:t>
            </w:r>
            <w:r w:rsidDel="00000000" w:rsidR="00000000" w:rsidRPr="00000000">
              <w:rPr>
                <w:rtl w:val="0"/>
              </w:rPr>
              <w:t xml:space="preserve">Day 2 Harriet Powers Quilt Stories Exit Ticket [</w:t>
            </w:r>
            <w:hyperlink r:id="rId23">
              <w:r w:rsidDel="00000000" w:rsidR="00000000" w:rsidRPr="00000000">
                <w:rPr>
                  <w:color w:val="1155cc"/>
                  <w:u w:val="single"/>
                  <w:rtl w:val="0"/>
                </w:rPr>
                <w:t xml:space="preserve">.pdf</w:t>
              </w:r>
            </w:hyperlink>
            <w:r w:rsidDel="00000000" w:rsidR="00000000" w:rsidRPr="00000000">
              <w:rPr>
                <w:rtl w:val="0"/>
              </w:rPr>
              <w:t xml:space="preserve">][</w:t>
            </w:r>
            <w:hyperlink r:id="rId24">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2D">
            <w:pPr>
              <w:widowControl w:val="0"/>
              <w:rPr/>
            </w:pPr>
            <w:r w:rsidDel="00000000" w:rsidR="00000000" w:rsidRPr="00000000">
              <w:rPr>
                <w:i w:val="1"/>
                <w:rtl w:val="0"/>
              </w:rPr>
              <w:t xml:space="preserve">1619 Project</w:t>
            </w:r>
            <w:r w:rsidDel="00000000" w:rsidR="00000000" w:rsidRPr="00000000">
              <w:rPr>
                <w:rtl w:val="0"/>
              </w:rPr>
              <w:t xml:space="preserve"> Day 3 Disenfranchised Art Inquiry Worksheet [</w:t>
            </w:r>
            <w:hyperlink r:id="rId25">
              <w:r w:rsidDel="00000000" w:rsidR="00000000" w:rsidRPr="00000000">
                <w:rPr>
                  <w:color w:val="1155cc"/>
                  <w:u w:val="single"/>
                  <w:rtl w:val="0"/>
                </w:rPr>
                <w:t xml:space="preserve">.pdf</w:t>
              </w:r>
            </w:hyperlink>
            <w:r w:rsidDel="00000000" w:rsidR="00000000" w:rsidRPr="00000000">
              <w:rPr>
                <w:rtl w:val="0"/>
              </w:rPr>
              <w:t xml:space="preserve">][</w:t>
            </w:r>
            <w:hyperlink r:id="rId26">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2E">
            <w:pPr>
              <w:widowControl w:val="0"/>
              <w:rPr/>
            </w:pPr>
            <w:r w:rsidDel="00000000" w:rsidR="00000000" w:rsidRPr="00000000">
              <w:rPr>
                <w:i w:val="1"/>
                <w:rtl w:val="0"/>
              </w:rPr>
              <w:t xml:space="preserve">1619 Project</w:t>
            </w:r>
            <w:r w:rsidDel="00000000" w:rsidR="00000000" w:rsidRPr="00000000">
              <w:rPr>
                <w:rtl w:val="0"/>
              </w:rPr>
              <w:t xml:space="preserve"> Day 3 Inquiry Documents Handout [</w:t>
            </w:r>
            <w:hyperlink r:id="rId27">
              <w:r w:rsidDel="00000000" w:rsidR="00000000" w:rsidRPr="00000000">
                <w:rPr>
                  <w:color w:val="1155cc"/>
                  <w:u w:val="single"/>
                  <w:rtl w:val="0"/>
                </w:rPr>
                <w:t xml:space="preserve">.pdf</w:t>
              </w:r>
            </w:hyperlink>
            <w:r w:rsidDel="00000000" w:rsidR="00000000" w:rsidRPr="00000000">
              <w:rPr>
                <w:rtl w:val="0"/>
              </w:rPr>
              <w:t xml:space="preserve">][</w:t>
            </w:r>
            <w:hyperlink r:id="rId28">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2F">
            <w:pPr>
              <w:widowControl w:val="0"/>
              <w:rPr/>
            </w:pPr>
            <w:r w:rsidDel="00000000" w:rsidR="00000000" w:rsidRPr="00000000">
              <w:rPr>
                <w:i w:val="1"/>
                <w:color w:val="0b5394"/>
                <w:rtl w:val="0"/>
              </w:rPr>
              <w:t xml:space="preserve">1619 Project </w:t>
            </w:r>
            <w:r w:rsidDel="00000000" w:rsidR="00000000" w:rsidRPr="00000000">
              <w:rPr>
                <w:color w:val="0b5394"/>
                <w:rtl w:val="0"/>
              </w:rPr>
              <w:t xml:space="preserve">Days 4-5 Art Piece Plan - Classwide </w:t>
            </w:r>
            <w:r w:rsidDel="00000000" w:rsidR="00000000" w:rsidRPr="00000000">
              <w:rPr>
                <w:rFonts w:ascii="Montserrat" w:cs="Montserrat" w:eastAsia="Montserrat" w:hAnsi="Montserrat"/>
                <w:sz w:val="20"/>
                <w:szCs w:val="20"/>
                <w:rtl w:val="0"/>
              </w:rPr>
              <w:t xml:space="preserve">[</w:t>
            </w:r>
            <w:hyperlink r:id="rId29">
              <w:r w:rsidDel="00000000" w:rsidR="00000000" w:rsidRPr="00000000">
                <w:rPr>
                  <w:rFonts w:ascii="Montserrat" w:cs="Montserrat" w:eastAsia="Montserrat" w:hAnsi="Montserrat"/>
                  <w:color w:val="1155cc"/>
                  <w:sz w:val="20"/>
                  <w:szCs w:val="20"/>
                  <w:u w:val="single"/>
                  <w:rtl w:val="0"/>
                </w:rPr>
                <w:t xml:space="preserve">.pdf</w:t>
              </w:r>
            </w:hyperlink>
            <w:r w:rsidDel="00000000" w:rsidR="00000000" w:rsidRPr="00000000">
              <w:rPr>
                <w:rFonts w:ascii="Montserrat" w:cs="Montserrat" w:eastAsia="Montserrat" w:hAnsi="Montserrat"/>
                <w:sz w:val="20"/>
                <w:szCs w:val="20"/>
                <w:rtl w:val="0"/>
              </w:rPr>
              <w:t xml:space="preserve">][.</w:t>
            </w:r>
            <w:hyperlink r:id="rId30">
              <w:r w:rsidDel="00000000" w:rsidR="00000000" w:rsidRPr="00000000">
                <w:rPr>
                  <w:rFonts w:ascii="Montserrat" w:cs="Montserrat" w:eastAsia="Montserrat" w:hAnsi="Montserrat"/>
                  <w:color w:val="1155cc"/>
                  <w:sz w:val="20"/>
                  <w:szCs w:val="20"/>
                  <w:u w:val="single"/>
                  <w:rtl w:val="0"/>
                </w:rPr>
                <w:t xml:space="preserve">docx</w:t>
              </w:r>
            </w:hyperlink>
            <w:r w:rsidDel="00000000" w:rsidR="00000000" w:rsidRPr="00000000">
              <w:rPr>
                <w:rFonts w:ascii="Montserrat" w:cs="Montserrat" w:eastAsia="Montserrat" w:hAnsi="Montserrat"/>
                <w:sz w:val="20"/>
                <w:szCs w:val="20"/>
                <w:rtl w:val="0"/>
              </w:rPr>
              <w:t xml:space="preserve">]</w:t>
            </w: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i w:val="1"/>
                <w:rtl w:val="0"/>
              </w:rPr>
              <w:t xml:space="preserve">1619 Project</w:t>
            </w:r>
            <w:r w:rsidDel="00000000" w:rsidR="00000000" w:rsidRPr="00000000">
              <w:rPr>
                <w:rtl w:val="0"/>
              </w:rPr>
              <w:t xml:space="preserve"> Days 4-5 Art Piece Rubric</w:t>
            </w:r>
            <w:r w:rsidDel="00000000" w:rsidR="00000000" w:rsidRPr="00000000">
              <w:rPr>
                <w:color w:val="0b5394"/>
                <w:rtl w:val="0"/>
              </w:rPr>
              <w:t xml:space="preserve"> </w:t>
            </w:r>
            <w:r w:rsidDel="00000000" w:rsidR="00000000" w:rsidRPr="00000000">
              <w:rPr>
                <w:rtl w:val="0"/>
              </w:rPr>
              <w:t xml:space="preserve">[</w:t>
            </w:r>
            <w:hyperlink r:id="rId31">
              <w:r w:rsidDel="00000000" w:rsidR="00000000" w:rsidRPr="00000000">
                <w:rPr>
                  <w:color w:val="1155cc"/>
                  <w:u w:val="single"/>
                  <w:rtl w:val="0"/>
                </w:rPr>
                <w:t xml:space="preserve">.pdf</w:t>
              </w:r>
            </w:hyperlink>
            <w:r w:rsidDel="00000000" w:rsidR="00000000" w:rsidRPr="00000000">
              <w:rPr>
                <w:rtl w:val="0"/>
              </w:rPr>
              <w:t xml:space="preserve">][</w:t>
            </w:r>
            <w:hyperlink r:id="rId32">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31">
            <w:pPr>
              <w:widowControl w:val="0"/>
              <w:rPr/>
            </w:pPr>
            <w:hyperlink r:id="rId33">
              <w:r w:rsidDel="00000000" w:rsidR="00000000" w:rsidRPr="00000000">
                <w:rPr>
                  <w:color w:val="1155cc"/>
                  <w:u w:val="single"/>
                  <w:rtl w:val="0"/>
                </w:rPr>
                <w:t xml:space="preserve">World Report 2023: United States | Human Rights Watch</w:t>
              </w:r>
            </w:hyperlink>
            <w:r w:rsidDel="00000000" w:rsidR="00000000" w:rsidRPr="00000000">
              <w:rPr>
                <w:rtl w:val="0"/>
              </w:rPr>
              <w:t xml:space="preserve"> </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Performance Task(s)</w:t>
            </w:r>
          </w:p>
          <w:p w:rsidR="00000000" w:rsidDel="00000000" w:rsidP="00000000" w:rsidRDefault="00000000" w:rsidRPr="00000000" w14:paraId="0000003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For the culminating project, students will create an art piece that “tells a story” about a contemporary issue of disenfranchisement. Students will first demonstrate their grasp on the unit’s vocabulary by identifying a contemporary example of disenfranchisement. Next, students will </w:t>
            </w:r>
            <w:r w:rsidDel="00000000" w:rsidR="00000000" w:rsidRPr="00000000">
              <w:rPr>
                <w:i w:val="1"/>
                <w:rtl w:val="0"/>
              </w:rPr>
              <w:t xml:space="preserve">apply </w:t>
            </w:r>
            <w:r w:rsidDel="00000000" w:rsidR="00000000" w:rsidRPr="00000000">
              <w:rPr>
                <w:rtl w:val="0"/>
              </w:rPr>
              <w:t xml:space="preserve">the strategy of art-making as a tool for resistance that they learned from Harriet Powers, and other disenfranchised artists, by creating their own art piece.</w:t>
            </w:r>
            <w:r w:rsidDel="00000000" w:rsidR="00000000" w:rsidRPr="00000000">
              <w:rPr>
                <w:rtl w:val="0"/>
              </w:rPr>
              <w:t xml:space="preserve"> Student artwork will be assessed using </w:t>
            </w:r>
            <w:r w:rsidDel="00000000" w:rsidR="00000000" w:rsidRPr="00000000">
              <w:rPr>
                <w:rtl w:val="0"/>
              </w:rPr>
              <w:t xml:space="preserve">the</w:t>
            </w:r>
            <w:r w:rsidDel="00000000" w:rsidR="00000000" w:rsidRPr="00000000">
              <w:rPr>
                <w:i w:val="1"/>
                <w:rtl w:val="0"/>
              </w:rPr>
              <w:t xml:space="preserve"> 1619 Project</w:t>
            </w:r>
            <w:r w:rsidDel="00000000" w:rsidR="00000000" w:rsidRPr="00000000">
              <w:rPr>
                <w:rtl w:val="0"/>
              </w:rPr>
              <w:t xml:space="preserve"> Days 4-5 Art Piece Rubric. [</w:t>
            </w:r>
            <w:hyperlink r:id="rId34">
              <w:r w:rsidDel="00000000" w:rsidR="00000000" w:rsidRPr="00000000">
                <w:rPr>
                  <w:color w:val="1155cc"/>
                  <w:u w:val="single"/>
                  <w:rtl w:val="0"/>
                </w:rPr>
                <w:t xml:space="preserve">.pdf</w:t>
              </w:r>
            </w:hyperlink>
            <w:r w:rsidDel="00000000" w:rsidR="00000000" w:rsidRPr="00000000">
              <w:rPr>
                <w:rtl w:val="0"/>
              </w:rPr>
              <w:t xml:space="preserve">][</w:t>
            </w:r>
            <w:hyperlink r:id="rId35">
              <w:r w:rsidDel="00000000" w:rsidR="00000000" w:rsidRPr="00000000">
                <w:rPr>
                  <w:color w:val="1155cc"/>
                  <w:u w:val="single"/>
                  <w:rtl w:val="0"/>
                </w:rPr>
                <w:t xml:space="preserve">.docx</w:t>
              </w:r>
            </w:hyperlink>
            <w:r w:rsidDel="00000000" w:rsidR="00000000" w:rsidRPr="00000000">
              <w:rPr>
                <w:rtl w:val="0"/>
              </w:rPr>
              <w:t xml:space="preserve">]</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Assessment/Evaluation</w:t>
            </w:r>
          </w:p>
          <w:p w:rsidR="00000000" w:rsidDel="00000000" w:rsidP="00000000" w:rsidRDefault="00000000" w:rsidRPr="00000000" w14:paraId="0000003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Formative Assessments:</w:t>
            </w:r>
          </w:p>
          <w:p w:rsidR="00000000" w:rsidDel="00000000" w:rsidP="00000000" w:rsidRDefault="00000000" w:rsidRPr="00000000" w14:paraId="00000038">
            <w:pPr>
              <w:widowControl w:val="0"/>
              <w:numPr>
                <w:ilvl w:val="0"/>
                <w:numId w:val="6"/>
              </w:numPr>
              <w:ind w:left="720" w:hanging="360"/>
            </w:pPr>
            <w:r w:rsidDel="00000000" w:rsidR="00000000" w:rsidRPr="00000000">
              <w:rPr>
                <w:rFonts w:ascii="Times New Roman" w:cs="Times New Roman" w:eastAsia="Times New Roman" w:hAnsi="Times New Roman"/>
                <w:sz w:val="24"/>
                <w:szCs w:val="24"/>
                <w:rtl w:val="0"/>
              </w:rPr>
              <w:t xml:space="preserve">Day 1 Student Document: </w:t>
            </w:r>
            <w:r w:rsidDel="00000000" w:rsidR="00000000" w:rsidRPr="00000000">
              <w:rPr>
                <w:i w:val="1"/>
                <w:rtl w:val="0"/>
              </w:rPr>
              <w:t xml:space="preserve">1619 Project </w:t>
            </w:r>
            <w:r w:rsidDel="00000000" w:rsidR="00000000" w:rsidRPr="00000000">
              <w:rPr>
                <w:rtl w:val="0"/>
              </w:rPr>
              <w:t xml:space="preserve">Day 1 Student Worksheet: What is Disenfranchisement?</w:t>
            </w:r>
            <w:r w:rsidDel="00000000" w:rsidR="00000000" w:rsidRPr="00000000">
              <w:rPr>
                <w:rFonts w:ascii="Times New Roman" w:cs="Times New Roman" w:eastAsia="Times New Roman" w:hAnsi="Times New Roman"/>
                <w:color w:val="0b5394"/>
                <w:sz w:val="24"/>
                <w:szCs w:val="24"/>
                <w:rtl w:val="0"/>
              </w:rPr>
              <w:t xml:space="preserve"> [</w:t>
            </w:r>
            <w:hyperlink r:id="rId36">
              <w:r w:rsidDel="00000000" w:rsidR="00000000" w:rsidRPr="00000000">
                <w:rPr>
                  <w:rFonts w:ascii="Times New Roman" w:cs="Times New Roman" w:eastAsia="Times New Roman" w:hAnsi="Times New Roman"/>
                  <w:color w:val="1155cc"/>
                  <w:sz w:val="24"/>
                  <w:szCs w:val="24"/>
                  <w:u w:val="single"/>
                  <w:rtl w:val="0"/>
                </w:rPr>
                <w:t xml:space="preserve">.pdf</w:t>
              </w:r>
            </w:hyperlink>
            <w:r w:rsidDel="00000000" w:rsidR="00000000" w:rsidRPr="00000000">
              <w:rPr>
                <w:rFonts w:ascii="Times New Roman" w:cs="Times New Roman" w:eastAsia="Times New Roman" w:hAnsi="Times New Roman"/>
                <w:color w:val="0b5394"/>
                <w:sz w:val="24"/>
                <w:szCs w:val="24"/>
                <w:rtl w:val="0"/>
              </w:rPr>
              <w:t xml:space="preserve">][</w:t>
            </w:r>
            <w:hyperlink r:id="rId37">
              <w:r w:rsidDel="00000000" w:rsidR="00000000" w:rsidRPr="00000000">
                <w:rPr>
                  <w:rFonts w:ascii="Times New Roman" w:cs="Times New Roman" w:eastAsia="Times New Roman" w:hAnsi="Times New Roman"/>
                  <w:color w:val="1155cc"/>
                  <w:sz w:val="24"/>
                  <w:szCs w:val="24"/>
                  <w:u w:val="single"/>
                  <w:rtl w:val="0"/>
                </w:rPr>
                <w:t xml:space="preserve">.docx</w:t>
              </w:r>
            </w:hyperlink>
            <w:r w:rsidDel="00000000" w:rsidR="00000000" w:rsidRPr="00000000">
              <w:rPr>
                <w:rFonts w:ascii="Times New Roman" w:cs="Times New Roman" w:eastAsia="Times New Roman" w:hAnsi="Times New Roman"/>
                <w:color w:val="0b5394"/>
                <w:sz w:val="24"/>
                <w:szCs w:val="24"/>
                <w:rtl w:val="0"/>
              </w:rPr>
              <w:t xml:space="preserve">]</w:t>
            </w:r>
            <w:r w:rsidDel="00000000" w:rsidR="00000000" w:rsidRPr="00000000">
              <w:rPr>
                <w:rtl w:val="0"/>
              </w:rPr>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Public Service Announcement on Day 1</w:t>
            </w:r>
            <w:r w:rsidDel="00000000" w:rsidR="00000000" w:rsidRPr="00000000">
              <w:rPr>
                <w:rtl w:val="0"/>
              </w:rPr>
            </w:r>
          </w:p>
          <w:p w:rsidR="00000000" w:rsidDel="00000000" w:rsidP="00000000" w:rsidRDefault="00000000" w:rsidRPr="00000000" w14:paraId="0000003A">
            <w:pPr>
              <w:widowControl w:val="0"/>
              <w:numPr>
                <w:ilvl w:val="0"/>
                <w:numId w:val="6"/>
              </w:numPr>
              <w:ind w:left="720" w:hanging="360"/>
              <w:rPr>
                <w:color w:val="0b5394"/>
              </w:rPr>
            </w:pPr>
            <w:hyperlink r:id="rId38">
              <w:r w:rsidDel="00000000" w:rsidR="00000000" w:rsidRPr="00000000">
                <w:rPr>
                  <w:i w:val="1"/>
                  <w:color w:val="1155cc"/>
                  <w:u w:val="single"/>
                  <w:rtl w:val="0"/>
                </w:rPr>
                <w:t xml:space="preserve">1619 Project</w:t>
              </w:r>
            </w:hyperlink>
            <w:hyperlink r:id="rId39">
              <w:r w:rsidDel="00000000" w:rsidR="00000000" w:rsidRPr="00000000">
                <w:rPr>
                  <w:color w:val="1155cc"/>
                  <w:u w:val="single"/>
                  <w:rtl w:val="0"/>
                </w:rPr>
                <w:t xml:space="preserve"> Day 2 Analyzing Disenfranchisement in the life of Harriet Powers Worksheet</w:t>
              </w:r>
            </w:hyperlink>
            <w:r w:rsidDel="00000000" w:rsidR="00000000" w:rsidRPr="00000000">
              <w:rPr>
                <w:rtl w:val="0"/>
              </w:rPr>
            </w:r>
          </w:p>
          <w:p w:rsidR="00000000" w:rsidDel="00000000" w:rsidP="00000000" w:rsidRDefault="00000000" w:rsidRPr="00000000" w14:paraId="0000003B">
            <w:pPr>
              <w:widowControl w:val="0"/>
              <w:numPr>
                <w:ilvl w:val="0"/>
                <w:numId w:val="6"/>
              </w:numPr>
              <w:ind w:left="720" w:hanging="360"/>
              <w:rPr>
                <w:color w:val="0b5394"/>
              </w:rPr>
            </w:pPr>
            <w:r w:rsidDel="00000000" w:rsidR="00000000" w:rsidRPr="00000000">
              <w:rPr>
                <w:i w:val="1"/>
                <w:rtl w:val="0"/>
              </w:rPr>
              <w:t xml:space="preserve">1619 Project</w:t>
            </w:r>
            <w:r w:rsidDel="00000000" w:rsidR="00000000" w:rsidRPr="00000000">
              <w:rPr>
                <w:rtl w:val="0"/>
              </w:rPr>
              <w:t xml:space="preserve"> Day 3 Disenfranchised Art Inquiry Worksheet [</w:t>
            </w:r>
            <w:hyperlink r:id="rId40">
              <w:r w:rsidDel="00000000" w:rsidR="00000000" w:rsidRPr="00000000">
                <w:rPr>
                  <w:color w:val="1155cc"/>
                  <w:u w:val="single"/>
                  <w:rtl w:val="0"/>
                </w:rPr>
                <w:t xml:space="preserve">.pdf</w:t>
              </w:r>
            </w:hyperlink>
            <w:r w:rsidDel="00000000" w:rsidR="00000000" w:rsidRPr="00000000">
              <w:rPr>
                <w:rtl w:val="0"/>
              </w:rPr>
              <w:t xml:space="preserve">][</w:t>
            </w:r>
            <w:hyperlink r:id="rId41">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widowControl w:val="0"/>
              <w:numPr>
                <w:ilvl w:val="0"/>
                <w:numId w:val="6"/>
              </w:numPr>
              <w:ind w:left="720" w:hanging="360"/>
              <w:rPr>
                <w:color w:val="0b5394"/>
              </w:rPr>
            </w:pPr>
            <w:r w:rsidDel="00000000" w:rsidR="00000000" w:rsidRPr="00000000">
              <w:rPr>
                <w:i w:val="1"/>
                <w:rtl w:val="0"/>
              </w:rPr>
              <w:t xml:space="preserve">1619 Project</w:t>
            </w:r>
            <w:r w:rsidDel="00000000" w:rsidR="00000000" w:rsidRPr="00000000">
              <w:rPr>
                <w:rtl w:val="0"/>
              </w:rPr>
              <w:t xml:space="preserve"> Day 3 Disenfranchised Art Inquiry Worksheet [</w:t>
            </w:r>
            <w:hyperlink r:id="rId42">
              <w:r w:rsidDel="00000000" w:rsidR="00000000" w:rsidRPr="00000000">
                <w:rPr>
                  <w:color w:val="1155cc"/>
                  <w:u w:val="single"/>
                  <w:rtl w:val="0"/>
                </w:rPr>
                <w:t xml:space="preserve">.pdf</w:t>
              </w:r>
            </w:hyperlink>
            <w:r w:rsidDel="00000000" w:rsidR="00000000" w:rsidRPr="00000000">
              <w:rPr>
                <w:rtl w:val="0"/>
              </w:rPr>
              <w:t xml:space="preserve">][</w:t>
            </w:r>
            <w:hyperlink r:id="rId43">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Summative Assessment:</w:t>
            </w:r>
          </w:p>
          <w:p w:rsidR="00000000" w:rsidDel="00000000" w:rsidP="00000000" w:rsidRDefault="00000000" w:rsidRPr="00000000" w14:paraId="0000003F">
            <w:pPr>
              <w:numPr>
                <w:ilvl w:val="0"/>
                <w:numId w:val="3"/>
              </w:numPr>
              <w:ind w:left="720" w:hanging="360"/>
              <w:rPr>
                <w:color w:val="0b5394"/>
              </w:rPr>
            </w:pPr>
            <w:r w:rsidDel="00000000" w:rsidR="00000000" w:rsidRPr="00000000">
              <w:rPr>
                <w:i w:val="1"/>
                <w:rtl w:val="0"/>
              </w:rPr>
              <w:t xml:space="preserve">1619 Project </w:t>
            </w:r>
            <w:r w:rsidDel="00000000" w:rsidR="00000000" w:rsidRPr="00000000">
              <w:rPr>
                <w:rtl w:val="0"/>
              </w:rPr>
              <w:t xml:space="preserve">Days 4-5 Art Piece Rubric</w:t>
            </w:r>
            <w:r w:rsidDel="00000000" w:rsidR="00000000" w:rsidRPr="00000000">
              <w:rPr>
                <w:color w:val="0b5394"/>
                <w:rtl w:val="0"/>
              </w:rPr>
              <w:t xml:space="preserve"> </w:t>
            </w:r>
            <w:r w:rsidDel="00000000" w:rsidR="00000000" w:rsidRPr="00000000">
              <w:rPr>
                <w:rtl w:val="0"/>
              </w:rPr>
              <w:t xml:space="preserve">[</w:t>
            </w:r>
            <w:hyperlink r:id="rId44">
              <w:r w:rsidDel="00000000" w:rsidR="00000000" w:rsidRPr="00000000">
                <w:rPr>
                  <w:color w:val="1155cc"/>
                  <w:u w:val="single"/>
                  <w:rtl w:val="0"/>
                </w:rPr>
                <w:t xml:space="preserve">.pdf</w:t>
              </w:r>
            </w:hyperlink>
            <w:r w:rsidDel="00000000" w:rsidR="00000000" w:rsidRPr="00000000">
              <w:rPr>
                <w:rtl w:val="0"/>
              </w:rPr>
              <w:t xml:space="preserve">][</w:t>
            </w:r>
            <w:hyperlink r:id="rId45">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40">
      <w:pPr>
        <w:pStyle w:val="Heading1"/>
        <w:jc w:val="left"/>
        <w:rPr>
          <w:u w:val="single"/>
        </w:rPr>
      </w:pPr>
      <w:bookmarkStart w:colFirst="0" w:colLast="0" w:name="_heading=h.ilsg7onp8rcz" w:id="1"/>
      <w:bookmarkEnd w:id="1"/>
      <w:r w:rsidDel="00000000" w:rsidR="00000000" w:rsidRPr="00000000">
        <w:br w:type="page"/>
      </w:r>
      <w:r w:rsidDel="00000000" w:rsidR="00000000" w:rsidRPr="00000000">
        <w:rPr>
          <w:rtl w:val="0"/>
        </w:rPr>
      </w:r>
    </w:p>
    <w:p w:rsidR="00000000" w:rsidDel="00000000" w:rsidP="00000000" w:rsidRDefault="00000000" w:rsidRPr="00000000" w14:paraId="00000041">
      <w:pPr>
        <w:jc w:val="center"/>
        <w:rPr>
          <w:sz w:val="26"/>
          <w:szCs w:val="26"/>
        </w:rPr>
      </w:pPr>
      <w:r w:rsidDel="00000000" w:rsidR="00000000" w:rsidRPr="00000000">
        <w:rPr>
          <w:rtl w:val="0"/>
        </w:rPr>
      </w:r>
    </w:p>
    <w:p w:rsidR="00000000" w:rsidDel="00000000" w:rsidP="00000000" w:rsidRDefault="00000000" w:rsidRPr="00000000" w14:paraId="00000042">
      <w:pPr>
        <w:jc w:val="center"/>
        <w:rPr>
          <w:sz w:val="26"/>
          <w:szCs w:val="26"/>
        </w:rPr>
      </w:pPr>
      <w:r w:rsidDel="00000000" w:rsidR="00000000" w:rsidRPr="00000000">
        <w:rPr>
          <w:sz w:val="26"/>
          <w:szCs w:val="26"/>
          <w:rtl w:val="0"/>
        </w:rPr>
        <w:t xml:space="preserve">DAILY LESSONS AND RESOURCES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spacing w:after="0" w:before="0" w:lineRule="auto"/>
        <w:jc w:val="center"/>
        <w:rPr>
          <w:sz w:val="24"/>
          <w:szCs w:val="24"/>
        </w:rPr>
      </w:pPr>
      <w:bookmarkStart w:colFirst="0" w:colLast="0" w:name="_heading=h.ko06m7hmyo84" w:id="2"/>
      <w:bookmarkEnd w:id="2"/>
      <w:r w:rsidDel="00000000" w:rsidR="00000000" w:rsidRPr="00000000">
        <w:rPr>
          <w:i w:val="1"/>
          <w:sz w:val="24"/>
          <w:szCs w:val="24"/>
          <w:u w:val="single"/>
          <w:rtl w:val="0"/>
        </w:rPr>
        <w:t xml:space="preserve">Day 1</w:t>
      </w:r>
      <w:r w:rsidDel="00000000" w:rsidR="00000000" w:rsidRPr="00000000">
        <w:rPr>
          <w:sz w:val="24"/>
          <w:szCs w:val="24"/>
          <w:rtl w:val="0"/>
        </w:rPr>
        <w:t xml:space="preserve">: </w:t>
      </w:r>
    </w:p>
    <w:p w:rsidR="00000000" w:rsidDel="00000000" w:rsidP="00000000" w:rsidRDefault="00000000" w:rsidRPr="00000000" w14:paraId="00000045">
      <w:pPr>
        <w:pStyle w:val="Heading2"/>
        <w:spacing w:after="0" w:before="0" w:lineRule="auto"/>
        <w:jc w:val="center"/>
        <w:rPr>
          <w:i w:val="1"/>
        </w:rPr>
      </w:pPr>
      <w:bookmarkStart w:colFirst="0" w:colLast="0" w:name="_heading=h.sv8cesivrfym" w:id="3"/>
      <w:bookmarkEnd w:id="3"/>
      <w:r w:rsidDel="00000000" w:rsidR="00000000" w:rsidRPr="00000000">
        <w:rPr>
          <w:sz w:val="24"/>
          <w:szCs w:val="24"/>
          <w:rtl w:val="0"/>
        </w:rPr>
        <w:t xml:space="preserve">Students explore the terms “enfranchisement” and “disenfranchisement” through analysis of texts from </w:t>
      </w:r>
      <w:r w:rsidDel="00000000" w:rsidR="00000000" w:rsidRPr="00000000">
        <w:rPr>
          <w:i w:val="1"/>
          <w:sz w:val="24"/>
          <w:szCs w:val="24"/>
          <w:rtl w:val="0"/>
        </w:rPr>
        <w:t xml:space="preserve">The 1619 Project</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2"/>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b w:val="1"/>
              </w:rPr>
            </w:pPr>
            <w:r w:rsidDel="00000000" w:rsidR="00000000" w:rsidRPr="00000000">
              <w:rPr>
                <w:rtl w:val="0"/>
              </w:rPr>
            </w:r>
          </w:p>
          <w:p w:rsidR="00000000" w:rsidDel="00000000" w:rsidP="00000000" w:rsidRDefault="00000000" w:rsidRPr="00000000" w14:paraId="00000049">
            <w:pPr>
              <w:widowControl w:val="0"/>
              <w:rPr>
                <w:b w:val="1"/>
              </w:rPr>
            </w:pPr>
            <w:r w:rsidDel="00000000" w:rsidR="00000000" w:rsidRPr="00000000">
              <w:rPr>
                <w:b w:val="1"/>
                <w:rtl w:val="0"/>
              </w:rPr>
              <w:t xml:space="preserve">What is disenfranchisement?</w:t>
            </w:r>
          </w:p>
          <w:p w:rsidR="00000000" w:rsidDel="00000000" w:rsidP="00000000" w:rsidRDefault="00000000" w:rsidRPr="00000000" w14:paraId="0000004A">
            <w:pPr>
              <w:widowControl w:val="0"/>
              <w:rPr>
                <w:b w:val="1"/>
              </w:rPr>
            </w:pPr>
            <w:r w:rsidDel="00000000" w:rsidR="00000000" w:rsidRPr="00000000">
              <w:rPr>
                <w:b w:val="1"/>
                <w:rtl w:val="0"/>
              </w:rPr>
              <w:t xml:space="preserve">How did Black Americans experience disenfranchisement in the New South?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materials for students:</w:t>
            </w:r>
          </w:p>
          <w:p w:rsidR="00000000" w:rsidDel="00000000" w:rsidP="00000000" w:rsidRDefault="00000000" w:rsidRPr="00000000" w14:paraId="0000004E">
            <w:pPr>
              <w:widowControl w:val="0"/>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Version: Pencil, Student Handout, Colored Pencils/Markers, Printer Paper</w:t>
            </w:r>
          </w:p>
          <w:p w:rsidR="00000000" w:rsidDel="00000000" w:rsidP="00000000" w:rsidRDefault="00000000" w:rsidRPr="00000000" w14:paraId="0000004F">
            <w:pPr>
              <w:widowControl w:val="0"/>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Version: Google Documents, Google Slides, Google Draw or Canva</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 SlideShow Presentation:</w:t>
            </w:r>
            <w:r w:rsidDel="00000000" w:rsidR="00000000" w:rsidRPr="00000000">
              <w:rPr>
                <w:rFonts w:ascii="Times New Roman" w:cs="Times New Roman" w:eastAsia="Times New Roman" w:hAnsi="Times New Roman"/>
                <w:color w:val="0b5394"/>
                <w:sz w:val="24"/>
                <w:szCs w:val="24"/>
                <w:rtl w:val="0"/>
              </w:rPr>
              <w:t xml:space="preserve"> </w:t>
            </w:r>
            <w:r w:rsidDel="00000000" w:rsidR="00000000" w:rsidRPr="00000000">
              <w:rPr>
                <w:color w:val="0b5394"/>
                <w:rtl w:val="0"/>
              </w:rPr>
              <w:t xml:space="preserve">Harriet Powers Unit Presentation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(slides 1-10)  [</w:t>
            </w:r>
            <w:hyperlink r:id="rId46">
              <w:r w:rsidDel="00000000" w:rsidR="00000000" w:rsidRPr="00000000">
                <w:rPr>
                  <w:color w:val="1155cc"/>
                  <w:u w:val="single"/>
                  <w:rtl w:val="0"/>
                </w:rPr>
                <w:t xml:space="preserve">.pptx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2">
            <w:pPr>
              <w:widowControl w:val="0"/>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sz w:val="24"/>
                <w:szCs w:val="24"/>
                <w:rtl w:val="0"/>
              </w:rPr>
              <w:t xml:space="preserve">Day 1 Student Document: </w:t>
            </w:r>
            <w:r w:rsidDel="00000000" w:rsidR="00000000" w:rsidRPr="00000000">
              <w:rPr>
                <w:i w:val="1"/>
                <w:rtl w:val="0"/>
              </w:rPr>
              <w:t xml:space="preserve">1619 Project </w:t>
            </w:r>
            <w:r w:rsidDel="00000000" w:rsidR="00000000" w:rsidRPr="00000000">
              <w:rPr>
                <w:rtl w:val="0"/>
              </w:rPr>
              <w:t xml:space="preserve">Day 1 Student Worksheet: What is Disenfranchisement?</w:t>
            </w:r>
            <w:r w:rsidDel="00000000" w:rsidR="00000000" w:rsidRPr="00000000">
              <w:rPr>
                <w:rFonts w:ascii="Times New Roman" w:cs="Times New Roman" w:eastAsia="Times New Roman" w:hAnsi="Times New Roman"/>
                <w:color w:val="0b5394"/>
                <w:sz w:val="24"/>
                <w:szCs w:val="24"/>
                <w:rtl w:val="0"/>
              </w:rPr>
              <w:t xml:space="preserve"> [</w:t>
            </w:r>
            <w:hyperlink r:id="rId47">
              <w:r w:rsidDel="00000000" w:rsidR="00000000" w:rsidRPr="00000000">
                <w:rPr>
                  <w:rFonts w:ascii="Times New Roman" w:cs="Times New Roman" w:eastAsia="Times New Roman" w:hAnsi="Times New Roman"/>
                  <w:color w:val="1155cc"/>
                  <w:sz w:val="24"/>
                  <w:szCs w:val="24"/>
                  <w:u w:val="single"/>
                  <w:rtl w:val="0"/>
                </w:rPr>
                <w:t xml:space="preserve">.pdf</w:t>
              </w:r>
            </w:hyperlink>
            <w:r w:rsidDel="00000000" w:rsidR="00000000" w:rsidRPr="00000000">
              <w:rPr>
                <w:rFonts w:ascii="Times New Roman" w:cs="Times New Roman" w:eastAsia="Times New Roman" w:hAnsi="Times New Roman"/>
                <w:color w:val="0b5394"/>
                <w:sz w:val="24"/>
                <w:szCs w:val="24"/>
                <w:rtl w:val="0"/>
              </w:rPr>
              <w:t xml:space="preserve">][</w:t>
            </w:r>
            <w:hyperlink r:id="rId48">
              <w:r w:rsidDel="00000000" w:rsidR="00000000" w:rsidRPr="00000000">
                <w:rPr>
                  <w:rFonts w:ascii="Times New Roman" w:cs="Times New Roman" w:eastAsia="Times New Roman" w:hAnsi="Times New Roman"/>
                  <w:color w:val="1155cc"/>
                  <w:sz w:val="24"/>
                  <w:szCs w:val="24"/>
                  <w:u w:val="single"/>
                  <w:rtl w:val="0"/>
                </w:rPr>
                <w:t xml:space="preserve">.docx</w:t>
              </w:r>
            </w:hyperlink>
            <w:r w:rsidDel="00000000" w:rsidR="00000000" w:rsidRPr="00000000">
              <w:rPr>
                <w:rFonts w:ascii="Times New Roman" w:cs="Times New Roman" w:eastAsia="Times New Roman" w:hAnsi="Times New Roman"/>
                <w:color w:val="0b5394"/>
                <w:sz w:val="24"/>
                <w:szCs w:val="24"/>
                <w:rtl w:val="0"/>
              </w:rPr>
              <w:t xml:space="preserve">]</w:t>
            </w:r>
          </w:p>
          <w:p w:rsidR="00000000" w:rsidDel="00000000" w:rsidP="00000000" w:rsidRDefault="00000000" w:rsidRPr="00000000" w14:paraId="00000053">
            <w:pPr>
              <w:widowControl w:val="0"/>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sz w:val="24"/>
                <w:szCs w:val="24"/>
                <w:rtl w:val="0"/>
              </w:rPr>
              <w:t xml:space="preserve">Transcript of Episode 1 Excerpt: </w:t>
            </w:r>
            <w:r w:rsidDel="00000000" w:rsidR="00000000" w:rsidRPr="00000000">
              <w:rPr>
                <w:i w:val="1"/>
                <w:rtl w:val="0"/>
              </w:rPr>
              <w:t xml:space="preserve">1619 Project</w:t>
            </w:r>
            <w:r w:rsidDel="00000000" w:rsidR="00000000" w:rsidRPr="00000000">
              <w:rPr>
                <w:rtl w:val="0"/>
              </w:rPr>
              <w:t xml:space="preserve"> Day 1 Transcript: </w:t>
            </w:r>
            <w:r w:rsidDel="00000000" w:rsidR="00000000" w:rsidRPr="00000000">
              <w:rPr>
                <w:i w:val="1"/>
                <w:rtl w:val="0"/>
              </w:rPr>
              <w:t xml:space="preserve">1619</w:t>
            </w:r>
            <w:r w:rsidDel="00000000" w:rsidR="00000000" w:rsidRPr="00000000">
              <w:rPr>
                <w:rtl w:val="0"/>
              </w:rPr>
              <w:t xml:space="preserve"> Episode 1 (from 25:55-30:22)</w:t>
            </w:r>
            <w:r w:rsidDel="00000000" w:rsidR="00000000" w:rsidRPr="00000000">
              <w:rPr>
                <w:rFonts w:ascii="Times New Roman" w:cs="Times New Roman" w:eastAsia="Times New Roman" w:hAnsi="Times New Roman"/>
                <w:color w:val="0b5394"/>
                <w:sz w:val="24"/>
                <w:szCs w:val="24"/>
                <w:rtl w:val="0"/>
              </w:rPr>
              <w:t xml:space="preserve"> [.</w:t>
            </w:r>
            <w:hyperlink r:id="rId49">
              <w:r w:rsidDel="00000000" w:rsidR="00000000" w:rsidRPr="00000000">
                <w:rPr>
                  <w:rFonts w:ascii="Times New Roman" w:cs="Times New Roman" w:eastAsia="Times New Roman" w:hAnsi="Times New Roman"/>
                  <w:color w:val="1155cc"/>
                  <w:sz w:val="24"/>
                  <w:szCs w:val="24"/>
                  <w:u w:val="single"/>
                  <w:rtl w:val="0"/>
                </w:rPr>
                <w:t xml:space="preserve">pdf</w:t>
              </w:r>
            </w:hyperlink>
            <w:r w:rsidDel="00000000" w:rsidR="00000000" w:rsidRPr="00000000">
              <w:rPr>
                <w:rFonts w:ascii="Times New Roman" w:cs="Times New Roman" w:eastAsia="Times New Roman" w:hAnsi="Times New Roman"/>
                <w:color w:val="0b5394"/>
                <w:sz w:val="24"/>
                <w:szCs w:val="24"/>
                <w:rtl w:val="0"/>
              </w:rPr>
              <w:t xml:space="preserve">][</w:t>
            </w:r>
            <w:hyperlink r:id="rId50">
              <w:r w:rsidDel="00000000" w:rsidR="00000000" w:rsidRPr="00000000">
                <w:rPr>
                  <w:rFonts w:ascii="Times New Roman" w:cs="Times New Roman" w:eastAsia="Times New Roman" w:hAnsi="Times New Roman"/>
                  <w:color w:val="1155cc"/>
                  <w:sz w:val="24"/>
                  <w:szCs w:val="24"/>
                  <w:u w:val="single"/>
                  <w:rtl w:val="0"/>
                </w:rPr>
                <w:t xml:space="preserve">.docx</w:t>
              </w:r>
            </w:hyperlink>
            <w:r w:rsidDel="00000000" w:rsidR="00000000" w:rsidRPr="00000000">
              <w:rPr>
                <w:rFonts w:ascii="Times New Roman" w:cs="Times New Roman" w:eastAsia="Times New Roman" w:hAnsi="Times New Roman"/>
                <w:color w:val="0b5394"/>
                <w:sz w:val="24"/>
                <w:szCs w:val="24"/>
                <w:rtl w:val="0"/>
              </w:rPr>
              <w:t xml:space="preserve">]</w:t>
            </w:r>
          </w:p>
          <w:p w:rsidR="00000000" w:rsidDel="00000000" w:rsidP="00000000" w:rsidRDefault="00000000" w:rsidRPr="00000000" w14:paraId="00000054">
            <w:pPr>
              <w:widowControl w:val="0"/>
              <w:rPr>
                <w:rFonts w:ascii="Times New Roman" w:cs="Times New Roman" w:eastAsia="Times New Roman" w:hAnsi="Times New Roman"/>
                <w:color w:val="0b5394"/>
                <w:sz w:val="24"/>
                <w:szCs w:val="24"/>
              </w:rPr>
            </w:pPr>
            <w:r w:rsidDel="00000000" w:rsidR="00000000" w:rsidRPr="00000000">
              <w:rPr>
                <w:rFonts w:ascii="Times New Roman" w:cs="Times New Roman" w:eastAsia="Times New Roman" w:hAnsi="Times New Roman"/>
                <w:i w:val="1"/>
                <w:color w:val="0b5394"/>
                <w:sz w:val="24"/>
                <w:szCs w:val="24"/>
                <w:rtl w:val="0"/>
              </w:rPr>
              <w:t xml:space="preserve">The 1619 Project Podcast: </w:t>
            </w:r>
            <w:hyperlink r:id="rId51">
              <w:r w:rsidDel="00000000" w:rsidR="00000000" w:rsidRPr="00000000">
                <w:rPr>
                  <w:rFonts w:ascii="Times New Roman" w:cs="Times New Roman" w:eastAsia="Times New Roman" w:hAnsi="Times New Roman"/>
                  <w:color w:val="1155cc"/>
                  <w:sz w:val="24"/>
                  <w:szCs w:val="24"/>
                  <w:u w:val="single"/>
                  <w:rtl w:val="0"/>
                </w:rPr>
                <w:t xml:space="preserve">Episode 1: The Fight for a True Democracy - </w:t>
              </w:r>
            </w:hyperlink>
            <w:hyperlink r:id="rId52">
              <w:r w:rsidDel="00000000" w:rsidR="00000000" w:rsidRPr="00000000">
                <w:rPr>
                  <w:rFonts w:ascii="Times New Roman" w:cs="Times New Roman" w:eastAsia="Times New Roman" w:hAnsi="Times New Roman"/>
                  <w:i w:val="1"/>
                  <w:color w:val="1155cc"/>
                  <w:sz w:val="24"/>
                  <w:szCs w:val="24"/>
                  <w:u w:val="single"/>
                  <w:rtl w:val="0"/>
                </w:rPr>
                <w:t xml:space="preserve">The New York Times </w:t>
              </w:r>
            </w:hyperlink>
            <w:hyperlink r:id="rId53">
              <w:r w:rsidDel="00000000" w:rsidR="00000000" w:rsidRPr="00000000">
                <w:rPr>
                  <w:rFonts w:ascii="Times New Roman" w:cs="Times New Roman" w:eastAsia="Times New Roman" w:hAnsi="Times New Roman"/>
                  <w:color w:val="1155cc"/>
                  <w:sz w:val="24"/>
                  <w:szCs w:val="24"/>
                  <w:u w:val="single"/>
                  <w:rtl w:val="0"/>
                </w:rPr>
                <w:t xml:space="preserve">(nytimes.com)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jc w:val="center"/>
              <w:rPr>
                <w:sz w:val="24"/>
                <w:szCs w:val="24"/>
              </w:rPr>
            </w:pPr>
            <w:r w:rsidDel="00000000" w:rsidR="00000000" w:rsidRPr="00000000">
              <w:rPr>
                <w:sz w:val="24"/>
                <w:szCs w:val="24"/>
                <w:rtl w:val="0"/>
              </w:rPr>
              <w:t xml:space="preserve">Lesson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Opener: 10 Minutes</w:t>
            </w:r>
          </w:p>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Visual Thinking Strategy (VTS): 7 Minutes</w:t>
            </w:r>
          </w:p>
          <w:p w:rsidR="00000000" w:rsidDel="00000000" w:rsidP="00000000" w:rsidRDefault="00000000" w:rsidRPr="00000000" w14:paraId="00000059">
            <w:pPr>
              <w:widowControl w:val="0"/>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lesson begins with a visual thinking strategy as students analyze slide 1 from the Harriet Powers unit presentation. The visual thinking strategy includes the following prompts: </w:t>
            </w:r>
            <w:r w:rsidDel="00000000" w:rsidR="00000000" w:rsidRPr="00000000">
              <w:rPr>
                <w:rFonts w:ascii="Times New Roman" w:cs="Times New Roman" w:eastAsia="Times New Roman" w:hAnsi="Times New Roman"/>
                <w:i w:val="1"/>
                <w:sz w:val="24"/>
                <w:szCs w:val="24"/>
                <w:rtl w:val="0"/>
              </w:rPr>
              <w:t xml:space="preserve">What’s going on in this picture? What makes you say that? What else can we find? </w:t>
            </w:r>
            <w:r w:rsidDel="00000000" w:rsidR="00000000" w:rsidRPr="00000000">
              <w:rPr>
                <w:rFonts w:ascii="Times New Roman" w:cs="Times New Roman" w:eastAsia="Times New Roman" w:hAnsi="Times New Roman"/>
                <w:sz w:val="24"/>
                <w:szCs w:val="24"/>
                <w:rtl w:val="0"/>
              </w:rPr>
              <w:t xml:space="preserve">Students should have time to respond to the prompts on their paper or computer and then the teacher can lead students through the questions in a whole class discussion.</w:t>
            </w:r>
          </w:p>
          <w:p w:rsidR="00000000" w:rsidDel="00000000" w:rsidP="00000000" w:rsidRDefault="00000000" w:rsidRPr="00000000" w14:paraId="0000005A">
            <w:pPr>
              <w:widowControl w:val="0"/>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visual is a photograph (published in </w:t>
            </w:r>
            <w:r w:rsidDel="00000000" w:rsidR="00000000" w:rsidRPr="00000000">
              <w:rPr>
                <w:rFonts w:ascii="Times New Roman" w:cs="Times New Roman" w:eastAsia="Times New Roman" w:hAnsi="Times New Roman"/>
                <w:i w:val="1"/>
                <w:sz w:val="24"/>
                <w:szCs w:val="24"/>
                <w:rtl w:val="0"/>
              </w:rPr>
              <w:t xml:space="preserve">The 1619 Project</w:t>
            </w:r>
            <w:r w:rsidDel="00000000" w:rsidR="00000000" w:rsidRPr="00000000">
              <w:rPr>
                <w:rFonts w:ascii="Times New Roman" w:cs="Times New Roman" w:eastAsia="Times New Roman" w:hAnsi="Times New Roman"/>
                <w:sz w:val="24"/>
                <w:szCs w:val="24"/>
                <w:rtl w:val="0"/>
              </w:rPr>
              <w:t xml:space="preserve">) of demonstrations for voting rights for Black </w:t>
            </w:r>
            <w:r w:rsidDel="00000000" w:rsidR="00000000" w:rsidRPr="00000000">
              <w:rPr>
                <w:rFonts w:ascii="Times New Roman" w:cs="Times New Roman" w:eastAsia="Times New Roman" w:hAnsi="Times New Roman"/>
                <w:sz w:val="24"/>
                <w:szCs w:val="24"/>
                <w:rtl w:val="0"/>
              </w:rPr>
              <w:t xml:space="preserve">folx</w:t>
            </w:r>
            <w:r w:rsidDel="00000000" w:rsidR="00000000" w:rsidRPr="00000000">
              <w:rPr>
                <w:rFonts w:ascii="Times New Roman" w:cs="Times New Roman" w:eastAsia="Times New Roman" w:hAnsi="Times New Roman"/>
                <w:sz w:val="24"/>
                <w:szCs w:val="24"/>
                <w:rtl w:val="0"/>
              </w:rPr>
              <w:t xml:space="preserve"> in The United States of America. The caption timestamps this as 1965. The timing is important, as students should have previously learned about the 15th Amendment, which guaranteed Black men the right to vote in the USA, yet the photo appears to showcase a Black man demonstrating for that right in 1965. This VTS is meant to stimulate prior knowledge and prime students to think about disenfranchisement. </w:t>
            </w:r>
          </w:p>
          <w:p w:rsidR="00000000" w:rsidDel="00000000" w:rsidP="00000000" w:rsidRDefault="00000000" w:rsidRPr="00000000" w14:paraId="0000005B">
            <w:pPr>
              <w:widowControl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 Up/Sit Down: 3 Minutes </w:t>
            </w:r>
          </w:p>
          <w:p w:rsidR="00000000" w:rsidDel="00000000" w:rsidP="00000000" w:rsidRDefault="00000000" w:rsidRPr="00000000" w14:paraId="0000005D">
            <w:pPr>
              <w:widowControl w:val="0"/>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engaging with the opener, students should begin to wonder about the 15th Amendment in relation to the photograph. If time permits, the teacher can ask the students to engage in a formative assessment of responding to the prompt by standing up or staying seated. </w:t>
            </w:r>
          </w:p>
          <w:p w:rsidR="00000000" w:rsidDel="00000000" w:rsidP="00000000" w:rsidRDefault="00000000" w:rsidRPr="00000000" w14:paraId="0000005E">
            <w:pPr>
              <w:widowControl w:val="0"/>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or No: “Based on our lesson earlier in the week about the Reconstruction Amendments (13th, 14th, and 15th Amendments) and then looking at the photograph in the opener, do you believe everyone’s rights have been protected? If you think everyone’s rights are protected, stand up. If you think everyone’s rights have not been protected, stay seated.” </w:t>
            </w:r>
          </w:p>
          <w:p w:rsidR="00000000" w:rsidDel="00000000" w:rsidP="00000000" w:rsidRDefault="00000000" w:rsidRPr="00000000" w14:paraId="0000005F">
            <w:pPr>
              <w:widowControl w:val="0"/>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time permits, the teacher can ask students to explain their choice verbally. </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Whole Class Inquiry (individual, paired, or group work): 30 Minutes</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Introduce Inquiry and Objective - 3 Minutes </w:t>
            </w:r>
          </w:p>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 1: Podcast - 9 Minutes</w:t>
            </w:r>
            <w:r w:rsidDel="00000000" w:rsidR="00000000" w:rsidRPr="00000000">
              <w:rPr>
                <w:rFonts w:ascii="Times New Roman" w:cs="Times New Roman" w:eastAsia="Times New Roman" w:hAnsi="Times New Roman"/>
                <w:sz w:val="24"/>
                <w:szCs w:val="24"/>
                <w:rtl w:val="0"/>
              </w:rPr>
              <w:t xml:space="preserve"> </w:t>
            </w:r>
            <w:hyperlink r:id="rId54">
              <w:r w:rsidDel="00000000" w:rsidR="00000000" w:rsidRPr="00000000">
                <w:rPr>
                  <w:rFonts w:ascii="Times New Roman" w:cs="Times New Roman" w:eastAsia="Times New Roman" w:hAnsi="Times New Roman"/>
                  <w:color w:val="1155cc"/>
                  <w:sz w:val="24"/>
                  <w:szCs w:val="24"/>
                  <w:u w:val="single"/>
                  <w:rtl w:val="0"/>
                </w:rPr>
                <w:t xml:space="preserve">Episode 1: The Fight for a True Democracy - </w:t>
              </w:r>
            </w:hyperlink>
            <w:hyperlink r:id="rId55">
              <w:r w:rsidDel="00000000" w:rsidR="00000000" w:rsidRPr="00000000">
                <w:rPr>
                  <w:rFonts w:ascii="Times New Roman" w:cs="Times New Roman" w:eastAsia="Times New Roman" w:hAnsi="Times New Roman"/>
                  <w:i w:val="1"/>
                  <w:color w:val="1155cc"/>
                  <w:sz w:val="24"/>
                  <w:szCs w:val="24"/>
                  <w:u w:val="single"/>
                  <w:rtl w:val="0"/>
                </w:rPr>
                <w:t xml:space="preserve">The New York Times </w:t>
              </w:r>
            </w:hyperlink>
            <w:hyperlink r:id="rId56">
              <w:r w:rsidDel="00000000" w:rsidR="00000000" w:rsidRPr="00000000">
                <w:rPr>
                  <w:rFonts w:ascii="Times New Roman" w:cs="Times New Roman" w:eastAsia="Times New Roman" w:hAnsi="Times New Roman"/>
                  <w:color w:val="1155cc"/>
                  <w:sz w:val="24"/>
                  <w:szCs w:val="24"/>
                  <w:u w:val="single"/>
                  <w:rtl w:val="0"/>
                </w:rPr>
                <w:t xml:space="preserve">(nytimes.com)</w:t>
              </w:r>
            </w:hyperlink>
            <w:r w:rsidDel="00000000" w:rsidR="00000000" w:rsidRPr="00000000">
              <w:rPr>
                <w:rFonts w:ascii="Times New Roman" w:cs="Times New Roman" w:eastAsia="Times New Roman" w:hAnsi="Times New Roman"/>
                <w:sz w:val="24"/>
                <w:szCs w:val="24"/>
                <w:rtl w:val="0"/>
              </w:rPr>
              <w:t xml:space="preserve"> (25:55-29:26/30:22) </w:t>
            </w:r>
          </w:p>
          <w:p w:rsidR="00000000" w:rsidDel="00000000" w:rsidP="00000000" w:rsidRDefault="00000000" w:rsidRPr="00000000" w14:paraId="00000066">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listen to a podcast that explains how Black Americans, particularly Black men, were politically empowered during Reconstruction. The podcast excerpt also outlines what led to the end of Reconstruction. During and after the podcast, students will analyze if Reconstruction ‘worked.’ </w:t>
            </w:r>
          </w:p>
          <w:p w:rsidR="00000000" w:rsidDel="00000000" w:rsidP="00000000" w:rsidRDefault="00000000" w:rsidRPr="00000000" w14:paraId="00000067">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transcript and pertinent definitions for students who want them at the link above. </w:t>
            </w:r>
          </w:p>
          <w:p w:rsidR="00000000" w:rsidDel="00000000" w:rsidP="00000000" w:rsidRDefault="00000000" w:rsidRPr="00000000" w14:paraId="00000068">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or after, students listen, they should respond to the following prompts on their handout: </w:t>
            </w:r>
          </w:p>
          <w:p w:rsidR="00000000" w:rsidDel="00000000" w:rsidP="00000000" w:rsidRDefault="00000000" w:rsidRPr="00000000" w14:paraId="00000069">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Who gained the right to vote with the 15th Amendment? </w:t>
            </w:r>
            <w:r w:rsidDel="00000000" w:rsidR="00000000" w:rsidRPr="00000000">
              <w:rPr>
                <w:rtl w:val="0"/>
              </w:rPr>
            </w:r>
          </w:p>
          <w:p w:rsidR="00000000" w:rsidDel="00000000" w:rsidP="00000000" w:rsidRDefault="00000000" w:rsidRPr="00000000" w14:paraId="0000006A">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Why do you think there were federal troops in the southern United States during Reconstruction? </w:t>
            </w:r>
            <w:r w:rsidDel="00000000" w:rsidR="00000000" w:rsidRPr="00000000">
              <w:rPr>
                <w:rtl w:val="0"/>
              </w:rPr>
            </w:r>
          </w:p>
          <w:p w:rsidR="00000000" w:rsidDel="00000000" w:rsidP="00000000" w:rsidRDefault="00000000" w:rsidRPr="00000000" w14:paraId="0000006B">
            <w:pPr>
              <w:widowControl w:val="0"/>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 you think that the United States was reconstructed or ‘fixed’ when Reconstruction ended? Why, or why not?</w:t>
            </w:r>
            <w:r w:rsidDel="00000000" w:rsidR="00000000" w:rsidRPr="00000000">
              <w:rPr>
                <w:rtl w:val="0"/>
              </w:rPr>
            </w:r>
          </w:p>
          <w:p w:rsidR="00000000" w:rsidDel="00000000" w:rsidP="00000000" w:rsidRDefault="00000000" w:rsidRPr="00000000" w14:paraId="0000006C">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podcast ends, students should be given time to write down their thoughts.</w:t>
            </w:r>
          </w:p>
          <w:p w:rsidR="00000000" w:rsidDel="00000000" w:rsidP="00000000" w:rsidRDefault="00000000" w:rsidRPr="00000000" w14:paraId="0000006D">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 teacher should ask students to share their answers verbally in a whole class discussion. This discussion should be used to transition to the term “enfranchise.</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Important Terms Direction Instruction and Discussion - 5 Minutes </w:t>
            </w:r>
          </w:p>
          <w:p w:rsidR="00000000" w:rsidDel="00000000" w:rsidP="00000000" w:rsidRDefault="00000000" w:rsidRPr="00000000" w14:paraId="00000070">
            <w:pPr>
              <w:widowControl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should give direct instruction about the term enfranchise.</w:t>
            </w:r>
          </w:p>
          <w:p w:rsidR="00000000" w:rsidDel="00000000" w:rsidP="00000000" w:rsidRDefault="00000000" w:rsidRPr="00000000" w14:paraId="00000071">
            <w:pPr>
              <w:widowControl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should then ask students to think about the term disenfranchise. The teacher should ask students what they think the prefix dis- means. </w:t>
            </w:r>
          </w:p>
          <w:p w:rsidR="00000000" w:rsidDel="00000000" w:rsidP="00000000" w:rsidRDefault="00000000" w:rsidRPr="00000000" w14:paraId="00000072">
            <w:pPr>
              <w:widowControl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students understand what dis- means, the teacher should ask students to write down their definition of disenfranchise. </w:t>
            </w:r>
          </w:p>
          <w:p w:rsidR="00000000" w:rsidDel="00000000" w:rsidP="00000000" w:rsidRDefault="00000000" w:rsidRPr="00000000" w14:paraId="00000073">
            <w:pPr>
              <w:widowControl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students have time to write down their thoughts, the teacher should ask for students' answers and write them on the board. The class should come to a common understanding. </w:t>
            </w:r>
          </w:p>
          <w:p w:rsidR="00000000" w:rsidDel="00000000" w:rsidP="00000000" w:rsidRDefault="00000000" w:rsidRPr="00000000" w14:paraId="00000074">
            <w:pPr>
              <w:widowControl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can then verbally transition students by telling them, </w:t>
            </w:r>
            <w:r w:rsidDel="00000000" w:rsidR="00000000" w:rsidRPr="00000000">
              <w:rPr>
                <w:rFonts w:ascii="Times New Roman" w:cs="Times New Roman" w:eastAsia="Times New Roman" w:hAnsi="Times New Roman"/>
                <w:i w:val="1"/>
                <w:sz w:val="24"/>
                <w:szCs w:val="24"/>
                <w:rtl w:val="0"/>
              </w:rPr>
              <w:t xml:space="preserve">“Now that we understand that disenfranchisement takes away citizens rights and privileges, we will read about the specific ways Black Americans experienced disenfranchisement during the era of the New South.” </w:t>
            </w:r>
            <w:r w:rsidDel="00000000" w:rsidR="00000000" w:rsidRPr="00000000">
              <w:rPr>
                <w:rtl w:val="0"/>
              </w:rPr>
            </w:r>
          </w:p>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Source 2: Excerpt from</w:t>
            </w:r>
            <w:r w:rsidDel="00000000" w:rsidR="00000000" w:rsidRPr="00000000">
              <w:rPr>
                <w:rFonts w:ascii="Times New Roman" w:cs="Times New Roman" w:eastAsia="Times New Roman" w:hAnsi="Times New Roman"/>
                <w:b w:val="1"/>
                <w:i w:val="1"/>
                <w:sz w:val="24"/>
                <w:szCs w:val="24"/>
                <w:rtl w:val="0"/>
              </w:rPr>
              <w:t xml:space="preserve"> The 1619 Project: A New Origin Story (p. 114-115) - </w:t>
            </w:r>
            <w:r w:rsidDel="00000000" w:rsidR="00000000" w:rsidRPr="00000000">
              <w:rPr>
                <w:rFonts w:ascii="Times New Roman" w:cs="Times New Roman" w:eastAsia="Times New Roman" w:hAnsi="Times New Roman"/>
                <w:b w:val="1"/>
                <w:sz w:val="24"/>
                <w:szCs w:val="24"/>
                <w:rtl w:val="0"/>
              </w:rPr>
              <w:t xml:space="preserve">13 Minutes</w:t>
            </w:r>
            <w:r w:rsidDel="00000000" w:rsidR="00000000" w:rsidRPr="00000000">
              <w:rPr>
                <w:rtl w:val="0"/>
              </w:rPr>
            </w:r>
          </w:p>
          <w:p w:rsidR="00000000" w:rsidDel="00000000" w:rsidP="00000000" w:rsidRDefault="00000000" w:rsidRPr="00000000" w14:paraId="00000077">
            <w:pPr>
              <w:numPr>
                <w:ilvl w:val="0"/>
                <w:numId w:val="1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read the excerpt and answer the questions in the text boxes. This can be done individually, in pairs, or in a group. The excerpt is chunked, and it includes the following prompts:</w:t>
            </w:r>
          </w:p>
          <w:p w:rsidR="00000000" w:rsidDel="00000000" w:rsidP="00000000" w:rsidRDefault="00000000" w:rsidRPr="00000000" w14:paraId="00000078">
            <w:pPr>
              <w:numPr>
                <w:ilvl w:val="1"/>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did the law (Reconstruction Act of 1867) help Black Americans? Use one piece of evidence from the excerpt to support your answer. </w:t>
            </w:r>
            <w:r w:rsidDel="00000000" w:rsidR="00000000" w:rsidRPr="00000000">
              <w:rPr>
                <w:rtl w:val="0"/>
              </w:rPr>
            </w:r>
          </w:p>
          <w:p w:rsidR="00000000" w:rsidDel="00000000" w:rsidP="00000000" w:rsidRDefault="00000000" w:rsidRPr="00000000" w14:paraId="00000079">
            <w:pPr>
              <w:numPr>
                <w:ilvl w:val="1"/>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did white supremacists (attempt to) disenfranchise (take away rights and privileges of citizens) Black Americans? Use one piece of evidence from the excerpt to support your answer.</w:t>
            </w:r>
            <w:r w:rsidDel="00000000" w:rsidR="00000000" w:rsidRPr="00000000">
              <w:rPr>
                <w:rtl w:val="0"/>
              </w:rPr>
            </w:r>
          </w:p>
          <w:p w:rsidR="00000000" w:rsidDel="00000000" w:rsidP="00000000" w:rsidRDefault="00000000" w:rsidRPr="00000000" w14:paraId="0000007A">
            <w:pPr>
              <w:numPr>
                <w:ilvl w:val="1"/>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 you think it was just/fair that former slave patrollers and KKK members could become police officers? Why, or why not? </w:t>
            </w:r>
            <w:r w:rsidDel="00000000" w:rsidR="00000000" w:rsidRPr="00000000">
              <w:rPr>
                <w:rtl w:val="0"/>
              </w:rPr>
            </w:r>
          </w:p>
          <w:p w:rsidR="00000000" w:rsidDel="00000000" w:rsidP="00000000" w:rsidRDefault="00000000" w:rsidRPr="00000000" w14:paraId="0000007B">
            <w:pPr>
              <w:numPr>
                <w:ilvl w:val="1"/>
                <w:numId w:val="14"/>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Did moving from the South to the North end Black Americans’ experiences with disenfranchisement (take away rights and privileges of citizens)? </w:t>
            </w:r>
            <w:r w:rsidDel="00000000" w:rsidR="00000000" w:rsidRPr="00000000">
              <w:rPr>
                <w:rtl w:val="0"/>
              </w:rPr>
            </w:r>
          </w:p>
          <w:p w:rsidR="00000000" w:rsidDel="00000000" w:rsidP="00000000" w:rsidRDefault="00000000" w:rsidRPr="00000000" w14:paraId="0000007C">
            <w:pPr>
              <w:widowControl w:val="0"/>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students have time to write down their thoughts, the teacher should ask for students' answers and open up the excerpt and prompts for class discussion. </w:t>
            </w:r>
          </w:p>
          <w:p w:rsidR="00000000" w:rsidDel="00000000" w:rsidP="00000000" w:rsidRDefault="00000000" w:rsidRPr="00000000" w14:paraId="0000007D">
            <w:pPr>
              <w:numPr>
                <w:ilvl w:val="0"/>
                <w:numId w:val="14"/>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prior knowledge and time, chunks of the excerpt could be cut. For example, the first and last chunk could be cut. </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Closer: Disenfranchisement PSA - 15 Minutes</w:t>
            </w:r>
          </w:p>
          <w:p w:rsidR="00000000" w:rsidDel="00000000" w:rsidP="00000000" w:rsidRDefault="00000000" w:rsidRPr="00000000" w14:paraId="00000080">
            <w:pPr>
              <w:widowControl w:val="0"/>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given the opportunity to showcase their understanding of disenfranchisement in the New South by creating a Public Service Announcement about the barriers that Black Americans faced.</w:t>
            </w:r>
          </w:p>
          <w:p w:rsidR="00000000" w:rsidDel="00000000" w:rsidP="00000000" w:rsidRDefault="00000000" w:rsidRPr="00000000" w14:paraId="00000081">
            <w:pPr>
              <w:widowControl w:val="0"/>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teacher wants to offer student choice, the students can make a flier or social media post for their PSA.</w:t>
            </w:r>
          </w:p>
          <w:p w:rsidR="00000000" w:rsidDel="00000000" w:rsidP="00000000" w:rsidRDefault="00000000" w:rsidRPr="00000000" w14:paraId="00000082">
            <w:pPr>
              <w:widowControl w:val="0"/>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PSA must include their definition of disenfranchisement, one piece of evidence from the sources about disenfranchisement, and one image related to disenfranchisement. </w:t>
            </w:r>
          </w:p>
          <w:p w:rsidR="00000000" w:rsidDel="00000000" w:rsidP="00000000" w:rsidRDefault="00000000" w:rsidRPr="00000000" w14:paraId="00000083">
            <w:pPr>
              <w:widowControl w:val="0"/>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time permits, students should be able to share their PSAs with each other and discuss themes of disenfranchisement. </w:t>
            </w: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spacing w:after="0" w:before="0" w:lineRule="auto"/>
        <w:jc w:val="center"/>
        <w:rPr>
          <w:i w:val="1"/>
          <w:sz w:val="24"/>
          <w:szCs w:val="24"/>
          <w:u w:val="single"/>
        </w:rPr>
      </w:pPr>
      <w:bookmarkStart w:colFirst="0" w:colLast="0" w:name="_heading=h.eq135y1q7yik" w:id="4"/>
      <w:bookmarkEnd w:id="4"/>
      <w:r w:rsidDel="00000000" w:rsidR="00000000" w:rsidRPr="00000000">
        <w:rPr>
          <w:rtl w:val="0"/>
        </w:rPr>
      </w:r>
    </w:p>
    <w:p w:rsidR="00000000" w:rsidDel="00000000" w:rsidP="00000000" w:rsidRDefault="00000000" w:rsidRPr="00000000" w14:paraId="00000086">
      <w:pPr>
        <w:pStyle w:val="Heading2"/>
        <w:spacing w:after="0" w:before="0" w:lineRule="auto"/>
        <w:jc w:val="center"/>
        <w:rPr>
          <w:i w:val="1"/>
          <w:sz w:val="24"/>
          <w:szCs w:val="24"/>
          <w:u w:val="single"/>
        </w:rPr>
      </w:pPr>
      <w:bookmarkStart w:colFirst="0" w:colLast="0" w:name="_heading=h.xjd100xdmtt4" w:id="5"/>
      <w:bookmarkEnd w:id="5"/>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2"/>
        <w:spacing w:after="0" w:before="0" w:lineRule="auto"/>
        <w:jc w:val="center"/>
        <w:rPr>
          <w:i w:val="1"/>
          <w:sz w:val="24"/>
          <w:szCs w:val="24"/>
          <w:u w:val="single"/>
        </w:rPr>
      </w:pPr>
      <w:bookmarkStart w:colFirst="0" w:colLast="0" w:name="_heading=h.bhdcpgxgg6k5" w:id="6"/>
      <w:bookmarkEnd w:id="6"/>
      <w:r w:rsidDel="00000000" w:rsidR="00000000" w:rsidRPr="00000000">
        <w:rPr>
          <w:rtl w:val="0"/>
        </w:rPr>
      </w:r>
    </w:p>
    <w:p w:rsidR="00000000" w:rsidDel="00000000" w:rsidP="00000000" w:rsidRDefault="00000000" w:rsidRPr="00000000" w14:paraId="00000088">
      <w:pPr>
        <w:pStyle w:val="Heading2"/>
        <w:spacing w:after="0" w:before="0" w:lineRule="auto"/>
        <w:jc w:val="center"/>
        <w:rPr>
          <w:sz w:val="24"/>
          <w:szCs w:val="24"/>
        </w:rPr>
      </w:pPr>
      <w:bookmarkStart w:colFirst="0" w:colLast="0" w:name="_heading=h.iapmufnq80g" w:id="7"/>
      <w:bookmarkEnd w:id="7"/>
      <w:r w:rsidDel="00000000" w:rsidR="00000000" w:rsidRPr="00000000">
        <w:rPr>
          <w:i w:val="1"/>
          <w:sz w:val="24"/>
          <w:szCs w:val="24"/>
          <w:u w:val="single"/>
          <w:rtl w:val="0"/>
        </w:rPr>
        <w:t xml:space="preserve">Day 2</w:t>
      </w:r>
      <w:r w:rsidDel="00000000" w:rsidR="00000000" w:rsidRPr="00000000">
        <w:rPr>
          <w:sz w:val="24"/>
          <w:szCs w:val="24"/>
          <w:rtl w:val="0"/>
        </w:rPr>
        <w:t xml:space="preserve">: </w:t>
      </w:r>
    </w:p>
    <w:p w:rsidR="00000000" w:rsidDel="00000000" w:rsidP="00000000" w:rsidRDefault="00000000" w:rsidRPr="00000000" w14:paraId="00000089">
      <w:pPr>
        <w:pStyle w:val="Heading2"/>
        <w:spacing w:after="0" w:before="0" w:lineRule="auto"/>
        <w:jc w:val="center"/>
        <w:rPr>
          <w:sz w:val="24"/>
          <w:szCs w:val="24"/>
        </w:rPr>
      </w:pPr>
      <w:bookmarkStart w:colFirst="0" w:colLast="0" w:name="_heading=h.xslda8x3f6oh" w:id="8"/>
      <w:bookmarkEnd w:id="8"/>
      <w:r w:rsidDel="00000000" w:rsidR="00000000" w:rsidRPr="00000000">
        <w:rPr>
          <w:sz w:val="24"/>
          <w:szCs w:val="24"/>
          <w:rtl w:val="0"/>
        </w:rPr>
        <w:t xml:space="preserve">Students analyze a story about Harriet Powers and evaluate how her quilts reflect evidence of disenfranchisement and resistance/resilience.</w:t>
      </w:r>
    </w:p>
    <w:p w:rsidR="00000000" w:rsidDel="00000000" w:rsidP="00000000" w:rsidRDefault="00000000" w:rsidRPr="00000000" w14:paraId="0000008A">
      <w:pPr>
        <w:rPr/>
      </w:pPr>
      <w:r w:rsidDel="00000000" w:rsidR="00000000" w:rsidRPr="00000000">
        <w:rPr>
          <w:rtl w:val="0"/>
        </w:rPr>
      </w:r>
    </w:p>
    <w:tbl>
      <w:tblPr>
        <w:tblStyle w:val="Table3"/>
        <w:tblW w:w="107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b w:val="1"/>
              </w:rPr>
            </w:pPr>
            <w:r w:rsidDel="00000000" w:rsidR="00000000" w:rsidRPr="00000000">
              <w:rPr>
                <w:rtl w:val="0"/>
              </w:rPr>
            </w:r>
          </w:p>
          <w:p w:rsidR="00000000" w:rsidDel="00000000" w:rsidP="00000000" w:rsidRDefault="00000000" w:rsidRPr="00000000" w14:paraId="0000008D">
            <w:pPr>
              <w:spacing w:line="276" w:lineRule="auto"/>
              <w:rPr>
                <w:b w:val="1"/>
              </w:rPr>
            </w:pPr>
            <w:r w:rsidDel="00000000" w:rsidR="00000000" w:rsidRPr="00000000">
              <w:rPr>
                <w:b w:val="1"/>
                <w:rtl w:val="0"/>
              </w:rPr>
              <w:t xml:space="preserve">How was Harriet Powers disenfranchised?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sz w:val="24"/>
                <w:szCs w:val="24"/>
              </w:rPr>
            </w:pPr>
            <w:r w:rsidDel="00000000" w:rsidR="00000000" w:rsidRPr="00000000">
              <w:rPr>
                <w:rtl w:val="0"/>
              </w:rPr>
            </w:r>
          </w:p>
          <w:p w:rsidR="00000000" w:rsidDel="00000000" w:rsidP="00000000" w:rsidRDefault="00000000" w:rsidRPr="00000000" w14:paraId="00000090">
            <w:pPr>
              <w:widowControl w:val="0"/>
              <w:rPr/>
            </w:pPr>
            <w:r w:rsidDel="00000000" w:rsidR="00000000" w:rsidRPr="00000000">
              <w:rPr>
                <w:rtl w:val="0"/>
              </w:rPr>
              <w:t xml:space="preserve">Harriet Powers Unit Presentation (slides 11-18)  [</w:t>
            </w:r>
            <w:hyperlink r:id="rId57">
              <w:r w:rsidDel="00000000" w:rsidR="00000000" w:rsidRPr="00000000">
                <w:rPr>
                  <w:color w:val="1155cc"/>
                  <w:u w:val="single"/>
                  <w:rtl w:val="0"/>
                </w:rPr>
                <w:t xml:space="preserve">.pptx</w:t>
              </w:r>
            </w:hyperlink>
            <w:r w:rsidDel="00000000" w:rsidR="00000000" w:rsidRPr="00000000">
              <w:rPr>
                <w:rtl w:val="0"/>
              </w:rPr>
              <w:t xml:space="preserve">]</w:t>
            </w:r>
          </w:p>
          <w:p w:rsidR="00000000" w:rsidDel="00000000" w:rsidP="00000000" w:rsidRDefault="00000000" w:rsidRPr="00000000" w14:paraId="00000091">
            <w:pPr>
              <w:widowControl w:val="0"/>
              <w:rPr/>
            </w:pPr>
            <w:hyperlink r:id="rId58">
              <w:r w:rsidDel="00000000" w:rsidR="00000000" w:rsidRPr="00000000">
                <w:rPr>
                  <w:i w:val="1"/>
                  <w:color w:val="1155cc"/>
                  <w:u w:val="single"/>
                  <w:rtl w:val="0"/>
                </w:rPr>
                <w:t xml:space="preserve">1619 Project </w:t>
              </w:r>
            </w:hyperlink>
            <w:hyperlink r:id="rId59">
              <w:r w:rsidDel="00000000" w:rsidR="00000000" w:rsidRPr="00000000">
                <w:rPr>
                  <w:color w:val="1155cc"/>
                  <w:u w:val="single"/>
                  <w:rtl w:val="0"/>
                </w:rPr>
                <w:t xml:space="preserve">Day 2 Quilt Photos</w:t>
              </w:r>
            </w:hyperlink>
            <w:r w:rsidDel="00000000" w:rsidR="00000000" w:rsidRPr="00000000">
              <w:rPr>
                <w:rtl w:val="0"/>
              </w:rPr>
            </w:r>
          </w:p>
          <w:p w:rsidR="00000000" w:rsidDel="00000000" w:rsidP="00000000" w:rsidRDefault="00000000" w:rsidRPr="00000000" w14:paraId="00000092">
            <w:pPr>
              <w:widowControl w:val="0"/>
              <w:rPr/>
            </w:pPr>
            <w:hyperlink r:id="rId60">
              <w:r w:rsidDel="00000000" w:rsidR="00000000" w:rsidRPr="00000000">
                <w:rPr>
                  <w:i w:val="1"/>
                  <w:color w:val="1155cc"/>
                  <w:u w:val="single"/>
                  <w:rtl w:val="0"/>
                </w:rPr>
                <w:t xml:space="preserve">1619 Project</w:t>
              </w:r>
            </w:hyperlink>
            <w:hyperlink r:id="rId61">
              <w:r w:rsidDel="00000000" w:rsidR="00000000" w:rsidRPr="00000000">
                <w:rPr>
                  <w:color w:val="1155cc"/>
                  <w:u w:val="single"/>
                  <w:rtl w:val="0"/>
                </w:rPr>
                <w:t xml:space="preserve"> Day 2 Analyzing Disenfranchisement in the life of Harriet Powers Worksheet</w:t>
              </w:r>
            </w:hyperlink>
            <w:r w:rsidDel="00000000" w:rsidR="00000000" w:rsidRPr="00000000">
              <w:rPr>
                <w:rtl w:val="0"/>
              </w:rPr>
            </w:r>
          </w:p>
          <w:p w:rsidR="00000000" w:rsidDel="00000000" w:rsidP="00000000" w:rsidRDefault="00000000" w:rsidRPr="00000000" w14:paraId="00000093">
            <w:pPr>
              <w:widowControl w:val="0"/>
              <w:rPr/>
            </w:pPr>
            <w:r w:rsidDel="00000000" w:rsidR="00000000" w:rsidRPr="00000000">
              <w:rPr>
                <w:rtl w:val="0"/>
              </w:rPr>
              <w:t xml:space="preserve">1619 Project Day 2 Harriet Powers Quilt Stories Exit Ticket [</w:t>
            </w:r>
            <w:hyperlink r:id="rId62">
              <w:r w:rsidDel="00000000" w:rsidR="00000000" w:rsidRPr="00000000">
                <w:rPr>
                  <w:color w:val="1155cc"/>
                  <w:u w:val="single"/>
                  <w:rtl w:val="0"/>
                </w:rPr>
                <w:t xml:space="preserve">.pdf</w:t>
              </w:r>
            </w:hyperlink>
            <w:r w:rsidDel="00000000" w:rsidR="00000000" w:rsidRPr="00000000">
              <w:rPr>
                <w:rtl w:val="0"/>
              </w:rPr>
              <w:t xml:space="preserve">][</w:t>
            </w:r>
            <w:hyperlink r:id="rId63">
              <w:r w:rsidDel="00000000" w:rsidR="00000000" w:rsidRPr="00000000">
                <w:rPr>
                  <w:color w:val="1155cc"/>
                  <w:u w:val="single"/>
                  <w:rtl w:val="0"/>
                </w:rPr>
                <w:t xml:space="preserve">.docx</w:t>
              </w:r>
            </w:hyperlink>
            <w:r w:rsidDel="00000000" w:rsidR="00000000" w:rsidRPr="00000000">
              <w:rPr>
                <w:rtl w:val="0"/>
              </w:rPr>
              <w:t xml:space="preserve">]</w:t>
              <w:br w:type="textWrapping"/>
            </w:r>
            <w:hyperlink r:id="rId64">
              <w:r w:rsidDel="00000000" w:rsidR="00000000" w:rsidRPr="00000000">
                <w:rPr>
                  <w:i w:val="1"/>
                  <w:color w:val="1155cc"/>
                  <w:u w:val="single"/>
                  <w:rtl w:val="0"/>
                </w:rPr>
                <w:t xml:space="preserve">Sewing Stories: Harriet Powers’ Journey from Slave to Artist</w:t>
              </w:r>
            </w:hyperlink>
            <w:r w:rsidDel="00000000" w:rsidR="00000000" w:rsidRPr="00000000">
              <w:rPr>
                <w:rtl w:val="0"/>
              </w:rPr>
              <w:t xml:space="preserve"> by Barbara Herkert, Illustrated by Vanessa </w:t>
            </w:r>
          </w:p>
          <w:p w:rsidR="00000000" w:rsidDel="00000000" w:rsidP="00000000" w:rsidRDefault="00000000" w:rsidRPr="00000000" w14:paraId="00000094">
            <w:pPr>
              <w:widowControl w:val="0"/>
              <w:rPr/>
            </w:pPr>
            <w:r w:rsidDel="00000000" w:rsidR="00000000" w:rsidRPr="00000000">
              <w:rPr>
                <w:rtl w:val="0"/>
              </w:rPr>
              <w:t xml:space="preserve">Brantley-Newton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jc w:val="center"/>
              <w:rPr>
                <w:rFonts w:ascii="Lato" w:cs="Lato" w:eastAsia="Lato" w:hAnsi="Lato"/>
              </w:rPr>
            </w:pPr>
            <w:r w:rsidDel="00000000" w:rsidR="00000000" w:rsidRPr="00000000">
              <w:rPr>
                <w:sz w:val="24"/>
                <w:szCs w:val="24"/>
                <w:rtl w:val="0"/>
              </w:rPr>
              <w:t xml:space="preserve">Lesson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pPr>
            <w:r w:rsidDel="00000000" w:rsidR="00000000" w:rsidRPr="00000000">
              <w:rPr>
                <w:rtl w:val="0"/>
              </w:rPr>
            </w:r>
          </w:p>
          <w:p w:rsidR="00000000" w:rsidDel="00000000" w:rsidP="00000000" w:rsidRDefault="00000000" w:rsidRPr="00000000" w14:paraId="00000097">
            <w:pPr>
              <w:widowControl w:val="0"/>
              <w:rPr/>
            </w:pPr>
            <w:r w:rsidDel="00000000" w:rsidR="00000000" w:rsidRPr="00000000">
              <w:rPr>
                <w:rtl w:val="0"/>
              </w:rPr>
              <w:t xml:space="preserve">Opener: Quilts can tell stories. </w:t>
            </w:r>
          </w:p>
          <w:p w:rsidR="00000000" w:rsidDel="00000000" w:rsidP="00000000" w:rsidRDefault="00000000" w:rsidRPr="00000000" w14:paraId="00000098">
            <w:pPr>
              <w:widowControl w:val="0"/>
              <w:numPr>
                <w:ilvl w:val="0"/>
                <w:numId w:val="21"/>
              </w:numPr>
              <w:ind w:left="720" w:hanging="360"/>
              <w:rPr/>
            </w:pPr>
            <w:r w:rsidDel="00000000" w:rsidR="00000000" w:rsidRPr="00000000">
              <w:rPr>
                <w:rtl w:val="0"/>
              </w:rPr>
              <w:t xml:space="preserve">Show students the photo of the T-shirt quilt. Then ask: What stories do you think this quilt is telling about its owner? </w:t>
            </w:r>
          </w:p>
          <w:p w:rsidR="00000000" w:rsidDel="00000000" w:rsidP="00000000" w:rsidRDefault="00000000" w:rsidRPr="00000000" w14:paraId="00000099">
            <w:pPr>
              <w:widowControl w:val="0"/>
              <w:numPr>
                <w:ilvl w:val="0"/>
                <w:numId w:val="21"/>
              </w:numPr>
              <w:ind w:left="720" w:hanging="360"/>
              <w:rPr/>
            </w:pPr>
            <w:r w:rsidDel="00000000" w:rsidR="00000000" w:rsidRPr="00000000">
              <w:rPr>
                <w:rtl w:val="0"/>
              </w:rPr>
              <w:t xml:space="preserve">Next, show students the photo of Harriet Powers’ quilt. Then ask: What stories do you think this quilt is telling?</w:t>
            </w:r>
          </w:p>
          <w:p w:rsidR="00000000" w:rsidDel="00000000" w:rsidP="00000000" w:rsidRDefault="00000000" w:rsidRPr="00000000" w14:paraId="0000009A">
            <w:pPr>
              <w:widowControl w:val="0"/>
              <w:rPr/>
            </w:pPr>
            <w:r w:rsidDel="00000000" w:rsidR="00000000" w:rsidRPr="00000000">
              <w:rPr>
                <w:rtl w:val="0"/>
              </w:rPr>
            </w:r>
          </w:p>
          <w:p w:rsidR="00000000" w:rsidDel="00000000" w:rsidP="00000000" w:rsidRDefault="00000000" w:rsidRPr="00000000" w14:paraId="0000009B">
            <w:pPr>
              <w:widowControl w:val="0"/>
              <w:rPr/>
            </w:pPr>
            <w:r w:rsidDel="00000000" w:rsidR="00000000" w:rsidRPr="00000000">
              <w:rPr>
                <w:rtl w:val="0"/>
              </w:rPr>
              <w:t xml:space="preserve">Review</w:t>
            </w:r>
          </w:p>
          <w:p w:rsidR="00000000" w:rsidDel="00000000" w:rsidP="00000000" w:rsidRDefault="00000000" w:rsidRPr="00000000" w14:paraId="0000009C">
            <w:pPr>
              <w:widowControl w:val="0"/>
              <w:numPr>
                <w:ilvl w:val="0"/>
                <w:numId w:val="21"/>
              </w:numPr>
              <w:ind w:left="720" w:hanging="360"/>
              <w:rPr/>
            </w:pPr>
            <w:r w:rsidDel="00000000" w:rsidR="00000000" w:rsidRPr="00000000">
              <w:rPr>
                <w:rtl w:val="0"/>
              </w:rPr>
              <w:t xml:space="preserve">Tell students: Today we are going to learn about a woman from Athens, Georgia named Harriet Powers. She is the creator of these quilts and one of the most celebrated African American quilters. Harriet Powers was </w:t>
            </w:r>
            <w:r w:rsidDel="00000000" w:rsidR="00000000" w:rsidRPr="00000000">
              <w:rPr>
                <w:b w:val="1"/>
                <w:rtl w:val="0"/>
              </w:rPr>
              <w:t xml:space="preserve">disenfranchised</w:t>
            </w:r>
            <w:r w:rsidDel="00000000" w:rsidR="00000000" w:rsidRPr="00000000">
              <w:rPr>
                <w:rtl w:val="0"/>
              </w:rPr>
              <w:t xml:space="preserve"> in many ways. Who remembers what disenfranchised means?</w:t>
            </w:r>
          </w:p>
          <w:p w:rsidR="00000000" w:rsidDel="00000000" w:rsidP="00000000" w:rsidRDefault="00000000" w:rsidRPr="00000000" w14:paraId="0000009D">
            <w:pPr>
              <w:widowControl w:val="0"/>
              <w:numPr>
                <w:ilvl w:val="0"/>
                <w:numId w:val="21"/>
              </w:numPr>
              <w:ind w:left="720" w:hanging="360"/>
              <w:rPr/>
            </w:pPr>
            <w:r w:rsidDel="00000000" w:rsidR="00000000" w:rsidRPr="00000000">
              <w:rPr>
                <w:rtl w:val="0"/>
              </w:rPr>
              <w:t xml:space="preserve">Write students reflections on disenfranchisement on the board.</w:t>
            </w:r>
          </w:p>
          <w:p w:rsidR="00000000" w:rsidDel="00000000" w:rsidP="00000000" w:rsidRDefault="00000000" w:rsidRPr="00000000" w14:paraId="0000009E">
            <w:pPr>
              <w:widowControl w:val="0"/>
              <w:rPr/>
            </w:pPr>
            <w:r w:rsidDel="00000000" w:rsidR="00000000" w:rsidRPr="00000000">
              <w:rPr>
                <w:rtl w:val="0"/>
              </w:rPr>
            </w:r>
          </w:p>
          <w:p w:rsidR="00000000" w:rsidDel="00000000" w:rsidP="00000000" w:rsidRDefault="00000000" w:rsidRPr="00000000" w14:paraId="0000009F">
            <w:pPr>
              <w:widowControl w:val="0"/>
              <w:rPr/>
            </w:pPr>
            <w:r w:rsidDel="00000000" w:rsidR="00000000" w:rsidRPr="00000000">
              <w:rPr>
                <w:rtl w:val="0"/>
              </w:rPr>
              <w:t xml:space="preserve">Reading</w:t>
            </w:r>
          </w:p>
          <w:p w:rsidR="00000000" w:rsidDel="00000000" w:rsidP="00000000" w:rsidRDefault="00000000" w:rsidRPr="00000000" w14:paraId="000000A0">
            <w:pPr>
              <w:widowControl w:val="0"/>
              <w:numPr>
                <w:ilvl w:val="0"/>
                <w:numId w:val="21"/>
              </w:numPr>
              <w:ind w:left="720" w:hanging="360"/>
              <w:rPr/>
            </w:pPr>
            <w:r w:rsidDel="00000000" w:rsidR="00000000" w:rsidRPr="00000000">
              <w:rPr>
                <w:rtl w:val="0"/>
              </w:rPr>
              <w:t xml:space="preserve">Tell students: We’re going to read a book about the life of Harriet Powers. While we are reading, be listening for examples of disenfranchisement and use </w:t>
            </w:r>
            <w:hyperlink r:id="rId65">
              <w:r w:rsidDel="00000000" w:rsidR="00000000" w:rsidRPr="00000000">
                <w:rPr>
                  <w:color w:val="1155cc"/>
                  <w:u w:val="single"/>
                  <w:rtl w:val="0"/>
                </w:rPr>
                <w:t xml:space="preserve">your worksheet </w:t>
              </w:r>
            </w:hyperlink>
            <w:r w:rsidDel="00000000" w:rsidR="00000000" w:rsidRPr="00000000">
              <w:rPr>
                <w:rtl w:val="0"/>
              </w:rPr>
              <w:t xml:space="preserve">to mark the examples of disenfranchisement that you hear.</w:t>
            </w:r>
          </w:p>
          <w:p w:rsidR="00000000" w:rsidDel="00000000" w:rsidP="00000000" w:rsidRDefault="00000000" w:rsidRPr="00000000" w14:paraId="000000A1">
            <w:pPr>
              <w:widowControl w:val="0"/>
              <w:numPr>
                <w:ilvl w:val="0"/>
                <w:numId w:val="21"/>
              </w:numPr>
              <w:ind w:left="720" w:hanging="360"/>
              <w:rPr/>
            </w:pPr>
            <w:r w:rsidDel="00000000" w:rsidR="00000000" w:rsidRPr="00000000">
              <w:rPr>
                <w:rtl w:val="0"/>
              </w:rPr>
              <w:t xml:space="preserve">Read </w:t>
            </w:r>
            <w:hyperlink r:id="rId66">
              <w:r w:rsidDel="00000000" w:rsidR="00000000" w:rsidRPr="00000000">
                <w:rPr>
                  <w:i w:val="1"/>
                  <w:color w:val="1155cc"/>
                  <w:u w:val="single"/>
                  <w:rtl w:val="0"/>
                </w:rPr>
                <w:t xml:space="preserve">Sewing Stories: Harriet Powers’ Journey from Slave to Artist</w:t>
              </w:r>
            </w:hyperlink>
            <w:r w:rsidDel="00000000" w:rsidR="00000000" w:rsidRPr="00000000">
              <w:rPr>
                <w:i w:val="1"/>
                <w:rtl w:val="0"/>
              </w:rPr>
              <w:t xml:space="preserve">. </w:t>
            </w:r>
            <w:r w:rsidDel="00000000" w:rsidR="00000000" w:rsidRPr="00000000">
              <w:rPr>
                <w:rtl w:val="0"/>
              </w:rPr>
              <w:t xml:space="preserve">For added fun, have students act out the story while you read. For example, while reading page one, have a student curl up on the floor and pretend to sleep. </w:t>
            </w:r>
          </w:p>
          <w:p w:rsidR="00000000" w:rsidDel="00000000" w:rsidP="00000000" w:rsidRDefault="00000000" w:rsidRPr="00000000" w14:paraId="000000A2">
            <w:pPr>
              <w:widowControl w:val="0"/>
              <w:ind w:left="720" w:firstLine="0"/>
              <w:rPr/>
            </w:pPr>
            <w:r w:rsidDel="00000000" w:rsidR="00000000" w:rsidRPr="00000000">
              <w:rPr>
                <w:rtl w:val="0"/>
              </w:rPr>
            </w:r>
          </w:p>
          <w:p w:rsidR="00000000" w:rsidDel="00000000" w:rsidP="00000000" w:rsidRDefault="00000000" w:rsidRPr="00000000" w14:paraId="000000A3">
            <w:pPr>
              <w:widowControl w:val="0"/>
              <w:rPr/>
            </w:pPr>
            <w:r w:rsidDel="00000000" w:rsidR="00000000" w:rsidRPr="00000000">
              <w:rPr>
                <w:rtl w:val="0"/>
              </w:rPr>
              <w:t xml:space="preserve">Reflection</w:t>
            </w:r>
          </w:p>
          <w:p w:rsidR="00000000" w:rsidDel="00000000" w:rsidP="00000000" w:rsidRDefault="00000000" w:rsidRPr="00000000" w14:paraId="000000A4">
            <w:pPr>
              <w:widowControl w:val="0"/>
              <w:numPr>
                <w:ilvl w:val="0"/>
                <w:numId w:val="21"/>
              </w:numPr>
              <w:ind w:left="720" w:hanging="360"/>
              <w:rPr/>
            </w:pPr>
            <w:r w:rsidDel="00000000" w:rsidR="00000000" w:rsidRPr="00000000">
              <w:rPr>
                <w:rtl w:val="0"/>
              </w:rPr>
              <w:t xml:space="preserve">Lastly, have students share the examples they heard of disenfranchisement in Harriet’s life, citing evidence from the story.</w:t>
            </w:r>
          </w:p>
          <w:p w:rsidR="00000000" w:rsidDel="00000000" w:rsidP="00000000" w:rsidRDefault="00000000" w:rsidRPr="00000000" w14:paraId="000000A5">
            <w:pPr>
              <w:widowControl w:val="0"/>
              <w:numPr>
                <w:ilvl w:val="0"/>
                <w:numId w:val="21"/>
              </w:numPr>
              <w:ind w:left="720" w:hanging="360"/>
              <w:rPr/>
            </w:pPr>
            <w:r w:rsidDel="00000000" w:rsidR="00000000" w:rsidRPr="00000000">
              <w:rPr>
                <w:rtl w:val="0"/>
              </w:rPr>
              <w:t xml:space="preserve">If students are struggling to name these examples, use the following discussion questions:</w:t>
            </w:r>
          </w:p>
          <w:p w:rsidR="00000000" w:rsidDel="00000000" w:rsidP="00000000" w:rsidRDefault="00000000" w:rsidRPr="00000000" w14:paraId="000000A6">
            <w:pPr>
              <w:widowControl w:val="0"/>
              <w:numPr>
                <w:ilvl w:val="1"/>
                <w:numId w:val="21"/>
              </w:numPr>
              <w:ind w:left="1440" w:hanging="360"/>
              <w:rPr/>
            </w:pPr>
            <w:r w:rsidDel="00000000" w:rsidR="00000000" w:rsidRPr="00000000">
              <w:rPr>
                <w:rtl w:val="0"/>
              </w:rPr>
              <w:t xml:space="preserve">Why did the women sew at night?</w:t>
            </w:r>
          </w:p>
          <w:p w:rsidR="00000000" w:rsidDel="00000000" w:rsidP="00000000" w:rsidRDefault="00000000" w:rsidRPr="00000000" w14:paraId="000000A7">
            <w:pPr>
              <w:widowControl w:val="0"/>
              <w:numPr>
                <w:ilvl w:val="1"/>
                <w:numId w:val="21"/>
              </w:numPr>
              <w:ind w:left="1440" w:hanging="360"/>
              <w:rPr/>
            </w:pPr>
            <w:r w:rsidDel="00000000" w:rsidR="00000000" w:rsidRPr="00000000">
              <w:rPr>
                <w:rtl w:val="0"/>
              </w:rPr>
              <w:t xml:space="preserve">Why did Harriet and Armstead jump the broom instead of having a fancy wedding?</w:t>
            </w:r>
          </w:p>
          <w:p w:rsidR="00000000" w:rsidDel="00000000" w:rsidP="00000000" w:rsidRDefault="00000000" w:rsidRPr="00000000" w14:paraId="000000A8">
            <w:pPr>
              <w:widowControl w:val="0"/>
              <w:numPr>
                <w:ilvl w:val="1"/>
                <w:numId w:val="21"/>
              </w:numPr>
              <w:ind w:left="1440" w:hanging="360"/>
              <w:rPr/>
            </w:pPr>
            <w:r w:rsidDel="00000000" w:rsidR="00000000" w:rsidRPr="00000000">
              <w:rPr>
                <w:rtl w:val="0"/>
              </w:rPr>
              <w:t xml:space="preserve">Why did enslaved people sew their stories instead of writing them down?</w:t>
            </w:r>
          </w:p>
          <w:p w:rsidR="00000000" w:rsidDel="00000000" w:rsidP="00000000" w:rsidRDefault="00000000" w:rsidRPr="00000000" w14:paraId="000000A9">
            <w:pPr>
              <w:widowControl w:val="0"/>
              <w:numPr>
                <w:ilvl w:val="1"/>
                <w:numId w:val="21"/>
              </w:numPr>
              <w:ind w:left="1440" w:hanging="360"/>
              <w:rPr/>
            </w:pPr>
            <w:r w:rsidDel="00000000" w:rsidR="00000000" w:rsidRPr="00000000">
              <w:rPr>
                <w:rtl w:val="0"/>
              </w:rPr>
              <w:t xml:space="preserve">Why did Harriet and Armstead keep picking cotton even after slavery ended?</w:t>
            </w:r>
          </w:p>
          <w:p w:rsidR="00000000" w:rsidDel="00000000" w:rsidP="00000000" w:rsidRDefault="00000000" w:rsidRPr="00000000" w14:paraId="000000AA">
            <w:pPr>
              <w:widowControl w:val="0"/>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rtl w:val="0"/>
              </w:rPr>
              <w:t xml:space="preserve">Extension</w:t>
            </w:r>
          </w:p>
          <w:p w:rsidR="00000000" w:rsidDel="00000000" w:rsidP="00000000" w:rsidRDefault="00000000" w:rsidRPr="00000000" w14:paraId="000000AC">
            <w:pPr>
              <w:widowControl w:val="0"/>
              <w:numPr>
                <w:ilvl w:val="0"/>
                <w:numId w:val="18"/>
              </w:numPr>
              <w:ind w:left="720" w:hanging="360"/>
              <w:rPr/>
            </w:pPr>
            <w:r w:rsidDel="00000000" w:rsidR="00000000" w:rsidRPr="00000000">
              <w:rPr>
                <w:rtl w:val="0"/>
              </w:rPr>
              <w:t xml:space="preserve">Show the photos of Harriet’s quilts again. Revisit the initial question: What story are Harriet’s quilts telling? Discuss the following questions and have students write their answers on an exit ticket.</w:t>
            </w:r>
          </w:p>
          <w:p w:rsidR="00000000" w:rsidDel="00000000" w:rsidP="00000000" w:rsidRDefault="00000000" w:rsidRPr="00000000" w14:paraId="000000AD">
            <w:pPr>
              <w:widowControl w:val="0"/>
              <w:numPr>
                <w:ilvl w:val="1"/>
                <w:numId w:val="18"/>
              </w:numPr>
              <w:ind w:left="1440" w:hanging="360"/>
              <w:rPr/>
            </w:pPr>
            <w:r w:rsidDel="00000000" w:rsidR="00000000" w:rsidRPr="00000000">
              <w:rPr>
                <w:rtl w:val="0"/>
              </w:rPr>
              <w:t xml:space="preserve">How do Harriet’s quilts tell a story of disenfranchisement?</w:t>
            </w:r>
          </w:p>
          <w:p w:rsidR="00000000" w:rsidDel="00000000" w:rsidP="00000000" w:rsidRDefault="00000000" w:rsidRPr="00000000" w14:paraId="000000AE">
            <w:pPr>
              <w:widowControl w:val="0"/>
              <w:numPr>
                <w:ilvl w:val="1"/>
                <w:numId w:val="18"/>
              </w:numPr>
              <w:ind w:left="1440" w:hanging="360"/>
              <w:rPr/>
            </w:pPr>
            <w:r w:rsidDel="00000000" w:rsidR="00000000" w:rsidRPr="00000000">
              <w:rPr>
                <w:rtl w:val="0"/>
              </w:rPr>
              <w:t xml:space="preserve">How do Harriet’s quilts tell a story of resistance and resilience?</w:t>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2"/>
        <w:spacing w:after="0" w:before="0" w:lineRule="auto"/>
        <w:jc w:val="center"/>
        <w:rPr>
          <w:i w:val="1"/>
          <w:sz w:val="24"/>
          <w:szCs w:val="24"/>
          <w:u w:val="single"/>
        </w:rPr>
      </w:pPr>
      <w:bookmarkStart w:colFirst="0" w:colLast="0" w:name="_heading=h.awxtg0a1c95g" w:id="9"/>
      <w:bookmarkEnd w:id="9"/>
      <w:r w:rsidDel="00000000" w:rsidR="00000000" w:rsidRPr="00000000">
        <w:rPr>
          <w:rtl w:val="0"/>
        </w:rPr>
      </w:r>
    </w:p>
    <w:p w:rsidR="00000000" w:rsidDel="00000000" w:rsidP="00000000" w:rsidRDefault="00000000" w:rsidRPr="00000000" w14:paraId="000000B1">
      <w:pPr>
        <w:pStyle w:val="Heading2"/>
        <w:spacing w:after="0" w:before="0" w:lineRule="auto"/>
        <w:jc w:val="left"/>
        <w:rPr>
          <w:i w:val="1"/>
          <w:sz w:val="24"/>
          <w:szCs w:val="24"/>
          <w:u w:val="single"/>
        </w:rPr>
      </w:pPr>
      <w:bookmarkStart w:colFirst="0" w:colLast="0" w:name="_heading=h.vv7q08isrzxv" w:id="10"/>
      <w:bookmarkEnd w:id="10"/>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2"/>
        <w:spacing w:after="0" w:before="0" w:lineRule="auto"/>
        <w:jc w:val="left"/>
        <w:rPr>
          <w:i w:val="1"/>
          <w:sz w:val="24"/>
          <w:szCs w:val="24"/>
          <w:u w:val="single"/>
        </w:rPr>
      </w:pPr>
      <w:bookmarkStart w:colFirst="0" w:colLast="0" w:name="_heading=h.41w4noo1ayb2" w:id="11"/>
      <w:bookmarkEnd w:id="11"/>
      <w:r w:rsidDel="00000000" w:rsidR="00000000" w:rsidRPr="00000000">
        <w:rPr>
          <w:rtl w:val="0"/>
        </w:rPr>
      </w:r>
    </w:p>
    <w:p w:rsidR="00000000" w:rsidDel="00000000" w:rsidP="00000000" w:rsidRDefault="00000000" w:rsidRPr="00000000" w14:paraId="000000B3">
      <w:pPr>
        <w:pStyle w:val="Heading2"/>
        <w:spacing w:after="0" w:before="0" w:lineRule="auto"/>
        <w:jc w:val="center"/>
        <w:rPr>
          <w:sz w:val="24"/>
          <w:szCs w:val="24"/>
        </w:rPr>
      </w:pPr>
      <w:bookmarkStart w:colFirst="0" w:colLast="0" w:name="_heading=h.p0l28c4scef6" w:id="12"/>
      <w:bookmarkEnd w:id="12"/>
      <w:r w:rsidDel="00000000" w:rsidR="00000000" w:rsidRPr="00000000">
        <w:rPr>
          <w:i w:val="1"/>
          <w:sz w:val="24"/>
          <w:szCs w:val="24"/>
          <w:u w:val="single"/>
          <w:rtl w:val="0"/>
        </w:rPr>
        <w:t xml:space="preserve">Day 3</w:t>
      </w:r>
      <w:r w:rsidDel="00000000" w:rsidR="00000000" w:rsidRPr="00000000">
        <w:rPr>
          <w:sz w:val="24"/>
          <w:szCs w:val="24"/>
          <w:rtl w:val="0"/>
        </w:rPr>
        <w:t xml:space="preserve">: </w:t>
      </w:r>
    </w:p>
    <w:p w:rsidR="00000000" w:rsidDel="00000000" w:rsidP="00000000" w:rsidRDefault="00000000" w:rsidRPr="00000000" w14:paraId="000000B4">
      <w:pPr>
        <w:pStyle w:val="Heading2"/>
        <w:spacing w:after="0" w:before="0" w:lineRule="auto"/>
        <w:jc w:val="center"/>
        <w:rPr>
          <w:sz w:val="24"/>
          <w:szCs w:val="24"/>
        </w:rPr>
      </w:pPr>
      <w:bookmarkStart w:colFirst="0" w:colLast="0" w:name="_heading=h.qm87mgdpuadl" w:id="13"/>
      <w:bookmarkEnd w:id="13"/>
      <w:r w:rsidDel="00000000" w:rsidR="00000000" w:rsidRPr="00000000">
        <w:rPr>
          <w:sz w:val="24"/>
          <w:szCs w:val="24"/>
          <w:rtl w:val="0"/>
        </w:rPr>
        <w:t xml:space="preserve">Students evaluate different ways art has been used throughout history as a form of resistance and reflect on what art forms they would most like use as a form of resistance</w:t>
      </w:r>
    </w:p>
    <w:p w:rsidR="00000000" w:rsidDel="00000000" w:rsidP="00000000" w:rsidRDefault="00000000" w:rsidRPr="00000000" w14:paraId="000000B5">
      <w:pPr>
        <w:rPr/>
      </w:pPr>
      <w:r w:rsidDel="00000000" w:rsidR="00000000" w:rsidRPr="00000000">
        <w:rPr>
          <w:rtl w:val="0"/>
        </w:rPr>
      </w:r>
    </w:p>
    <w:tbl>
      <w:tblPr>
        <w:tblStyle w:val="Table4"/>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76" w:lineRule="auto"/>
              <w:rPr>
                <w:b w:val="1"/>
              </w:rPr>
            </w:pPr>
            <w:r w:rsidDel="00000000" w:rsidR="00000000" w:rsidRPr="00000000">
              <w:rPr>
                <w:rtl w:val="0"/>
              </w:rPr>
            </w:r>
          </w:p>
          <w:p w:rsidR="00000000" w:rsidDel="00000000" w:rsidP="00000000" w:rsidRDefault="00000000" w:rsidRPr="00000000" w14:paraId="000000B8">
            <w:pPr>
              <w:spacing w:line="276" w:lineRule="auto"/>
              <w:rPr>
                <w:b w:val="1"/>
              </w:rPr>
            </w:pPr>
            <w:r w:rsidDel="00000000" w:rsidR="00000000" w:rsidRPr="00000000">
              <w:rPr>
                <w:b w:val="1"/>
                <w:rtl w:val="0"/>
              </w:rPr>
              <w:t xml:space="preserve">How have people who have been </w:t>
            </w:r>
            <w:r w:rsidDel="00000000" w:rsidR="00000000" w:rsidRPr="00000000">
              <w:rPr>
                <w:b w:val="1"/>
                <w:rtl w:val="0"/>
              </w:rPr>
              <w:t xml:space="preserve">disenfranchised </w:t>
            </w:r>
            <w:r w:rsidDel="00000000" w:rsidR="00000000" w:rsidRPr="00000000">
              <w:rPr>
                <w:b w:val="1"/>
                <w:rtl w:val="0"/>
              </w:rPr>
              <w:t xml:space="preserve">used art as a form of resistance?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sz w:val="24"/>
                <w:szCs w:val="24"/>
              </w:rPr>
            </w:pPr>
            <w:r w:rsidDel="00000000" w:rsidR="00000000" w:rsidRPr="00000000">
              <w:rPr>
                <w:rtl w:val="0"/>
              </w:rPr>
            </w:r>
          </w:p>
          <w:p w:rsidR="00000000" w:rsidDel="00000000" w:rsidP="00000000" w:rsidRDefault="00000000" w:rsidRPr="00000000" w14:paraId="000000BB">
            <w:pPr>
              <w:widowControl w:val="0"/>
              <w:rPr>
                <w:sz w:val="24"/>
                <w:szCs w:val="24"/>
              </w:rPr>
            </w:pPr>
            <w:r w:rsidDel="00000000" w:rsidR="00000000" w:rsidRPr="00000000">
              <w:rPr>
                <w:rtl w:val="0"/>
              </w:rPr>
              <w:t xml:space="preserve">Harriet Powers Unit Presentation</w:t>
            </w:r>
            <w:r w:rsidDel="00000000" w:rsidR="00000000" w:rsidRPr="00000000">
              <w:rPr>
                <w:sz w:val="24"/>
                <w:szCs w:val="24"/>
                <w:rtl w:val="0"/>
              </w:rPr>
              <w:t xml:space="preserve"> (slides 19-24) </w:t>
            </w:r>
            <w:r w:rsidDel="00000000" w:rsidR="00000000" w:rsidRPr="00000000">
              <w:rPr>
                <w:rtl w:val="0"/>
              </w:rPr>
              <w:t xml:space="preserve"> [</w:t>
            </w:r>
            <w:hyperlink r:id="rId67">
              <w:r w:rsidDel="00000000" w:rsidR="00000000" w:rsidRPr="00000000">
                <w:rPr>
                  <w:color w:val="1155cc"/>
                  <w:u w:val="single"/>
                  <w:rtl w:val="0"/>
                </w:rPr>
                <w:t xml:space="preserve">.pptx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C">
            <w:pPr>
              <w:widowControl w:val="0"/>
              <w:rPr/>
            </w:pPr>
            <w:r w:rsidDel="00000000" w:rsidR="00000000" w:rsidRPr="00000000">
              <w:rPr>
                <w:i w:val="1"/>
                <w:rtl w:val="0"/>
              </w:rPr>
              <w:t xml:space="preserve">1619 Project</w:t>
            </w:r>
            <w:r w:rsidDel="00000000" w:rsidR="00000000" w:rsidRPr="00000000">
              <w:rPr>
                <w:rtl w:val="0"/>
              </w:rPr>
              <w:t xml:space="preserve"> Day 3 Disenfranchised Art Inquiry Worksheet [</w:t>
            </w:r>
            <w:hyperlink r:id="rId68">
              <w:r w:rsidDel="00000000" w:rsidR="00000000" w:rsidRPr="00000000">
                <w:rPr>
                  <w:color w:val="1155cc"/>
                  <w:u w:val="single"/>
                  <w:rtl w:val="0"/>
                </w:rPr>
                <w:t xml:space="preserve">.pdf</w:t>
              </w:r>
            </w:hyperlink>
            <w:r w:rsidDel="00000000" w:rsidR="00000000" w:rsidRPr="00000000">
              <w:rPr>
                <w:rtl w:val="0"/>
              </w:rPr>
              <w:t xml:space="preserve">][</w:t>
            </w:r>
            <w:hyperlink r:id="rId69">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BD">
            <w:pPr>
              <w:widowControl w:val="0"/>
              <w:rPr/>
            </w:pPr>
            <w:r w:rsidDel="00000000" w:rsidR="00000000" w:rsidRPr="00000000">
              <w:rPr>
                <w:i w:val="1"/>
                <w:rtl w:val="0"/>
              </w:rPr>
              <w:t xml:space="preserve">1619 Project</w:t>
            </w:r>
            <w:r w:rsidDel="00000000" w:rsidR="00000000" w:rsidRPr="00000000">
              <w:rPr>
                <w:rtl w:val="0"/>
              </w:rPr>
              <w:t xml:space="preserve"> Day 3 Inquiry Documents Handout [</w:t>
            </w:r>
            <w:hyperlink r:id="rId70">
              <w:r w:rsidDel="00000000" w:rsidR="00000000" w:rsidRPr="00000000">
                <w:rPr>
                  <w:color w:val="1155cc"/>
                  <w:u w:val="single"/>
                  <w:rtl w:val="0"/>
                </w:rPr>
                <w:t xml:space="preserve">.pdf</w:t>
              </w:r>
            </w:hyperlink>
            <w:r w:rsidDel="00000000" w:rsidR="00000000" w:rsidRPr="00000000">
              <w:rPr>
                <w:rtl w:val="0"/>
              </w:rPr>
              <w:t xml:space="preserve">][</w:t>
            </w:r>
            <w:hyperlink r:id="rId71">
              <w:r w:rsidDel="00000000" w:rsidR="00000000" w:rsidRPr="00000000">
                <w:rPr>
                  <w:color w:val="1155cc"/>
                  <w:u w:val="single"/>
                  <w:rtl w:val="0"/>
                </w:rPr>
                <w:t xml:space="preserve">.docx</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t xml:space="preserve">OPENER: Chalk Talk</w:t>
            </w:r>
          </w:p>
          <w:p w:rsidR="00000000" w:rsidDel="00000000" w:rsidP="00000000" w:rsidRDefault="00000000" w:rsidRPr="00000000" w14:paraId="000000C1">
            <w:pPr>
              <w:widowControl w:val="0"/>
              <w:numPr>
                <w:ilvl w:val="0"/>
                <w:numId w:val="4"/>
              </w:numPr>
              <w:ind w:left="720" w:hanging="360"/>
              <w:rPr/>
            </w:pPr>
            <w:r w:rsidDel="00000000" w:rsidR="00000000" w:rsidRPr="00000000">
              <w:rPr>
                <w:rtl w:val="0"/>
              </w:rPr>
              <w:t xml:space="preserve">Students will silently come up to the board to answer the question, </w:t>
            </w:r>
            <w:r w:rsidDel="00000000" w:rsidR="00000000" w:rsidRPr="00000000">
              <w:rPr>
                <w:rtl w:val="0"/>
              </w:rPr>
              <w:t xml:space="preserve">“What is the purpose of art?”</w:t>
            </w:r>
            <w:r w:rsidDel="00000000" w:rsidR="00000000" w:rsidRPr="00000000">
              <w:rPr>
                <w:rtl w:val="0"/>
              </w:rPr>
            </w:r>
          </w:p>
          <w:p w:rsidR="00000000" w:rsidDel="00000000" w:rsidP="00000000" w:rsidRDefault="00000000" w:rsidRPr="00000000" w14:paraId="000000C2">
            <w:pPr>
              <w:widowControl w:val="0"/>
              <w:numPr>
                <w:ilvl w:val="0"/>
                <w:numId w:val="4"/>
              </w:numPr>
              <w:ind w:left="720" w:hanging="360"/>
              <w:rPr/>
            </w:pPr>
            <w:r w:rsidDel="00000000" w:rsidR="00000000" w:rsidRPr="00000000">
              <w:rPr>
                <w:rtl w:val="0"/>
              </w:rPr>
              <w:t xml:space="preserve">The teacher will review slide 21 to cover the learning intentions, success criteria, and important vocabulary of the lesson. Students are to write down the definitions of the vocabulary on their inquiry worksheet.</w:t>
            </w:r>
          </w:p>
          <w:p w:rsidR="00000000" w:rsidDel="00000000" w:rsidP="00000000" w:rsidRDefault="00000000" w:rsidRPr="00000000" w14:paraId="000000C3">
            <w:pPr>
              <w:widowControl w:val="0"/>
              <w:ind w:left="720" w:firstLine="0"/>
              <w:rPr/>
            </w:pPr>
            <w:r w:rsidDel="00000000" w:rsidR="00000000" w:rsidRPr="00000000">
              <w:rPr>
                <w:rtl w:val="0"/>
              </w:rPr>
            </w:r>
          </w:p>
          <w:p w:rsidR="00000000" w:rsidDel="00000000" w:rsidP="00000000" w:rsidRDefault="00000000" w:rsidRPr="00000000" w14:paraId="000000C4">
            <w:pPr>
              <w:widowControl w:val="0"/>
              <w:rPr/>
            </w:pPr>
            <w:r w:rsidDel="00000000" w:rsidR="00000000" w:rsidRPr="00000000">
              <w:rPr>
                <w:rtl w:val="0"/>
              </w:rPr>
              <w:t xml:space="preserve">TRANSITION TO WORK SESSION: Inquiry Lesson Hypothesis</w:t>
            </w:r>
          </w:p>
          <w:p w:rsidR="00000000" w:rsidDel="00000000" w:rsidP="00000000" w:rsidRDefault="00000000" w:rsidRPr="00000000" w14:paraId="000000C5">
            <w:pPr>
              <w:widowControl w:val="0"/>
              <w:numPr>
                <w:ilvl w:val="0"/>
                <w:numId w:val="2"/>
              </w:numPr>
              <w:ind w:left="720" w:hanging="360"/>
              <w:rPr/>
            </w:pPr>
            <w:r w:rsidDel="00000000" w:rsidR="00000000" w:rsidRPr="00000000">
              <w:rPr>
                <w:rtl w:val="0"/>
              </w:rPr>
              <w:t xml:space="preserve">The teacher will review slide 22 of the presentation.</w:t>
            </w:r>
          </w:p>
          <w:p w:rsidR="00000000" w:rsidDel="00000000" w:rsidP="00000000" w:rsidRDefault="00000000" w:rsidRPr="00000000" w14:paraId="000000C6">
            <w:pPr>
              <w:widowControl w:val="0"/>
              <w:numPr>
                <w:ilvl w:val="0"/>
                <w:numId w:val="2"/>
              </w:numPr>
              <w:ind w:left="720" w:hanging="360"/>
              <w:rPr/>
            </w:pPr>
            <w:r w:rsidDel="00000000" w:rsidR="00000000" w:rsidRPr="00000000">
              <w:rPr>
                <w:rtl w:val="0"/>
              </w:rPr>
              <w:t xml:space="preserve">Students will create a hypothesis to the inquiry question, “How have disenfranchised peoples used art as a form of resistance?</w:t>
            </w:r>
          </w:p>
          <w:p w:rsidR="00000000" w:rsidDel="00000000" w:rsidP="00000000" w:rsidRDefault="00000000" w:rsidRPr="00000000" w14:paraId="000000C7">
            <w:pPr>
              <w:widowControl w:val="0"/>
              <w:ind w:left="720" w:firstLine="0"/>
              <w:rPr/>
            </w:pPr>
            <w:r w:rsidDel="00000000" w:rsidR="00000000" w:rsidRPr="00000000">
              <w:rPr>
                <w:rtl w:val="0"/>
              </w:rPr>
            </w:r>
          </w:p>
          <w:p w:rsidR="00000000" w:rsidDel="00000000" w:rsidP="00000000" w:rsidRDefault="00000000" w:rsidRPr="00000000" w14:paraId="000000C8">
            <w:pPr>
              <w:widowControl w:val="0"/>
              <w:rPr/>
            </w:pPr>
            <w:r w:rsidDel="00000000" w:rsidR="00000000" w:rsidRPr="00000000">
              <w:rPr>
                <w:rtl w:val="0"/>
              </w:rPr>
              <w:t xml:space="preserve">WORK SESSION: Mini-Inquiry Document Analysis</w:t>
            </w:r>
          </w:p>
          <w:p w:rsidR="00000000" w:rsidDel="00000000" w:rsidP="00000000" w:rsidRDefault="00000000" w:rsidRPr="00000000" w14:paraId="000000C9">
            <w:pPr>
              <w:numPr>
                <w:ilvl w:val="0"/>
                <w:numId w:val="11"/>
              </w:numPr>
              <w:ind w:left="720" w:hanging="360"/>
              <w:rPr/>
            </w:pPr>
            <w:r w:rsidDel="00000000" w:rsidR="00000000" w:rsidRPr="00000000">
              <w:rPr>
                <w:rtl w:val="0"/>
              </w:rPr>
              <w:t xml:space="preserve">Students will analyze the documents and determine if their hypothesis is supported by the documents by putting an “X” in the appropriate box.</w:t>
            </w:r>
          </w:p>
          <w:p w:rsidR="00000000" w:rsidDel="00000000" w:rsidP="00000000" w:rsidRDefault="00000000" w:rsidRPr="00000000" w14:paraId="000000CA">
            <w:pPr>
              <w:numPr>
                <w:ilvl w:val="0"/>
                <w:numId w:val="11"/>
              </w:numPr>
              <w:ind w:left="720" w:hanging="360"/>
              <w:rPr>
                <w:rFonts w:ascii="Arial" w:cs="Arial" w:eastAsia="Arial" w:hAnsi="Arial"/>
              </w:rPr>
            </w:pPr>
            <w:r w:rsidDel="00000000" w:rsidR="00000000" w:rsidRPr="00000000">
              <w:rPr>
                <w:rtl w:val="0"/>
              </w:rPr>
              <w:t xml:space="preserve">Then, students will briefly explain why it supports or does not support their hypothesis using details from the reading to support them. </w:t>
            </w:r>
            <w:r w:rsidDel="00000000" w:rsidR="00000000" w:rsidRPr="00000000">
              <w:rPr>
                <w:rtl w:val="0"/>
              </w:rPr>
            </w:r>
          </w:p>
          <w:p w:rsidR="00000000" w:rsidDel="00000000" w:rsidP="00000000" w:rsidRDefault="00000000" w:rsidRPr="00000000" w14:paraId="000000CB">
            <w:pPr>
              <w:numPr>
                <w:ilvl w:val="0"/>
                <w:numId w:val="11"/>
              </w:numPr>
              <w:ind w:left="720" w:hanging="360"/>
              <w:rPr/>
            </w:pPr>
            <w:r w:rsidDel="00000000" w:rsidR="00000000" w:rsidRPr="00000000">
              <w:rPr>
                <w:rtl w:val="0"/>
              </w:rPr>
              <w:t xml:space="preserve">Students will then develop a conclusion.</w:t>
            </w:r>
          </w:p>
          <w:p w:rsidR="00000000" w:rsidDel="00000000" w:rsidP="00000000" w:rsidRDefault="00000000" w:rsidRPr="00000000" w14:paraId="000000CC">
            <w:pPr>
              <w:ind w:left="720" w:firstLine="0"/>
              <w:rPr/>
            </w:pP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t xml:space="preserve">SUMMARY: Clarifying Misconceptions and Understandings</w:t>
            </w:r>
          </w:p>
          <w:p w:rsidR="00000000" w:rsidDel="00000000" w:rsidP="00000000" w:rsidRDefault="00000000" w:rsidRPr="00000000" w14:paraId="000000CE">
            <w:pPr>
              <w:widowControl w:val="0"/>
              <w:numPr>
                <w:ilvl w:val="0"/>
                <w:numId w:val="10"/>
              </w:numPr>
              <w:ind w:left="720" w:hanging="360"/>
              <w:rPr/>
            </w:pPr>
            <w:r w:rsidDel="00000000" w:rsidR="00000000" w:rsidRPr="00000000">
              <w:rPr>
                <w:rtl w:val="0"/>
              </w:rPr>
              <w:t xml:space="preserve">The teacher will review slide 24 of the presentation.</w:t>
            </w:r>
          </w:p>
          <w:p w:rsidR="00000000" w:rsidDel="00000000" w:rsidP="00000000" w:rsidRDefault="00000000" w:rsidRPr="00000000" w14:paraId="000000CF">
            <w:pPr>
              <w:widowControl w:val="0"/>
              <w:numPr>
                <w:ilvl w:val="0"/>
                <w:numId w:val="10"/>
              </w:numPr>
              <w:ind w:left="720" w:hanging="360"/>
              <w:rPr/>
            </w:pPr>
            <w:r w:rsidDel="00000000" w:rsidR="00000000" w:rsidRPr="00000000">
              <w:rPr>
                <w:rtl w:val="0"/>
              </w:rPr>
              <w:t xml:space="preserve">Students will conduct a Think -Pair-Share using information from slide 6:</w:t>
            </w:r>
          </w:p>
          <w:p w:rsidR="00000000" w:rsidDel="00000000" w:rsidP="00000000" w:rsidRDefault="00000000" w:rsidRPr="00000000" w14:paraId="000000D0">
            <w:pPr>
              <w:widowControl w:val="0"/>
              <w:numPr>
                <w:ilvl w:val="1"/>
                <w:numId w:val="5"/>
              </w:numPr>
              <w:spacing w:line="276" w:lineRule="auto"/>
              <w:ind w:left="1440" w:hanging="360"/>
              <w:rPr>
                <w:rFonts w:ascii="Georgia" w:cs="Georgia" w:eastAsia="Georgia" w:hAnsi="Georgia"/>
                <w:sz w:val="22"/>
                <w:szCs w:val="22"/>
              </w:rPr>
            </w:pPr>
            <w:r w:rsidDel="00000000" w:rsidR="00000000" w:rsidRPr="00000000">
              <w:rPr>
                <w:rtl w:val="0"/>
              </w:rPr>
              <w:t xml:space="preserve">What does it mean to be “disenfranchised”?</w:t>
            </w:r>
            <w:r w:rsidDel="00000000" w:rsidR="00000000" w:rsidRPr="00000000">
              <w:rPr>
                <w:rtl w:val="0"/>
              </w:rPr>
            </w:r>
          </w:p>
          <w:p w:rsidR="00000000" w:rsidDel="00000000" w:rsidP="00000000" w:rsidRDefault="00000000" w:rsidRPr="00000000" w14:paraId="000000D1">
            <w:pPr>
              <w:widowControl w:val="0"/>
              <w:numPr>
                <w:ilvl w:val="1"/>
                <w:numId w:val="5"/>
              </w:numPr>
              <w:spacing w:line="276" w:lineRule="auto"/>
              <w:ind w:left="1440" w:hanging="360"/>
              <w:rPr>
                <w:rFonts w:ascii="Georgia" w:cs="Georgia" w:eastAsia="Georgia" w:hAnsi="Georgia"/>
                <w:sz w:val="22"/>
                <w:szCs w:val="22"/>
              </w:rPr>
            </w:pPr>
            <w:r w:rsidDel="00000000" w:rsidR="00000000" w:rsidRPr="00000000">
              <w:rPr>
                <w:rtl w:val="0"/>
              </w:rPr>
              <w:t xml:space="preserve">What is “affirmation art”?</w:t>
            </w:r>
            <w:r w:rsidDel="00000000" w:rsidR="00000000" w:rsidRPr="00000000">
              <w:rPr>
                <w:rtl w:val="0"/>
              </w:rPr>
            </w:r>
          </w:p>
          <w:p w:rsidR="00000000" w:rsidDel="00000000" w:rsidP="00000000" w:rsidRDefault="00000000" w:rsidRPr="00000000" w14:paraId="000000D2">
            <w:pPr>
              <w:widowControl w:val="0"/>
              <w:numPr>
                <w:ilvl w:val="1"/>
                <w:numId w:val="5"/>
              </w:numPr>
              <w:spacing w:after="300" w:line="276" w:lineRule="auto"/>
              <w:ind w:left="1440" w:hanging="360"/>
              <w:rPr>
                <w:rFonts w:ascii="Georgia" w:cs="Georgia" w:eastAsia="Georgia" w:hAnsi="Georgia"/>
                <w:sz w:val="22"/>
                <w:szCs w:val="22"/>
              </w:rPr>
            </w:pPr>
            <w:r w:rsidDel="00000000" w:rsidR="00000000" w:rsidRPr="00000000">
              <w:rPr>
                <w:rtl w:val="0"/>
              </w:rPr>
              <w:t xml:space="preserve">What is “resistance art”?</w:t>
            </w:r>
            <w:r w:rsidDel="00000000" w:rsidR="00000000" w:rsidRPr="00000000">
              <w:rPr>
                <w:rtl w:val="0"/>
              </w:rPr>
            </w:r>
          </w:p>
          <w:p w:rsidR="00000000" w:rsidDel="00000000" w:rsidP="00000000" w:rsidRDefault="00000000" w:rsidRPr="00000000" w14:paraId="000000D3">
            <w:pPr>
              <w:widowControl w:val="0"/>
              <w:rPr/>
            </w:pPr>
            <w:r w:rsidDel="00000000" w:rsidR="00000000" w:rsidRPr="00000000">
              <w:rPr>
                <w:rtl w:val="0"/>
              </w:rPr>
              <w:t xml:space="preserve">ASSESSMENT: Ticket Out</w:t>
            </w:r>
          </w:p>
          <w:p w:rsidR="00000000" w:rsidDel="00000000" w:rsidP="00000000" w:rsidRDefault="00000000" w:rsidRPr="00000000" w14:paraId="000000D4">
            <w:pPr>
              <w:widowControl w:val="0"/>
              <w:numPr>
                <w:ilvl w:val="0"/>
                <w:numId w:val="19"/>
              </w:numPr>
              <w:ind w:left="720" w:hanging="360"/>
              <w:rPr/>
            </w:pPr>
            <w:r w:rsidDel="00000000" w:rsidR="00000000" w:rsidRPr="00000000">
              <w:rPr>
                <w:rtl w:val="0"/>
              </w:rPr>
              <w:t xml:space="preserve">In what ways do you see people TODAY use art as a form of resistance?</w:t>
            </w:r>
          </w:p>
          <w:p w:rsidR="00000000" w:rsidDel="00000000" w:rsidP="00000000" w:rsidRDefault="00000000" w:rsidRPr="00000000" w14:paraId="000000D5">
            <w:pPr>
              <w:widowControl w:val="0"/>
              <w:numPr>
                <w:ilvl w:val="0"/>
                <w:numId w:val="19"/>
              </w:numPr>
              <w:ind w:left="720" w:hanging="360"/>
              <w:rPr/>
            </w:pPr>
            <w:r w:rsidDel="00000000" w:rsidR="00000000" w:rsidRPr="00000000">
              <w:rPr>
                <w:rtl w:val="0"/>
              </w:rPr>
              <w:t xml:space="preserve">What is YOUR favorite form of resistance art? Why?</w:t>
            </w:r>
          </w:p>
          <w:p w:rsidR="00000000" w:rsidDel="00000000" w:rsidP="00000000" w:rsidRDefault="00000000" w:rsidRPr="00000000" w14:paraId="000000D6">
            <w:pPr>
              <w:widowControl w:val="0"/>
              <w:numPr>
                <w:ilvl w:val="0"/>
                <w:numId w:val="19"/>
              </w:numPr>
              <w:ind w:left="720" w:hanging="360"/>
              <w:rPr/>
            </w:pPr>
            <w:r w:rsidDel="00000000" w:rsidR="00000000" w:rsidRPr="00000000">
              <w:rPr>
                <w:rtl w:val="0"/>
              </w:rPr>
              <w:t xml:space="preserve">What form of art would you use if you were to make your own piece of art? Why?</w:t>
            </w:r>
          </w:p>
          <w:p w:rsidR="00000000" w:rsidDel="00000000" w:rsidP="00000000" w:rsidRDefault="00000000" w:rsidRPr="00000000" w14:paraId="000000D7">
            <w:pPr>
              <w:widowControl w:val="0"/>
              <w:numPr>
                <w:ilvl w:val="0"/>
                <w:numId w:val="19"/>
              </w:numPr>
              <w:ind w:left="720" w:hanging="360"/>
              <w:rPr/>
            </w:pPr>
            <w:r w:rsidDel="00000000" w:rsidR="00000000" w:rsidRPr="00000000">
              <w:rPr>
                <w:rtl w:val="0"/>
              </w:rPr>
              <w:t xml:space="preserve">If you were to make your own piece of art, would you make affirmation art or resistance art? Why?</w:t>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Heading2"/>
        <w:spacing w:after="0" w:before="0" w:lineRule="auto"/>
        <w:jc w:val="center"/>
        <w:rPr>
          <w:i w:val="1"/>
          <w:sz w:val="24"/>
          <w:szCs w:val="24"/>
          <w:u w:val="single"/>
        </w:rPr>
      </w:pPr>
      <w:bookmarkStart w:colFirst="0" w:colLast="0" w:name="_heading=h.bg4wv8ox7w09" w:id="14"/>
      <w:bookmarkEnd w:id="14"/>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2"/>
        <w:spacing w:after="0" w:before="0" w:lineRule="auto"/>
        <w:jc w:val="center"/>
        <w:rPr>
          <w:sz w:val="24"/>
          <w:szCs w:val="24"/>
        </w:rPr>
      </w:pPr>
      <w:bookmarkStart w:colFirst="0" w:colLast="0" w:name="_heading=h.vjhnovchub06" w:id="15"/>
      <w:bookmarkEnd w:id="15"/>
      <w:r w:rsidDel="00000000" w:rsidR="00000000" w:rsidRPr="00000000">
        <w:rPr>
          <w:i w:val="1"/>
          <w:sz w:val="24"/>
          <w:szCs w:val="24"/>
          <w:u w:val="single"/>
          <w:rtl w:val="0"/>
        </w:rPr>
        <w:t xml:space="preserve">Days 4-5</w:t>
      </w:r>
      <w:r w:rsidDel="00000000" w:rsidR="00000000" w:rsidRPr="00000000">
        <w:rPr>
          <w:sz w:val="24"/>
          <w:szCs w:val="24"/>
          <w:rtl w:val="0"/>
        </w:rPr>
        <w:t xml:space="preserve">: </w:t>
      </w:r>
    </w:p>
    <w:p w:rsidR="00000000" w:rsidDel="00000000" w:rsidP="00000000" w:rsidRDefault="00000000" w:rsidRPr="00000000" w14:paraId="000000DB">
      <w:pPr>
        <w:pStyle w:val="Heading2"/>
        <w:spacing w:after="0" w:before="0" w:lineRule="auto"/>
        <w:jc w:val="center"/>
        <w:rPr>
          <w:sz w:val="24"/>
          <w:szCs w:val="24"/>
        </w:rPr>
      </w:pPr>
      <w:bookmarkStart w:colFirst="0" w:colLast="0" w:name="_heading=h.qd9jkej4jumb" w:id="16"/>
      <w:bookmarkEnd w:id="16"/>
      <w:r w:rsidDel="00000000" w:rsidR="00000000" w:rsidRPr="00000000">
        <w:rPr>
          <w:sz w:val="24"/>
          <w:szCs w:val="24"/>
          <w:rtl w:val="0"/>
        </w:rPr>
        <w:t xml:space="preserve">Students identify topics for their own art projects and compose art projects documenting contemporary issues of disenfranchisement.</w:t>
      </w:r>
    </w:p>
    <w:p w:rsidR="00000000" w:rsidDel="00000000" w:rsidP="00000000" w:rsidRDefault="00000000" w:rsidRPr="00000000" w14:paraId="000000DC">
      <w:pPr>
        <w:rPr/>
      </w:pPr>
      <w:r w:rsidDel="00000000" w:rsidR="00000000" w:rsidRPr="00000000">
        <w:rPr>
          <w:rtl w:val="0"/>
        </w:rPr>
      </w:r>
    </w:p>
    <w:tbl>
      <w:tblPr>
        <w:tblStyle w:val="Table5"/>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line="276" w:lineRule="auto"/>
              <w:rPr>
                <w:b w:val="1"/>
              </w:rPr>
            </w:pPr>
            <w:r w:rsidDel="00000000" w:rsidR="00000000" w:rsidRPr="00000000">
              <w:rPr>
                <w:b w:val="1"/>
                <w:rtl w:val="0"/>
              </w:rPr>
              <w:t xml:space="preserve">What’s the story you want to tell?</w:t>
            </w:r>
          </w:p>
          <w:p w:rsidR="00000000" w:rsidDel="00000000" w:rsidP="00000000" w:rsidRDefault="00000000" w:rsidRPr="00000000" w14:paraId="000000DF">
            <w:pPr>
              <w:rPr>
                <w:rFonts w:ascii="Arial" w:cs="Arial" w:eastAsia="Arial" w:hAnsi="Arial"/>
                <w:b w:val="1"/>
              </w:rPr>
            </w:pPr>
            <w:r w:rsidDel="00000000" w:rsidR="00000000" w:rsidRPr="00000000">
              <w:rPr>
                <w:rtl w:val="0"/>
              </w:rPr>
              <w:t xml:space="preserve">Students will create an art piece that “tells a story” about a contemporary issue of disenfranchisement.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jc w:val="center"/>
              <w:rPr>
                <w:sz w:val="24"/>
                <w:szCs w:val="24"/>
              </w:rPr>
            </w:pPr>
            <w:r w:rsidDel="00000000" w:rsidR="00000000" w:rsidRPr="00000000">
              <w:rPr>
                <w:sz w:val="24"/>
                <w:szCs w:val="24"/>
                <w:rtl w:val="0"/>
              </w:rPr>
              <w:t xml:space="preserve">Lesson Materials &amp;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sz w:val="24"/>
                <w:szCs w:val="24"/>
              </w:rPr>
            </w:pPr>
            <w:r w:rsidDel="00000000" w:rsidR="00000000" w:rsidRPr="00000000">
              <w:rPr>
                <w:rtl w:val="0"/>
              </w:rPr>
            </w:r>
          </w:p>
          <w:p w:rsidR="00000000" w:rsidDel="00000000" w:rsidP="00000000" w:rsidRDefault="00000000" w:rsidRPr="00000000" w14:paraId="000000E2">
            <w:pPr>
              <w:widowControl w:val="0"/>
              <w:rPr/>
            </w:pPr>
            <w:r w:rsidDel="00000000" w:rsidR="00000000" w:rsidRPr="00000000">
              <w:rPr>
                <w:rtl w:val="0"/>
              </w:rPr>
              <w:t xml:space="preserve">Harriet Powers Unit Presentation (slides 26-34) [</w:t>
            </w:r>
            <w:hyperlink r:id="rId72">
              <w:r w:rsidDel="00000000" w:rsidR="00000000" w:rsidRPr="00000000">
                <w:rPr>
                  <w:color w:val="1155cc"/>
                  <w:u w:val="single"/>
                  <w:rtl w:val="0"/>
                </w:rPr>
                <w:t xml:space="preserve">.pptx</w:t>
              </w:r>
            </w:hyperlink>
            <w:r w:rsidDel="00000000" w:rsidR="00000000" w:rsidRPr="00000000">
              <w:rPr>
                <w:rtl w:val="0"/>
              </w:rPr>
              <w:t xml:space="preserve">]</w:t>
            </w:r>
          </w:p>
          <w:p w:rsidR="00000000" w:rsidDel="00000000" w:rsidP="00000000" w:rsidRDefault="00000000" w:rsidRPr="00000000" w14:paraId="000000E3">
            <w:pPr>
              <w:widowControl w:val="0"/>
              <w:rPr/>
            </w:pPr>
            <w:r w:rsidDel="00000000" w:rsidR="00000000" w:rsidRPr="00000000">
              <w:rPr>
                <w:i w:val="1"/>
                <w:color w:val="0b5394"/>
                <w:rtl w:val="0"/>
              </w:rPr>
              <w:t xml:space="preserve">1619 Project </w:t>
            </w:r>
            <w:r w:rsidDel="00000000" w:rsidR="00000000" w:rsidRPr="00000000">
              <w:rPr>
                <w:color w:val="0b5394"/>
                <w:rtl w:val="0"/>
              </w:rPr>
              <w:t xml:space="preserve">Days 4-5 Art Piece Plan - Classwide </w:t>
            </w:r>
            <w:r w:rsidDel="00000000" w:rsidR="00000000" w:rsidRPr="00000000">
              <w:rPr>
                <w:rFonts w:ascii="Montserrat" w:cs="Montserrat" w:eastAsia="Montserrat" w:hAnsi="Montserrat"/>
                <w:sz w:val="20"/>
                <w:szCs w:val="20"/>
                <w:rtl w:val="0"/>
              </w:rPr>
              <w:t xml:space="preserve">[</w:t>
            </w:r>
            <w:hyperlink r:id="rId73">
              <w:r w:rsidDel="00000000" w:rsidR="00000000" w:rsidRPr="00000000">
                <w:rPr>
                  <w:rFonts w:ascii="Montserrat" w:cs="Montserrat" w:eastAsia="Montserrat" w:hAnsi="Montserrat"/>
                  <w:color w:val="1155cc"/>
                  <w:sz w:val="20"/>
                  <w:szCs w:val="20"/>
                  <w:u w:val="single"/>
                  <w:rtl w:val="0"/>
                </w:rPr>
                <w:t xml:space="preserve">.pdf</w:t>
              </w:r>
            </w:hyperlink>
            <w:r w:rsidDel="00000000" w:rsidR="00000000" w:rsidRPr="00000000">
              <w:rPr>
                <w:rFonts w:ascii="Montserrat" w:cs="Montserrat" w:eastAsia="Montserrat" w:hAnsi="Montserrat"/>
                <w:sz w:val="20"/>
                <w:szCs w:val="20"/>
                <w:rtl w:val="0"/>
              </w:rPr>
              <w:t xml:space="preserve">][.</w:t>
            </w:r>
            <w:hyperlink r:id="rId74">
              <w:r w:rsidDel="00000000" w:rsidR="00000000" w:rsidRPr="00000000">
                <w:rPr>
                  <w:rFonts w:ascii="Montserrat" w:cs="Montserrat" w:eastAsia="Montserrat" w:hAnsi="Montserrat"/>
                  <w:color w:val="1155cc"/>
                  <w:sz w:val="20"/>
                  <w:szCs w:val="20"/>
                  <w:u w:val="single"/>
                  <w:rtl w:val="0"/>
                </w:rPr>
                <w:t xml:space="preserve">docx</w:t>
              </w:r>
            </w:hyperlink>
            <w:r w:rsidDel="00000000" w:rsidR="00000000" w:rsidRPr="00000000">
              <w:rPr>
                <w:rFonts w:ascii="Montserrat" w:cs="Montserrat" w:eastAsia="Montserrat" w:hAnsi="Montserrat"/>
                <w:sz w:val="20"/>
                <w:szCs w:val="20"/>
                <w:rtl w:val="0"/>
              </w:rPr>
              <w:t xml:space="preserve">]</w:t>
            </w:r>
            <w:r w:rsidDel="00000000" w:rsidR="00000000" w:rsidRPr="00000000">
              <w:rPr>
                <w:rtl w:val="0"/>
              </w:rPr>
            </w:r>
          </w:p>
          <w:p w:rsidR="00000000" w:rsidDel="00000000" w:rsidP="00000000" w:rsidRDefault="00000000" w:rsidRPr="00000000" w14:paraId="000000E4">
            <w:pPr>
              <w:widowControl w:val="0"/>
              <w:rPr/>
            </w:pPr>
            <w:r w:rsidDel="00000000" w:rsidR="00000000" w:rsidRPr="00000000">
              <w:rPr>
                <w:i w:val="1"/>
                <w:rtl w:val="0"/>
              </w:rPr>
              <w:t xml:space="preserve">1619 Project</w:t>
            </w:r>
            <w:r w:rsidDel="00000000" w:rsidR="00000000" w:rsidRPr="00000000">
              <w:rPr>
                <w:rtl w:val="0"/>
              </w:rPr>
              <w:t xml:space="preserve"> Days 4-5 Art Piece Rubric</w:t>
            </w:r>
            <w:r w:rsidDel="00000000" w:rsidR="00000000" w:rsidRPr="00000000">
              <w:rPr>
                <w:color w:val="0b5394"/>
                <w:rtl w:val="0"/>
              </w:rPr>
              <w:t xml:space="preserve"> </w:t>
            </w:r>
            <w:r w:rsidDel="00000000" w:rsidR="00000000" w:rsidRPr="00000000">
              <w:rPr>
                <w:rtl w:val="0"/>
              </w:rPr>
              <w:t xml:space="preserve">[</w:t>
            </w:r>
            <w:hyperlink r:id="rId75">
              <w:r w:rsidDel="00000000" w:rsidR="00000000" w:rsidRPr="00000000">
                <w:rPr>
                  <w:color w:val="1155cc"/>
                  <w:u w:val="single"/>
                  <w:rtl w:val="0"/>
                </w:rPr>
                <w:t xml:space="preserve">.pdf</w:t>
              </w:r>
            </w:hyperlink>
            <w:r w:rsidDel="00000000" w:rsidR="00000000" w:rsidRPr="00000000">
              <w:rPr>
                <w:rtl w:val="0"/>
              </w:rPr>
              <w:t xml:space="preserve">][</w:t>
            </w:r>
            <w:hyperlink r:id="rId76">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E5">
            <w:pPr>
              <w:widowControl w:val="0"/>
              <w:rPr/>
            </w:pPr>
            <w:hyperlink r:id="rId77">
              <w:r w:rsidDel="00000000" w:rsidR="00000000" w:rsidRPr="00000000">
                <w:rPr>
                  <w:color w:val="1155cc"/>
                  <w:u w:val="single"/>
                  <w:rtl w:val="0"/>
                </w:rPr>
                <w:t xml:space="preserve">World Report 2023: United States | Human Rights Watch</w:t>
              </w:r>
            </w:hyperlink>
            <w:r w:rsidDel="00000000" w:rsidR="00000000" w:rsidRPr="00000000">
              <w:rPr>
                <w:rtl w:val="0"/>
              </w:rPr>
              <w:t xml:space="preserve"> </w:t>
            </w:r>
          </w:p>
          <w:p w:rsidR="00000000" w:rsidDel="00000000" w:rsidP="00000000" w:rsidRDefault="00000000" w:rsidRPr="00000000" w14:paraId="000000E6">
            <w:pPr>
              <w:widowControl w:val="0"/>
              <w:rPr/>
            </w:pPr>
            <w:r w:rsidDel="00000000" w:rsidR="00000000" w:rsidRPr="00000000">
              <w:rPr>
                <w:rtl w:val="0"/>
              </w:rPr>
            </w:r>
          </w:p>
          <w:p w:rsidR="00000000" w:rsidDel="00000000" w:rsidP="00000000" w:rsidRDefault="00000000" w:rsidRPr="00000000" w14:paraId="000000E7">
            <w:pPr>
              <w:widowControl w:val="0"/>
              <w:rPr/>
            </w:pPr>
            <w:r w:rsidDel="00000000" w:rsidR="00000000" w:rsidRPr="00000000">
              <w:rPr>
                <w:rtl w:val="0"/>
              </w:rPr>
              <w:t xml:space="preserve">Depending on the types of art the students select, the materials could include online platforms for the creation of collages, videos, auditory recordings, infographics, cartoons, etc. It could also include arts supplies such as large paper, canvases, paints, colored pencils, weaving materials (i.e., yarn).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pPr>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t xml:space="preserve">OPENER: Whip It x 2</w:t>
            </w:r>
          </w:p>
          <w:p w:rsidR="00000000" w:rsidDel="00000000" w:rsidP="00000000" w:rsidRDefault="00000000" w:rsidRPr="00000000" w14:paraId="000000EB">
            <w:pPr>
              <w:widowControl w:val="0"/>
              <w:rPr>
                <w:i w:val="1"/>
              </w:rPr>
            </w:pPr>
            <w:r w:rsidDel="00000000" w:rsidR="00000000" w:rsidRPr="00000000">
              <w:rPr>
                <w:u w:val="single"/>
                <w:rtl w:val="0"/>
              </w:rPr>
              <w:t xml:space="preserve">First prompt</w:t>
            </w:r>
            <w:r w:rsidDel="00000000" w:rsidR="00000000" w:rsidRPr="00000000">
              <w:rPr>
                <w:rtl w:val="0"/>
              </w:rPr>
              <w:t xml:space="preserve">: </w:t>
            </w:r>
            <w:r w:rsidDel="00000000" w:rsidR="00000000" w:rsidRPr="00000000">
              <w:rPr>
                <w:i w:val="1"/>
                <w:rtl w:val="0"/>
              </w:rPr>
              <w:t xml:space="preserve">In 3-5 words (no more, no less), connect Harriet Powers to the idea of disenfranchisement that you’ve been learning about for the last 3 days. </w:t>
            </w:r>
          </w:p>
          <w:p w:rsidR="00000000" w:rsidDel="00000000" w:rsidP="00000000" w:rsidRDefault="00000000" w:rsidRPr="00000000" w14:paraId="000000EC">
            <w:pPr>
              <w:widowControl w:val="0"/>
              <w:numPr>
                <w:ilvl w:val="0"/>
                <w:numId w:val="23"/>
              </w:numPr>
              <w:ind w:left="720" w:hanging="360"/>
              <w:rPr/>
            </w:pPr>
            <w:r w:rsidDel="00000000" w:rsidR="00000000" w:rsidRPr="00000000">
              <w:rPr>
                <w:rtl w:val="0"/>
              </w:rPr>
              <w:t xml:space="preserve">Have the students take 90 seconds to prepare their 3-5 words. </w:t>
            </w:r>
          </w:p>
          <w:p w:rsidR="00000000" w:rsidDel="00000000" w:rsidP="00000000" w:rsidRDefault="00000000" w:rsidRPr="00000000" w14:paraId="000000ED">
            <w:pPr>
              <w:widowControl w:val="0"/>
              <w:numPr>
                <w:ilvl w:val="0"/>
                <w:numId w:val="23"/>
              </w:numPr>
              <w:ind w:left="720" w:hanging="360"/>
              <w:rPr/>
            </w:pPr>
            <w:r w:rsidDel="00000000" w:rsidR="00000000" w:rsidRPr="00000000">
              <w:rPr>
                <w:rtl w:val="0"/>
              </w:rPr>
              <w:t xml:space="preserve">Have the students stand in a circle, potentially lining along the walls of the classroom, so that they see each other’s faces. </w:t>
            </w:r>
          </w:p>
          <w:p w:rsidR="00000000" w:rsidDel="00000000" w:rsidP="00000000" w:rsidRDefault="00000000" w:rsidRPr="00000000" w14:paraId="000000EE">
            <w:pPr>
              <w:widowControl w:val="0"/>
              <w:numPr>
                <w:ilvl w:val="0"/>
                <w:numId w:val="23"/>
              </w:numPr>
              <w:ind w:left="720" w:hanging="360"/>
              <w:rPr/>
            </w:pPr>
            <w:r w:rsidDel="00000000" w:rsidR="00000000" w:rsidRPr="00000000">
              <w:rPr>
                <w:rtl w:val="0"/>
              </w:rPr>
              <w:t xml:space="preserve">Assign one student the role of “word counter,” to hold the students accountable for the task. </w:t>
            </w:r>
          </w:p>
          <w:p w:rsidR="00000000" w:rsidDel="00000000" w:rsidP="00000000" w:rsidRDefault="00000000" w:rsidRPr="00000000" w14:paraId="000000EF">
            <w:pPr>
              <w:widowControl w:val="0"/>
              <w:numPr>
                <w:ilvl w:val="0"/>
                <w:numId w:val="23"/>
              </w:numPr>
              <w:ind w:left="720" w:hanging="360"/>
              <w:rPr/>
            </w:pPr>
            <w:r w:rsidDel="00000000" w:rsidR="00000000" w:rsidRPr="00000000">
              <w:rPr>
                <w:rtl w:val="0"/>
              </w:rPr>
              <w:t xml:space="preserve">Have a volunteer go first, then move around the circle until everyone has shared. </w:t>
            </w:r>
          </w:p>
          <w:p w:rsidR="00000000" w:rsidDel="00000000" w:rsidP="00000000" w:rsidRDefault="00000000" w:rsidRPr="00000000" w14:paraId="000000F0">
            <w:pPr>
              <w:widowControl w:val="0"/>
              <w:numPr>
                <w:ilvl w:val="0"/>
                <w:numId w:val="23"/>
              </w:numPr>
              <w:ind w:left="720" w:hanging="360"/>
              <w:rPr/>
            </w:pPr>
            <w:r w:rsidDel="00000000" w:rsidR="00000000" w:rsidRPr="00000000">
              <w:rPr>
                <w:rtl w:val="0"/>
              </w:rPr>
              <w:t xml:space="preserve">“Whip” around the room, as everyone shares their 3-5 words quickly. </w:t>
            </w:r>
          </w:p>
          <w:p w:rsidR="00000000" w:rsidDel="00000000" w:rsidP="00000000" w:rsidRDefault="00000000" w:rsidRPr="00000000" w14:paraId="000000F1">
            <w:pPr>
              <w:widowControl w:val="0"/>
              <w:rPr/>
            </w:pPr>
            <w:r w:rsidDel="00000000" w:rsidR="00000000" w:rsidRPr="00000000">
              <w:rPr>
                <w:rtl w:val="0"/>
              </w:rPr>
            </w:r>
          </w:p>
          <w:p w:rsidR="00000000" w:rsidDel="00000000" w:rsidP="00000000" w:rsidRDefault="00000000" w:rsidRPr="00000000" w14:paraId="000000F2">
            <w:pPr>
              <w:widowControl w:val="0"/>
              <w:rPr>
                <w:i w:val="1"/>
              </w:rPr>
            </w:pPr>
            <w:r w:rsidDel="00000000" w:rsidR="00000000" w:rsidRPr="00000000">
              <w:rPr>
                <w:u w:val="single"/>
                <w:rtl w:val="0"/>
              </w:rPr>
              <w:t xml:space="preserve">Second prompt</w:t>
            </w:r>
            <w:r w:rsidDel="00000000" w:rsidR="00000000" w:rsidRPr="00000000">
              <w:rPr>
                <w:rtl w:val="0"/>
              </w:rPr>
              <w:t xml:space="preserve">: </w:t>
            </w:r>
            <w:r w:rsidDel="00000000" w:rsidR="00000000" w:rsidRPr="00000000">
              <w:rPr>
                <w:i w:val="1"/>
                <w:rtl w:val="0"/>
              </w:rPr>
              <w:t xml:space="preserve">In 3-5 words (no more, no less), describe one present day issue of disenfranchisement. </w:t>
            </w:r>
          </w:p>
          <w:p w:rsidR="00000000" w:rsidDel="00000000" w:rsidP="00000000" w:rsidRDefault="00000000" w:rsidRPr="00000000" w14:paraId="000000F3">
            <w:pPr>
              <w:widowControl w:val="0"/>
              <w:numPr>
                <w:ilvl w:val="0"/>
                <w:numId w:val="13"/>
              </w:numPr>
              <w:ind w:left="720" w:hanging="360"/>
              <w:rPr/>
            </w:pPr>
            <w:r w:rsidDel="00000000" w:rsidR="00000000" w:rsidRPr="00000000">
              <w:rPr>
                <w:rtl w:val="0"/>
              </w:rPr>
              <w:t xml:space="preserve">Have the students take 60 seconds to prepare their 3-5 words. </w:t>
            </w:r>
          </w:p>
          <w:p w:rsidR="00000000" w:rsidDel="00000000" w:rsidP="00000000" w:rsidRDefault="00000000" w:rsidRPr="00000000" w14:paraId="000000F4">
            <w:pPr>
              <w:widowControl w:val="0"/>
              <w:numPr>
                <w:ilvl w:val="0"/>
                <w:numId w:val="13"/>
              </w:numPr>
              <w:ind w:left="720" w:hanging="360"/>
              <w:rPr/>
            </w:pPr>
            <w:r w:rsidDel="00000000" w:rsidR="00000000" w:rsidRPr="00000000">
              <w:rPr>
                <w:rtl w:val="0"/>
              </w:rPr>
              <w:t xml:space="preserve">Have the students stand in a circle, potentially lining along the walls of the classroom, so that they see each other’s faces. </w:t>
            </w:r>
          </w:p>
          <w:p w:rsidR="00000000" w:rsidDel="00000000" w:rsidP="00000000" w:rsidRDefault="00000000" w:rsidRPr="00000000" w14:paraId="000000F5">
            <w:pPr>
              <w:widowControl w:val="0"/>
              <w:numPr>
                <w:ilvl w:val="0"/>
                <w:numId w:val="13"/>
              </w:numPr>
              <w:ind w:left="720" w:hanging="360"/>
              <w:rPr/>
            </w:pPr>
            <w:r w:rsidDel="00000000" w:rsidR="00000000" w:rsidRPr="00000000">
              <w:rPr>
                <w:rtl w:val="0"/>
              </w:rPr>
              <w:t xml:space="preserve">Assign one student the role of “word counter” to hold the students accountable for the task. </w:t>
            </w:r>
          </w:p>
          <w:p w:rsidR="00000000" w:rsidDel="00000000" w:rsidP="00000000" w:rsidRDefault="00000000" w:rsidRPr="00000000" w14:paraId="000000F6">
            <w:pPr>
              <w:widowControl w:val="0"/>
              <w:numPr>
                <w:ilvl w:val="0"/>
                <w:numId w:val="13"/>
              </w:numPr>
              <w:ind w:left="720" w:hanging="360"/>
              <w:rPr/>
            </w:pPr>
            <w:r w:rsidDel="00000000" w:rsidR="00000000" w:rsidRPr="00000000">
              <w:rPr>
                <w:rtl w:val="0"/>
              </w:rPr>
              <w:t xml:space="preserve">Have a volunteer go first, then move around the circle until everyone has shared. </w:t>
            </w:r>
          </w:p>
          <w:p w:rsidR="00000000" w:rsidDel="00000000" w:rsidP="00000000" w:rsidRDefault="00000000" w:rsidRPr="00000000" w14:paraId="000000F7">
            <w:pPr>
              <w:widowControl w:val="0"/>
              <w:numPr>
                <w:ilvl w:val="0"/>
                <w:numId w:val="13"/>
              </w:numPr>
              <w:ind w:left="720" w:hanging="360"/>
              <w:rPr/>
            </w:pPr>
            <w:r w:rsidDel="00000000" w:rsidR="00000000" w:rsidRPr="00000000">
              <w:rPr>
                <w:rtl w:val="0"/>
              </w:rPr>
              <w:t xml:space="preserve">“Whip” around the room, as everyone shares their 3-5 words quickly. </w:t>
            </w:r>
          </w:p>
          <w:p w:rsidR="00000000" w:rsidDel="00000000" w:rsidP="00000000" w:rsidRDefault="00000000" w:rsidRPr="00000000" w14:paraId="000000F8">
            <w:pPr>
              <w:widowControl w:val="0"/>
              <w:ind w:left="720" w:firstLine="0"/>
              <w:rPr/>
            </w:pPr>
            <w:r w:rsidDel="00000000" w:rsidR="00000000" w:rsidRPr="00000000">
              <w:rPr>
                <w:rtl w:val="0"/>
              </w:rPr>
            </w:r>
          </w:p>
          <w:p w:rsidR="00000000" w:rsidDel="00000000" w:rsidP="00000000" w:rsidRDefault="00000000" w:rsidRPr="00000000" w14:paraId="000000F9">
            <w:pPr>
              <w:widowControl w:val="0"/>
              <w:rPr/>
            </w:pPr>
            <w:r w:rsidDel="00000000" w:rsidR="00000000" w:rsidRPr="00000000">
              <w:rPr>
                <w:rtl w:val="0"/>
              </w:rPr>
              <w:t xml:space="preserve">TRANSITION TO WORK SESSION: Explain the art piece assignment.</w:t>
            </w:r>
          </w:p>
          <w:p w:rsidR="00000000" w:rsidDel="00000000" w:rsidP="00000000" w:rsidRDefault="00000000" w:rsidRPr="00000000" w14:paraId="000000FA">
            <w:pPr>
              <w:widowControl w:val="0"/>
              <w:rPr/>
            </w:pPr>
            <w:r w:rsidDel="00000000" w:rsidR="00000000" w:rsidRPr="00000000">
              <w:rPr>
                <w:u w:val="single"/>
                <w:rtl w:val="0"/>
              </w:rPr>
              <w:t xml:space="preserve">Paraphrasing of verbal instructions for students</w:t>
            </w:r>
            <w:r w:rsidDel="00000000" w:rsidR="00000000" w:rsidRPr="00000000">
              <w:rPr>
                <w:rtl w:val="0"/>
              </w:rPr>
              <w:t xml:space="preserve">: </w:t>
            </w:r>
          </w:p>
          <w:p w:rsidR="00000000" w:rsidDel="00000000" w:rsidP="00000000" w:rsidRDefault="00000000" w:rsidRPr="00000000" w14:paraId="000000FB">
            <w:pPr>
              <w:widowControl w:val="0"/>
              <w:numPr>
                <w:ilvl w:val="0"/>
                <w:numId w:val="15"/>
              </w:numPr>
              <w:ind w:left="720" w:hanging="360"/>
              <w:rPr/>
            </w:pPr>
            <w:r w:rsidDel="00000000" w:rsidR="00000000" w:rsidRPr="00000000">
              <w:rPr>
                <w:rtl w:val="0"/>
              </w:rPr>
              <w:t xml:space="preserve">Beginning in class today, and continuing until ____(add deadline here), you will be creating an art piece that tells about a contemporary (present day) issue of disenfranchisement. </w:t>
            </w:r>
          </w:p>
          <w:p w:rsidR="00000000" w:rsidDel="00000000" w:rsidP="00000000" w:rsidRDefault="00000000" w:rsidRPr="00000000" w14:paraId="000000FC">
            <w:pPr>
              <w:widowControl w:val="0"/>
              <w:numPr>
                <w:ilvl w:val="0"/>
                <w:numId w:val="15"/>
              </w:numPr>
              <w:ind w:left="720" w:hanging="360"/>
              <w:rPr/>
            </w:pPr>
            <w:r w:rsidDel="00000000" w:rsidR="00000000" w:rsidRPr="00000000">
              <w:rPr>
                <w:rtl w:val="0"/>
              </w:rPr>
              <w:t xml:space="preserve">As you listened to the last “Whip It,” you heard many great ideas about what the topic of your art piece could be about (i.e., voting access, health care, abortion rights, LGBTQIA+ rights, etc.).  </w:t>
            </w:r>
            <w:r w:rsidDel="00000000" w:rsidR="00000000" w:rsidRPr="00000000">
              <w:rPr>
                <w:rtl w:val="0"/>
              </w:rPr>
            </w:r>
          </w:p>
          <w:p w:rsidR="00000000" w:rsidDel="00000000" w:rsidP="00000000" w:rsidRDefault="00000000" w:rsidRPr="00000000" w14:paraId="000000FD">
            <w:pPr>
              <w:widowControl w:val="0"/>
              <w:numPr>
                <w:ilvl w:val="0"/>
                <w:numId w:val="15"/>
              </w:numPr>
              <w:ind w:left="720" w:hanging="360"/>
              <w:rPr/>
            </w:pPr>
            <w:r w:rsidDel="00000000" w:rsidR="00000000" w:rsidRPr="00000000">
              <w:rPr>
                <w:rtl w:val="0"/>
              </w:rPr>
              <w:t xml:space="preserve">To begin, you will need to decide on two things: (1) your current issue of disenfranchisement and (2) a medium of art you would like to use. </w:t>
            </w:r>
          </w:p>
          <w:p w:rsidR="00000000" w:rsidDel="00000000" w:rsidP="00000000" w:rsidRDefault="00000000" w:rsidRPr="00000000" w14:paraId="000000FE">
            <w:pPr>
              <w:widowControl w:val="0"/>
              <w:numPr>
                <w:ilvl w:val="0"/>
                <w:numId w:val="15"/>
              </w:numPr>
              <w:ind w:left="720" w:hanging="360"/>
              <w:rPr/>
            </w:pPr>
            <w:r w:rsidDel="00000000" w:rsidR="00000000" w:rsidRPr="00000000">
              <w:rPr>
                <w:rtl w:val="0"/>
              </w:rPr>
              <w:t xml:space="preserve">Your art piece can be visual, auditory, or both. It can be on a canvas, a recording, or a video. </w:t>
            </w:r>
          </w:p>
          <w:p w:rsidR="00000000" w:rsidDel="00000000" w:rsidP="00000000" w:rsidRDefault="00000000" w:rsidRPr="00000000" w14:paraId="000000FF">
            <w:pPr>
              <w:widowControl w:val="0"/>
              <w:numPr>
                <w:ilvl w:val="0"/>
                <w:numId w:val="15"/>
              </w:numPr>
              <w:ind w:left="720" w:hanging="360"/>
              <w:rPr/>
            </w:pPr>
            <w:r w:rsidDel="00000000" w:rsidR="00000000" w:rsidRPr="00000000">
              <w:rPr>
                <w:rtl w:val="0"/>
              </w:rPr>
              <w:t xml:space="preserve">We’ll spend the next 5-7 minutes brainstorming in groups of 2-3  some ideas for current issues and art mediums. Allow the students to brainstorm in groups. </w:t>
            </w:r>
          </w:p>
          <w:p w:rsidR="00000000" w:rsidDel="00000000" w:rsidP="00000000" w:rsidRDefault="00000000" w:rsidRPr="00000000" w14:paraId="00000100">
            <w:pPr>
              <w:widowControl w:val="0"/>
              <w:numPr>
                <w:ilvl w:val="0"/>
                <w:numId w:val="15"/>
              </w:numPr>
              <w:ind w:left="720" w:hanging="360"/>
              <w:rPr/>
            </w:pPr>
            <w:r w:rsidDel="00000000" w:rsidR="00000000" w:rsidRPr="00000000">
              <w:rPr>
                <w:rtl w:val="0"/>
              </w:rPr>
              <w:t xml:space="preserve">For the next 3-4 minutes, you will have the option of pairing up with 1-2 people (group of 3 is the maximum) or working independently. </w:t>
            </w:r>
          </w:p>
          <w:p w:rsidR="00000000" w:rsidDel="00000000" w:rsidP="00000000" w:rsidRDefault="00000000" w:rsidRPr="00000000" w14:paraId="00000101">
            <w:pPr>
              <w:widowControl w:val="0"/>
              <w:numPr>
                <w:ilvl w:val="0"/>
                <w:numId w:val="15"/>
              </w:numPr>
              <w:ind w:left="720" w:hanging="360"/>
              <w:rPr/>
            </w:pPr>
            <w:r w:rsidDel="00000000" w:rsidR="00000000" w:rsidRPr="00000000">
              <w:rPr>
                <w:rtl w:val="0"/>
              </w:rPr>
              <w:t xml:space="preserve">On the</w:t>
            </w:r>
            <w:r w:rsidDel="00000000" w:rsidR="00000000" w:rsidRPr="00000000">
              <w:rPr>
                <w:i w:val="1"/>
                <w:rtl w:val="0"/>
              </w:rPr>
              <w:t xml:space="preserve"> 1619</w:t>
            </w:r>
            <w:r w:rsidDel="00000000" w:rsidR="00000000" w:rsidRPr="00000000">
              <w:rPr>
                <w:rtl w:val="0"/>
              </w:rPr>
              <w:t xml:space="preserve"> Art Piece Planning worksheet, record your name and your plan by the close of these 4 minutes. </w:t>
            </w:r>
          </w:p>
          <w:p w:rsidR="00000000" w:rsidDel="00000000" w:rsidP="00000000" w:rsidRDefault="00000000" w:rsidRPr="00000000" w14:paraId="00000102">
            <w:pPr>
              <w:widowControl w:val="0"/>
              <w:rPr/>
            </w:pPr>
            <w:r w:rsidDel="00000000" w:rsidR="00000000" w:rsidRPr="00000000">
              <w:rPr>
                <w:rtl w:val="0"/>
              </w:rPr>
            </w:r>
          </w:p>
          <w:p w:rsidR="00000000" w:rsidDel="00000000" w:rsidP="00000000" w:rsidRDefault="00000000" w:rsidRPr="00000000" w14:paraId="00000103">
            <w:pPr>
              <w:widowControl w:val="0"/>
              <w:rPr/>
            </w:pPr>
            <w:r w:rsidDel="00000000" w:rsidR="00000000" w:rsidRPr="00000000">
              <w:rPr>
                <w:rtl w:val="0"/>
              </w:rPr>
              <w:t xml:space="preserve">WORK SESSION: Planning the art piece. </w:t>
            </w:r>
          </w:p>
          <w:p w:rsidR="00000000" w:rsidDel="00000000" w:rsidP="00000000" w:rsidRDefault="00000000" w:rsidRPr="00000000" w14:paraId="00000104">
            <w:pPr>
              <w:widowControl w:val="0"/>
              <w:rPr/>
            </w:pPr>
            <w:r w:rsidDel="00000000" w:rsidR="00000000" w:rsidRPr="00000000">
              <w:rPr>
                <w:u w:val="single"/>
                <w:rtl w:val="0"/>
              </w:rPr>
              <w:t xml:space="preserve">Paraphrasing of verbal instructions for students</w:t>
            </w:r>
            <w:r w:rsidDel="00000000" w:rsidR="00000000" w:rsidRPr="00000000">
              <w:rPr>
                <w:rtl w:val="0"/>
              </w:rPr>
              <w:t xml:space="preserve">: </w:t>
            </w:r>
          </w:p>
          <w:p w:rsidR="00000000" w:rsidDel="00000000" w:rsidP="00000000" w:rsidRDefault="00000000" w:rsidRPr="00000000" w14:paraId="00000105">
            <w:pPr>
              <w:widowControl w:val="0"/>
              <w:numPr>
                <w:ilvl w:val="0"/>
                <w:numId w:val="7"/>
              </w:numPr>
              <w:ind w:left="720" w:hanging="360"/>
              <w:rPr/>
            </w:pPr>
            <w:r w:rsidDel="00000000" w:rsidR="00000000" w:rsidRPr="00000000">
              <w:rPr>
                <w:rtl w:val="0"/>
              </w:rPr>
              <w:t xml:space="preserve">You have until three minutes are left in the class period to plan and begin work on your art piece. </w:t>
            </w:r>
          </w:p>
          <w:p w:rsidR="00000000" w:rsidDel="00000000" w:rsidP="00000000" w:rsidRDefault="00000000" w:rsidRPr="00000000" w14:paraId="00000106">
            <w:pPr>
              <w:widowControl w:val="0"/>
              <w:numPr>
                <w:ilvl w:val="0"/>
                <w:numId w:val="7"/>
              </w:numPr>
              <w:ind w:left="720" w:hanging="360"/>
              <w:rPr/>
            </w:pPr>
            <w:r w:rsidDel="00000000" w:rsidR="00000000" w:rsidRPr="00000000">
              <w:rPr>
                <w:rtl w:val="0"/>
              </w:rPr>
              <w:t xml:space="preserve">As you know, the deadline is ___(add deadline here), so plan something that is reasonable for you (and your partner(s)) to complete by the deadline. </w:t>
            </w:r>
          </w:p>
          <w:p w:rsidR="00000000" w:rsidDel="00000000" w:rsidP="00000000" w:rsidRDefault="00000000" w:rsidRPr="00000000" w14:paraId="00000107">
            <w:pPr>
              <w:widowControl w:val="0"/>
              <w:numPr>
                <w:ilvl w:val="0"/>
                <w:numId w:val="7"/>
              </w:numPr>
              <w:ind w:left="720" w:hanging="360"/>
              <w:rPr/>
            </w:pPr>
            <w:r w:rsidDel="00000000" w:rsidR="00000000" w:rsidRPr="00000000">
              <w:rPr>
                <w:rtl w:val="0"/>
              </w:rPr>
              <w:t xml:space="preserve">Your art should tell the story of a current issue of disenfranchisement. </w:t>
            </w:r>
          </w:p>
          <w:p w:rsidR="00000000" w:rsidDel="00000000" w:rsidP="00000000" w:rsidRDefault="00000000" w:rsidRPr="00000000" w14:paraId="00000108">
            <w:pPr>
              <w:widowControl w:val="0"/>
              <w:rPr/>
            </w:pPr>
            <w:r w:rsidDel="00000000" w:rsidR="00000000" w:rsidRPr="00000000">
              <w:rPr>
                <w:rtl w:val="0"/>
              </w:rPr>
              <w:t xml:space="preserve">As students are working, assess the viability of their plans and make suggestions for moving forward with the successful completion of their plans. Also, determine who you will call upon during the closing to share their progress.</w:t>
            </w:r>
          </w:p>
          <w:p w:rsidR="00000000" w:rsidDel="00000000" w:rsidP="00000000" w:rsidRDefault="00000000" w:rsidRPr="00000000" w14:paraId="00000109">
            <w:pPr>
              <w:widowControl w:val="0"/>
              <w:rPr/>
            </w:pPr>
            <w:r w:rsidDel="00000000" w:rsidR="00000000" w:rsidRPr="00000000">
              <w:rPr>
                <w:rtl w:val="0"/>
              </w:rPr>
            </w:r>
          </w:p>
          <w:p w:rsidR="00000000" w:rsidDel="00000000" w:rsidP="00000000" w:rsidRDefault="00000000" w:rsidRPr="00000000" w14:paraId="0000010A">
            <w:pPr>
              <w:widowControl w:val="0"/>
              <w:rPr/>
            </w:pPr>
            <w:r w:rsidDel="00000000" w:rsidR="00000000" w:rsidRPr="00000000">
              <w:rPr>
                <w:rtl w:val="0"/>
              </w:rPr>
              <w:t xml:space="preserve">CLOSING:</w:t>
            </w:r>
          </w:p>
          <w:p w:rsidR="00000000" w:rsidDel="00000000" w:rsidP="00000000" w:rsidRDefault="00000000" w:rsidRPr="00000000" w14:paraId="0000010B">
            <w:pPr>
              <w:widowControl w:val="0"/>
              <w:rPr/>
            </w:pPr>
            <w:r w:rsidDel="00000000" w:rsidR="00000000" w:rsidRPr="00000000">
              <w:rPr>
                <w:rtl w:val="0"/>
              </w:rPr>
              <w:t xml:space="preserve">During the final three minutes of class, ask three of the groups (or individuals) to share their progress on their plans with the class. Ask them to share the issue and the art medium and initial details for finalizing their art piece. </w:t>
            </w:r>
          </w:p>
          <w:p w:rsidR="00000000" w:rsidDel="00000000" w:rsidP="00000000" w:rsidRDefault="00000000" w:rsidRPr="00000000" w14:paraId="0000010C">
            <w:pPr>
              <w:widowControl w:val="0"/>
              <w:rPr/>
            </w:pPr>
            <w:r w:rsidDel="00000000" w:rsidR="00000000" w:rsidRPr="00000000">
              <w:rPr>
                <w:rtl w:val="0"/>
              </w:rPr>
            </w:r>
          </w:p>
          <w:p w:rsidR="00000000" w:rsidDel="00000000" w:rsidP="00000000" w:rsidRDefault="00000000" w:rsidRPr="00000000" w14:paraId="0000010D">
            <w:pPr>
              <w:widowControl w:val="0"/>
              <w:rPr/>
            </w:pPr>
            <w:r w:rsidDel="00000000" w:rsidR="00000000" w:rsidRPr="00000000">
              <w:rPr>
                <w:rtl w:val="0"/>
              </w:rPr>
              <w:t xml:space="preserve">DAY 5: </w:t>
            </w:r>
          </w:p>
          <w:p w:rsidR="00000000" w:rsidDel="00000000" w:rsidP="00000000" w:rsidRDefault="00000000" w:rsidRPr="00000000" w14:paraId="0000010E">
            <w:pPr>
              <w:widowControl w:val="0"/>
              <w:rPr/>
            </w:pPr>
            <w:r w:rsidDel="00000000" w:rsidR="00000000" w:rsidRPr="00000000">
              <w:rPr>
                <w:rtl w:val="0"/>
              </w:rPr>
              <w:t xml:space="preserve">The following day can be used as a continued work session for the teams to create and then present their art pieces to the class. </w:t>
            </w:r>
          </w:p>
        </w:tc>
      </w:tr>
    </w:tbl>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sectPr>
      <w:headerReference r:id="rId78" w:type="default"/>
      <w:footerReference r:id="rId79" w:type="default"/>
      <w:footerReference r:id="rId80" w:type="first"/>
      <w:pgSz w:h="15840" w:w="12240" w:orient="portrait"/>
      <w:pgMar w:bottom="1440" w:top="144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ind w:left="9360"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The Art of the Disenfranchised: Harriet Powers’ Quilt Stories</w:t>
    </w:r>
  </w:p>
  <w:p w:rsidR="00000000" w:rsidDel="00000000" w:rsidP="00000000" w:rsidRDefault="00000000" w:rsidRPr="00000000" w14:paraId="00000112">
    <w:pPr>
      <w:spacing w:line="276" w:lineRule="auto"/>
      <w:rPr>
        <w:color w:val="666666"/>
      </w:rPr>
    </w:pPr>
    <w:r w:rsidDel="00000000" w:rsidR="00000000" w:rsidRPr="00000000">
      <w:rPr>
        <w:color w:val="666666"/>
        <w:rtl w:val="0"/>
      </w:rPr>
      <w:t xml:space="preserve">Unit by Team Joy Village, </w:t>
    </w:r>
  </w:p>
  <w:p w:rsidR="00000000" w:rsidDel="00000000" w:rsidP="00000000" w:rsidRDefault="00000000" w:rsidRPr="00000000" w14:paraId="00000113">
    <w:pPr>
      <w:rPr/>
    </w:pPr>
    <w:r w:rsidDel="00000000" w:rsidR="00000000" w:rsidRPr="00000000">
      <w:rPr>
        <w:color w:val="666666"/>
        <w:rtl w:val="0"/>
      </w:rPr>
      <w:t xml:space="preserve">part of the 2023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1619education.org/sites/default/files/2024-04/How%20Have%20Disenfranchised%20Peoples%20Used%20Art%20as%20a%20Form%20of%20Resistance_%20Mini-Inquiry.pdf" TargetMode="External"/><Relationship Id="rId42" Type="http://schemas.openxmlformats.org/officeDocument/2006/relationships/hyperlink" Target="https://1619education.org/sites/default/files/2024-04/How%20Have%20Disenfranchised%20Peoples%20Used%20Art%20as%20a%20Form%20of%20Resistance_%20Mini-Inquiry.pdf" TargetMode="External"/><Relationship Id="rId41" Type="http://schemas.openxmlformats.org/officeDocument/2006/relationships/hyperlink" Target="https://1619education.org/sites/default/files/2024-04/How%20Have%20Disenfranchised%20Peoples%20Used%20Art%20as%20a%20Form%20of%20Resistance_%20Mini-Inquiry.docx" TargetMode="External"/><Relationship Id="rId44" Type="http://schemas.openxmlformats.org/officeDocument/2006/relationships/hyperlink" Target="https://1619education.org/sites/default/files/2024-04/1619%20Project%20Days%204-5%20Art%20Piece%20Rubric%20-%20What%27s%20the%20story%20you%20want%20to%20tell_.pdf" TargetMode="External"/><Relationship Id="rId43" Type="http://schemas.openxmlformats.org/officeDocument/2006/relationships/hyperlink" Target="https://1619education.org/sites/default/files/2024-04/How%20Have%20Disenfranchised%20Peoples%20Used%20Art%20as%20a%20Form%20of%20Resistance_%20Mini-Inquiry.docx" TargetMode="External"/><Relationship Id="rId46" Type="http://schemas.openxmlformats.org/officeDocument/2006/relationships/hyperlink" Target="https://1619education.org/sites/default/files/2024-04/Harriet%20Powers%20Unit%20Presentation%20-%201619%20Project.pptx" TargetMode="External"/><Relationship Id="rId45" Type="http://schemas.openxmlformats.org/officeDocument/2006/relationships/hyperlink" Target="https://1619education.org/sites/default/files/2024-04/1619%20Project%20Days%204-5%20Art%20Piece%20Rubric%20-%20What%27s%20the%20story%20you%20want%20to%20tell_.docx" TargetMode="External"/><Relationship Id="rId80"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619books.com/" TargetMode="External"/><Relationship Id="rId48" Type="http://schemas.openxmlformats.org/officeDocument/2006/relationships/hyperlink" Target="https://1619education.org/sites/default/files/2024-04/Copy%20of%201619%20Day%201%20Student%20Document_%20What%20is%20Disenfranchisement_.docx" TargetMode="External"/><Relationship Id="rId47" Type="http://schemas.openxmlformats.org/officeDocument/2006/relationships/hyperlink" Target="https://1619education.org/sites/default/files/2024-04/Copy%20of%201619%20Day%201%20Student%20Document_%20What%20is%20Disenfranchisement_.pdf" TargetMode="External"/><Relationship Id="rId49" Type="http://schemas.openxmlformats.org/officeDocument/2006/relationships/hyperlink" Target="https://1619education.org/sites/default/files/2024-04/Transcript_%201619%20Episode%201%20%28from%2025_55-30_22%2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e.gadoe.org/course/45.009/0" TargetMode="External"/><Relationship Id="rId8" Type="http://schemas.openxmlformats.org/officeDocument/2006/relationships/hyperlink" Target="https://www.georgiaencyclopedia.org/standards/ss8h7/" TargetMode="External"/><Relationship Id="rId73" Type="http://schemas.openxmlformats.org/officeDocument/2006/relationships/hyperlink" Target="https://1619education.org/sites/default/files/2024-04/1619%20Project%20Days%204-5%20Art%20Piece%20Plan%20-%20What%27s%20the%20story%20you%20want%20to%20tell_%20.pdf" TargetMode="External"/><Relationship Id="rId72" Type="http://schemas.openxmlformats.org/officeDocument/2006/relationships/hyperlink" Target="https://1619education.org/sites/default/files/2024-04/Harriet%20Powers%20Unit%20Presentation%20-%201619%20Project.pptx" TargetMode="External"/><Relationship Id="rId31" Type="http://schemas.openxmlformats.org/officeDocument/2006/relationships/hyperlink" Target="https://1619education.org/sites/default/files/2024-04/1619%20Project%20Days%204-5%20Art%20Piece%20Rubric%20-%20What%27s%20the%20story%20you%20want%20to%20tell_.pdf" TargetMode="External"/><Relationship Id="rId75" Type="http://schemas.openxmlformats.org/officeDocument/2006/relationships/hyperlink" Target="https://1619education.org/sites/default/files/2024-04/1619%20Project%20Days%204-5%20Art%20Piece%20Rubric%20-%20What%27s%20the%20story%20you%20want%20to%20tell_.pdf" TargetMode="External"/><Relationship Id="rId30" Type="http://schemas.openxmlformats.org/officeDocument/2006/relationships/hyperlink" Target="https://1619education.org/sites/default/files/2024-04/1619%20Project%20Days%204-5%20Art%20Piece%20Plan%20-%20What%27s%20the%20story%20you%20want%20to%20tell_%20.docx" TargetMode="External"/><Relationship Id="rId74" Type="http://schemas.openxmlformats.org/officeDocument/2006/relationships/hyperlink" Target="https://1619education.org/sites/default/files/2024-04/1619%20Project%20Days%204-5%20Art%20Piece%20Plan%20-%20What%27s%20the%20story%20you%20want%20to%20tell_%20.docx" TargetMode="External"/><Relationship Id="rId33" Type="http://schemas.openxmlformats.org/officeDocument/2006/relationships/hyperlink" Target="https://www.hrw.org/world-report/2023/country-chapters/united-states" TargetMode="External"/><Relationship Id="rId77" Type="http://schemas.openxmlformats.org/officeDocument/2006/relationships/hyperlink" Target="https://www.hrw.org/world-report/2023/country-chapters/united-states" TargetMode="External"/><Relationship Id="rId32" Type="http://schemas.openxmlformats.org/officeDocument/2006/relationships/hyperlink" Target="https://1619education.org/sites/default/files/2024-04/1619%20Project%20Days%204-5%20Art%20Piece%20Rubric%20-%20What%27s%20the%20story%20you%20want%20to%20tell_.docx" TargetMode="External"/><Relationship Id="rId76" Type="http://schemas.openxmlformats.org/officeDocument/2006/relationships/hyperlink" Target="https://1619education.org/sites/default/files/2024-04/1619%20Project%20Days%204-5%20Art%20Piece%20Rubric%20-%20What%27s%20the%20story%20you%20want%20to%20tell_.docx" TargetMode="External"/><Relationship Id="rId35" Type="http://schemas.openxmlformats.org/officeDocument/2006/relationships/hyperlink" Target="https://1619education.org/sites/default/files/2024-04/1619%20Project%20Days%204-5%20Art%20Piece%20Rubric%20-%20What%27s%20the%20story%20you%20want%20to%20tell_.docx" TargetMode="External"/><Relationship Id="rId79" Type="http://schemas.openxmlformats.org/officeDocument/2006/relationships/footer" Target="footer1.xml"/><Relationship Id="rId34" Type="http://schemas.openxmlformats.org/officeDocument/2006/relationships/hyperlink" Target="https://1619education.org/sites/default/files/2024-04/1619%20Project%20Days%204-5%20Art%20Piece%20Rubric%20-%20What%27s%20the%20story%20you%20want%20to%20tell_.pdf" TargetMode="External"/><Relationship Id="rId78" Type="http://schemas.openxmlformats.org/officeDocument/2006/relationships/header" Target="header1.xml"/><Relationship Id="rId71" Type="http://schemas.openxmlformats.org/officeDocument/2006/relationships/hyperlink" Target="https://1619education.org/sites/default/files/2024-04/Documents_%20How%20Have%20Disenfranchised%20Peoples%20Used%20Art%20as%20a%20Form%20of%20Resistance_%20Mini-Inquiry.docx" TargetMode="External"/><Relationship Id="rId70" Type="http://schemas.openxmlformats.org/officeDocument/2006/relationships/hyperlink" Target="https://1619education.org/sites/default/files/2024-04/Documents_%20How%20Have%20Disenfranchised%20Peoples%20Used%20Art%20as%20a%20Form%20of%20Resistance_%20Mini-Inquiry.pdf" TargetMode="External"/><Relationship Id="rId37" Type="http://schemas.openxmlformats.org/officeDocument/2006/relationships/hyperlink" Target="https://1619education.org/sites/default/files/2024-04/Copy%20of%201619%20Day%201%20Student%20Document_%20What%20is%20Disenfranchisement_.docx" TargetMode="External"/><Relationship Id="rId36" Type="http://schemas.openxmlformats.org/officeDocument/2006/relationships/hyperlink" Target="https://1619education.org/sites/default/files/2024-04/Copy%20of%201619%20Day%201%20Student%20Document_%20What%20is%20Disenfranchisement_.pdf" TargetMode="External"/><Relationship Id="rId39" Type="http://schemas.openxmlformats.org/officeDocument/2006/relationships/hyperlink" Target="https://1619education.org/sites/default/files/2024-04/Harriet%20Powers%20Disenfranchisement%20Worksheet.pdf" TargetMode="External"/><Relationship Id="rId38" Type="http://schemas.openxmlformats.org/officeDocument/2006/relationships/hyperlink" Target="https://1619education.org/sites/default/files/2024-04/Harriet%20Powers%20Disenfranchisement%20Worksheet.pdf" TargetMode="External"/><Relationship Id="rId62" Type="http://schemas.openxmlformats.org/officeDocument/2006/relationships/hyperlink" Target="https://1619education.org/sites/default/files/2024-04/Harriet%20Powers%E2%80%99%20Quilt%20Stories%20Exit%20Ticket.pdf" TargetMode="External"/><Relationship Id="rId61" Type="http://schemas.openxmlformats.org/officeDocument/2006/relationships/hyperlink" Target="https://1619education.org/sites/default/files/2024-04/Harriet%20Powers%20Disenfranchisement%20Worksheet.pdf" TargetMode="External"/><Relationship Id="rId20" Type="http://schemas.openxmlformats.org/officeDocument/2006/relationships/hyperlink" Target="https://1619education.org/sites/default/files/2024-04/Quilt%20Photos%20%28Harriet%20Powers%20Unit%29.pdf" TargetMode="External"/><Relationship Id="rId64" Type="http://schemas.openxmlformats.org/officeDocument/2006/relationships/hyperlink" Target="https://www.rhcbooks.com/books/234537/sewing-stories-harriet-powers-journey-from-slave-to-artist-by-barbara-herkert-illustrated-by-vanessa-brantley-newton" TargetMode="External"/><Relationship Id="rId63" Type="http://schemas.openxmlformats.org/officeDocument/2006/relationships/hyperlink" Target="https://1619education.org/sites/default/files/2024-04/Harriet%20Powers%E2%80%99%20Quilt%20Stories%20Exit%20Ticket.docx" TargetMode="External"/><Relationship Id="rId22" Type="http://schemas.openxmlformats.org/officeDocument/2006/relationships/hyperlink" Target="https://1619education.org/sites/default/files/2024-04/Harriet%20Powers%20Disenfranchisement%20Worksheet.pdf" TargetMode="External"/><Relationship Id="rId66" Type="http://schemas.openxmlformats.org/officeDocument/2006/relationships/hyperlink" Target="https://www.amazon.com/Sewing-Stories-Harriet-Powers-Journey/dp/0385754620" TargetMode="External"/><Relationship Id="rId21" Type="http://schemas.openxmlformats.org/officeDocument/2006/relationships/hyperlink" Target="https://1619education.org/sites/default/files/2024-04/Harriet%20Powers%20Disenfranchisement%20Worksheet.pdf" TargetMode="External"/><Relationship Id="rId65" Type="http://schemas.openxmlformats.org/officeDocument/2006/relationships/hyperlink" Target="https://1619education.org/sites/default/files/2024-04/Harriet%20Powers%20Disenfranchisement%20Worksheet.pdf" TargetMode="External"/><Relationship Id="rId24" Type="http://schemas.openxmlformats.org/officeDocument/2006/relationships/hyperlink" Target="https://1619education.org/sites/default/files/2024-04/Harriet%20Powers%E2%80%99%20Quilt%20Stories%20Exit%20Ticket.docx" TargetMode="External"/><Relationship Id="rId68" Type="http://schemas.openxmlformats.org/officeDocument/2006/relationships/hyperlink" Target="https://1619education.org/sites/default/files/2024-04/How%20Have%20Disenfranchised%20Peoples%20Used%20Art%20as%20a%20Form%20of%20Resistance_%20Mini-Inquiry.pdf" TargetMode="External"/><Relationship Id="rId23" Type="http://schemas.openxmlformats.org/officeDocument/2006/relationships/hyperlink" Target="https://1619education.org/sites/default/files/2024-04/Harriet%20Powers%E2%80%99%20Quilt%20Stories%20Exit%20Ticket.pdf" TargetMode="External"/><Relationship Id="rId67" Type="http://schemas.openxmlformats.org/officeDocument/2006/relationships/hyperlink" Target="https://1619education.org/sites/default/files/2024-04/Harriet%20Powers%20Unit%20Presentation%20-%201619%20Project.pptx" TargetMode="External"/><Relationship Id="rId60" Type="http://schemas.openxmlformats.org/officeDocument/2006/relationships/hyperlink" Target="https://1619education.org/sites/default/files/2024-04/Harriet%20Powers%20Disenfranchisement%20Worksheet.pdf" TargetMode="External"/><Relationship Id="rId26" Type="http://schemas.openxmlformats.org/officeDocument/2006/relationships/hyperlink" Target="https://1619education.org/sites/default/files/2024-04/How%20Have%20Disenfranchised%20Peoples%20Used%20Art%20as%20a%20Form%20of%20Resistance_%20Mini-Inquiry.docx" TargetMode="External"/><Relationship Id="rId25" Type="http://schemas.openxmlformats.org/officeDocument/2006/relationships/hyperlink" Target="https://1619education.org/sites/default/files/2024-04/How%20Have%20Disenfranchised%20Peoples%20Used%20Art%20as%20a%20Form%20of%20Resistance_%20Mini-Inquiry.pdf" TargetMode="External"/><Relationship Id="rId69" Type="http://schemas.openxmlformats.org/officeDocument/2006/relationships/hyperlink" Target="https://1619education.org/sites/default/files/2024-04/How%20Have%20Disenfranchised%20Peoples%20Used%20Art%20as%20a%20Form%20of%20Resistance_%20Mini-Inquiry.docx" TargetMode="External"/><Relationship Id="rId28" Type="http://schemas.openxmlformats.org/officeDocument/2006/relationships/hyperlink" Target="https://1619education.org/sites/default/files/2024-04/Documents_%20How%20Have%20Disenfranchised%20Peoples%20Used%20Art%20as%20a%20Form%20of%20Resistance_%20Mini-Inquiry.docx" TargetMode="External"/><Relationship Id="rId27" Type="http://schemas.openxmlformats.org/officeDocument/2006/relationships/hyperlink" Target="https://1619education.org/sites/default/files/2024-04/Documents_%20How%20Have%20Disenfranchised%20Peoples%20Used%20Art%20as%20a%20Form%20of%20Resistance_%20Mini-Inquiry.pdf" TargetMode="External"/><Relationship Id="rId29" Type="http://schemas.openxmlformats.org/officeDocument/2006/relationships/hyperlink" Target="https://1619education.org/sites/default/files/2024-04/1619%20Project%20Days%204-5%20Art%20Piece%20Plan%20-%20What%27s%20the%20story%20you%20want%20to%20tell_%20.pdf" TargetMode="External"/><Relationship Id="rId51" Type="http://schemas.openxmlformats.org/officeDocument/2006/relationships/hyperlink" Target="https://www.nytimes.com/2019/08/23/podcasts/1619-slavery-anniversary.html" TargetMode="External"/><Relationship Id="rId50" Type="http://schemas.openxmlformats.org/officeDocument/2006/relationships/hyperlink" Target="https://1619education.org/sites/default/files/2024-04/Transcript_%201619%20Episode%201%20%28from%2025_55-30_22%29.docx" TargetMode="External"/><Relationship Id="rId53" Type="http://schemas.openxmlformats.org/officeDocument/2006/relationships/hyperlink" Target="https://www.nytimes.com/2019/08/23/podcasts/1619-slavery-anniversary.html" TargetMode="External"/><Relationship Id="rId52" Type="http://schemas.openxmlformats.org/officeDocument/2006/relationships/hyperlink" Target="https://www.nytimes.com/2019/08/23/podcasts/1619-slavery-anniversary.html" TargetMode="External"/><Relationship Id="rId11" Type="http://schemas.openxmlformats.org/officeDocument/2006/relationships/hyperlink" Target="https://www.nytimes.com/2019/08/23/podcasts/1619-slavery-anniversary.html" TargetMode="External"/><Relationship Id="rId55" Type="http://schemas.openxmlformats.org/officeDocument/2006/relationships/hyperlink" Target="https://www.nytimes.com/2019/08/23/podcasts/1619-slavery-anniversary.html" TargetMode="External"/><Relationship Id="rId10" Type="http://schemas.openxmlformats.org/officeDocument/2006/relationships/hyperlink" Target="https://www.nytimes.com/2019/08/23/podcasts/1619-slavery-anniversary.html" TargetMode="External"/><Relationship Id="rId54" Type="http://schemas.openxmlformats.org/officeDocument/2006/relationships/hyperlink" Target="https://www.nytimes.com/2019/08/23/podcasts/1619-slavery-anniversary.html" TargetMode="External"/><Relationship Id="rId13" Type="http://schemas.openxmlformats.org/officeDocument/2006/relationships/hyperlink" Target="https://www.rhcbooks.com/books/234537/sewing-stories-harriet-powers-journey-from-slave-to-artist-by-barbara-herkert-illustrated-by-vanessa-brantley-newton" TargetMode="External"/><Relationship Id="rId57" Type="http://schemas.openxmlformats.org/officeDocument/2006/relationships/hyperlink" Target="https://1619education.org/sites/default/files/2024-04/Harriet%20Powers%20Unit%20Presentation%20-%201619%20Project.pptx" TargetMode="External"/><Relationship Id="rId12" Type="http://schemas.openxmlformats.org/officeDocument/2006/relationships/hyperlink" Target="https://www.nytimes.com/2019/08/23/podcasts/1619-slavery-anniversary.html" TargetMode="External"/><Relationship Id="rId56" Type="http://schemas.openxmlformats.org/officeDocument/2006/relationships/hyperlink" Target="https://www.nytimes.com/2019/08/23/podcasts/1619-slavery-anniversary.html" TargetMode="External"/><Relationship Id="rId15" Type="http://schemas.openxmlformats.org/officeDocument/2006/relationships/hyperlink" Target="https://1619education.org/sites/default/files/2024-04/Copy%20of%201619%20Day%201%20Student%20Document_%20What%20is%20Disenfranchisement_.pdf" TargetMode="External"/><Relationship Id="rId59" Type="http://schemas.openxmlformats.org/officeDocument/2006/relationships/hyperlink" Target="https://1619education.org/sites/default/files/2024-04/Quilt%20Photos%20%28Harriet%20Powers%20Unit%29.pdf" TargetMode="External"/><Relationship Id="rId14" Type="http://schemas.openxmlformats.org/officeDocument/2006/relationships/hyperlink" Target="https://1619education.org/sites/default/files/2024-04/Harriet%20Powers%20Unit%20Presentation%20-%201619%20Project.pptx" TargetMode="External"/><Relationship Id="rId58" Type="http://schemas.openxmlformats.org/officeDocument/2006/relationships/hyperlink" Target="https://1619education.org/sites/default/files/2024-04/Quilt%20Photos%20%28Harriet%20Powers%20Unit%29.pdf" TargetMode="External"/><Relationship Id="rId17" Type="http://schemas.openxmlformats.org/officeDocument/2006/relationships/hyperlink" Target="https://1619education.org/sites/default/files/2024-04/Transcript_%201619%20Episode%201%20%28from%2025_55-30_22%29.pdf" TargetMode="External"/><Relationship Id="rId16" Type="http://schemas.openxmlformats.org/officeDocument/2006/relationships/hyperlink" Target="https://1619education.org/sites/default/files/2024-04/Copy%20of%201619%20Day%201%20Student%20Document_%20What%20is%20Disenfranchisement_.docx" TargetMode="External"/><Relationship Id="rId19" Type="http://schemas.openxmlformats.org/officeDocument/2006/relationships/hyperlink" Target="https://1619education.org/sites/default/files/2024-04/Quilt%20Photos%20%28Harriet%20Powers%20Unit%29.pdf" TargetMode="External"/><Relationship Id="rId18" Type="http://schemas.openxmlformats.org/officeDocument/2006/relationships/hyperlink" Target="https://1619education.org/sites/default/files/2024-04/Transcript_%201619%20Episode%201%20%28from%2025_55-30_22%29.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bVyPeEDOTmSGGa16mqg7VxnzA==">CgMxLjAyDmgubTRxYW9hczRpNWJtMg5oLmlsc2c3b25wOHJjejIOaC5rbzA2bTdobXlvODQyDmguc3Y4Y2VzaXZyZnltMg5oLmVxMTM1eTFxN3lpazIOaC54amQxMDB4ZG10dDQyDmguYmhkY3BneGdnNms1Mg1oLmlhcG11Zm5xODBnMg5oLnhzbGRhOHgzZjZvaDIOaC5hd3h0ZzBhMWM5NWcyDmgudnY3cTA4aXNyenh2Mg5oLjQxdzRub28xYXliMjIOaC5wMGwyOGM0c2NlZjYyDmgucW04N21nZHB1YWRsMg5oLmJnNHd2OG94N3cwOTIOaC52amhub3ZjaHViMDYyDmgucWQ5amtlajRqdW1iOABqJwoUc3VnZ2VzdC5oaGVwc2s1dTdzY24SD0ZhcmVlZCBNb3N0b3VmaXIhMUJBcC04TUp0NWo2SDd5QTJGbGtmVTN1dDRIbGpSM3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