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Unit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Composition, Context, Representation, and Reality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7 school days / lessons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Grades 7-12, Visual Art and ELA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Unit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Students begin by exploring how composition conveys meaning and is imbued with the point of view of the composer. All composition, in some way, interprets reality, and all composition has some reality it fails to capture. Students explore both their own photos as well as </w:t>
            </w:r>
            <w:r w:rsidDel="00000000" w:rsidR="00000000" w:rsidRPr="00000000">
              <w:rPr>
                <w:i w:val="1"/>
                <w:rtl w:val="0"/>
              </w:rPr>
              <w:t xml:space="preserve">1619 Project</w:t>
            </w:r>
            <w:r w:rsidDel="00000000" w:rsidR="00000000" w:rsidRPr="00000000">
              <w:rPr>
                <w:rtl w:val="0"/>
              </w:rPr>
              <w:t xml:space="preserve"> photography and text through the lens of point of view and reality.</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i w:val="1"/>
              </w:rPr>
            </w:pPr>
            <w:r w:rsidDel="00000000" w:rsidR="00000000" w:rsidRPr="00000000">
              <w:rPr>
                <w:rtl w:val="0"/>
              </w:rPr>
              <w:t xml:space="preserve">This opening exploration leads into learning about untold stories in our local community, where a </w:t>
            </w:r>
            <w:r w:rsidDel="00000000" w:rsidR="00000000" w:rsidRPr="00000000">
              <w:rPr>
                <w:rtl w:val="0"/>
              </w:rPr>
              <w:t xml:space="preserve">Commemorate committee</w:t>
            </w:r>
            <w:r w:rsidDel="00000000" w:rsidR="00000000" w:rsidRPr="00000000">
              <w:rPr>
                <w:rtl w:val="0"/>
              </w:rPr>
              <w:t xml:space="preserve"> has worked to uncover records on, remember, and honor enslaved folx who lived, labored, and built the town.</w:t>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Students will then revisit the idea of reality and point of view in art to study and analyze the forthcoming sculpture “Yesterday” by Vinnie Bagwell, which is due to be installed on the grounds of our elementary school, discussing how art in public spaces has the power to share untold narratives. </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Finally, students will engage in challenging truth-telling (either personal, local, historical, and/or global), creating intentionally either through visual or literary media.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Objectives &amp;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ind w:left="0" w:firstLine="0"/>
              <w:rPr>
                <w:b w:val="1"/>
                <w:u w:val="single"/>
              </w:rPr>
            </w:pPr>
            <w:r w:rsidDel="00000000" w:rsidR="00000000" w:rsidRPr="00000000">
              <w:rPr>
                <w:rtl w:val="0"/>
              </w:rPr>
            </w:r>
          </w:p>
          <w:p w:rsidR="00000000" w:rsidDel="00000000" w:rsidP="00000000" w:rsidRDefault="00000000" w:rsidRPr="00000000" w14:paraId="0000001D">
            <w:pPr>
              <w:spacing w:line="240" w:lineRule="auto"/>
              <w:ind w:left="0" w:firstLine="0"/>
              <w:rPr/>
            </w:pPr>
            <w:r w:rsidDel="00000000" w:rsidR="00000000" w:rsidRPr="00000000">
              <w:rPr>
                <w:rtl w:val="0"/>
              </w:rPr>
              <w:t xml:space="preserve">Objectives:</w:t>
            </w:r>
          </w:p>
          <w:p w:rsidR="00000000" w:rsidDel="00000000" w:rsidP="00000000" w:rsidRDefault="00000000" w:rsidRPr="00000000" w14:paraId="0000001E">
            <w:pPr>
              <w:numPr>
                <w:ilvl w:val="0"/>
                <w:numId w:val="9"/>
              </w:numPr>
              <w:spacing w:line="240" w:lineRule="auto"/>
              <w:ind w:left="720" w:hanging="360"/>
              <w:rPr>
                <w:u w:val="none"/>
              </w:rPr>
            </w:pPr>
            <w:r w:rsidDel="00000000" w:rsidR="00000000" w:rsidRPr="00000000">
              <w:rPr>
                <w:rtl w:val="0"/>
              </w:rPr>
              <w:t xml:space="preserve">Explore the relationship between composition, point of view, and reality.</w:t>
            </w:r>
          </w:p>
          <w:p w:rsidR="00000000" w:rsidDel="00000000" w:rsidP="00000000" w:rsidRDefault="00000000" w:rsidRPr="00000000" w14:paraId="0000001F">
            <w:pPr>
              <w:numPr>
                <w:ilvl w:val="0"/>
                <w:numId w:val="9"/>
              </w:numPr>
              <w:spacing w:line="240" w:lineRule="auto"/>
              <w:ind w:left="720" w:hanging="360"/>
              <w:rPr>
                <w:u w:val="none"/>
              </w:rPr>
            </w:pPr>
            <w:r w:rsidDel="00000000" w:rsidR="00000000" w:rsidRPr="00000000">
              <w:rPr>
                <w:rtl w:val="0"/>
              </w:rPr>
              <w:t xml:space="preserve">Revisit local historical records to honor enslaved folx who built our town.</w:t>
            </w:r>
          </w:p>
          <w:p w:rsidR="00000000" w:rsidDel="00000000" w:rsidP="00000000" w:rsidRDefault="00000000" w:rsidRPr="00000000" w14:paraId="00000020">
            <w:pPr>
              <w:numPr>
                <w:ilvl w:val="0"/>
                <w:numId w:val="9"/>
              </w:numPr>
              <w:spacing w:line="240" w:lineRule="auto"/>
              <w:ind w:left="720" w:hanging="360"/>
              <w:rPr>
                <w:u w:val="none"/>
              </w:rPr>
            </w:pPr>
            <w:r w:rsidDel="00000000" w:rsidR="00000000" w:rsidRPr="00000000">
              <w:rPr>
                <w:rtl w:val="0"/>
              </w:rPr>
              <w:t xml:space="preserve">Consider how public art can make reparations.</w:t>
            </w:r>
          </w:p>
          <w:p w:rsidR="00000000" w:rsidDel="00000000" w:rsidP="00000000" w:rsidRDefault="00000000" w:rsidRPr="00000000" w14:paraId="00000021">
            <w:pPr>
              <w:numPr>
                <w:ilvl w:val="0"/>
                <w:numId w:val="9"/>
              </w:numPr>
              <w:spacing w:line="240" w:lineRule="auto"/>
              <w:ind w:left="720" w:hanging="360"/>
              <w:rPr>
                <w:u w:val="none"/>
              </w:rPr>
            </w:pPr>
            <w:r w:rsidDel="00000000" w:rsidR="00000000" w:rsidRPr="00000000">
              <w:rPr>
                <w:rtl w:val="0"/>
              </w:rPr>
              <w:t xml:space="preserve">Engage in personal truth-telling via creative, intentional making (either art or words).</w:t>
            </w:r>
          </w:p>
          <w:p w:rsidR="00000000" w:rsidDel="00000000" w:rsidP="00000000" w:rsidRDefault="00000000" w:rsidRPr="00000000" w14:paraId="00000022">
            <w:pPr>
              <w:spacing w:line="240" w:lineRule="auto"/>
              <w:ind w:left="0" w:firstLine="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Outcomes:</w:t>
            </w:r>
            <w:r w:rsidDel="00000000" w:rsidR="00000000" w:rsidRPr="00000000">
              <w:rPr>
                <w:rtl w:val="0"/>
              </w:rPr>
            </w:r>
          </w:p>
          <w:p w:rsidR="00000000" w:rsidDel="00000000" w:rsidP="00000000" w:rsidRDefault="00000000" w:rsidRPr="00000000" w14:paraId="00000024">
            <w:pPr>
              <w:numPr>
                <w:ilvl w:val="0"/>
                <w:numId w:val="15"/>
              </w:numPr>
              <w:spacing w:line="240" w:lineRule="auto"/>
              <w:ind w:left="720" w:hanging="360"/>
              <w:rPr>
                <w:u w:val="none"/>
              </w:rPr>
            </w:pPr>
            <w:r w:rsidDel="00000000" w:rsidR="00000000" w:rsidRPr="00000000">
              <w:rPr>
                <w:rtl w:val="0"/>
              </w:rPr>
              <w:t xml:space="preserve">Students will understand that a single composition, including historic artifacts (documents, photographs, etc.), does not tell the whole story. Composition is intentionally designed to impact perspective, which impacts the narratives told.</w:t>
            </w:r>
          </w:p>
          <w:p w:rsidR="00000000" w:rsidDel="00000000" w:rsidP="00000000" w:rsidRDefault="00000000" w:rsidRPr="00000000" w14:paraId="00000025">
            <w:pPr>
              <w:numPr>
                <w:ilvl w:val="0"/>
                <w:numId w:val="15"/>
              </w:numPr>
              <w:spacing w:line="240" w:lineRule="auto"/>
              <w:ind w:left="720" w:hanging="360"/>
              <w:rPr>
                <w:u w:val="none"/>
              </w:rPr>
            </w:pPr>
            <w:r w:rsidDel="00000000" w:rsidR="00000000" w:rsidRPr="00000000">
              <w:rPr>
                <w:rtl w:val="0"/>
              </w:rPr>
              <w:t xml:space="preserve">Students will understand that composers are driven by their perspectives to create in ways that put their truth into the world. An act of composition empowers people to add their voices to the world and expand the narrative.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b w:val="1"/>
                <w:u w:val="single"/>
              </w:rPr>
            </w:pPr>
            <w:r w:rsidDel="00000000" w:rsidR="00000000" w:rsidRPr="00000000">
              <w:rPr>
                <w:rtl w:val="0"/>
              </w:rPr>
            </w:r>
          </w:p>
          <w:p w:rsidR="00000000" w:rsidDel="00000000" w:rsidP="00000000" w:rsidRDefault="00000000" w:rsidRPr="00000000" w14:paraId="00000029">
            <w:pPr>
              <w:spacing w:line="240" w:lineRule="auto"/>
              <w:rPr/>
            </w:pPr>
            <w:hyperlink r:id="rId6">
              <w:r w:rsidDel="00000000" w:rsidR="00000000" w:rsidRPr="00000000">
                <w:rPr>
                  <w:color w:val="1155cc"/>
                  <w:u w:val="single"/>
                  <w:rtl w:val="0"/>
                </w:rPr>
                <w:t xml:space="preserve">National Core Arts Standards</w:t>
              </w:r>
            </w:hyperlink>
            <w:r w:rsidDel="00000000" w:rsidR="00000000" w:rsidRPr="00000000">
              <w:rPr>
                <w:rtl w:val="0"/>
              </w:rPr>
            </w:r>
          </w:p>
          <w:p w:rsidR="00000000" w:rsidDel="00000000" w:rsidP="00000000" w:rsidRDefault="00000000" w:rsidRPr="00000000" w14:paraId="0000002A">
            <w:pPr>
              <w:numPr>
                <w:ilvl w:val="0"/>
                <w:numId w:val="12"/>
              </w:numPr>
              <w:spacing w:line="240" w:lineRule="auto"/>
              <w:ind w:left="720" w:hanging="360"/>
              <w:rPr>
                <w:u w:val="none"/>
              </w:rPr>
            </w:pPr>
            <w:r w:rsidDel="00000000" w:rsidR="00000000" w:rsidRPr="00000000">
              <w:rPr>
                <w:rtl w:val="0"/>
              </w:rPr>
              <w:t xml:space="preserve">Responding Anchor Standard #8 - Interpret intent and meaning in artistic work.</w:t>
            </w:r>
          </w:p>
          <w:p w:rsidR="00000000" w:rsidDel="00000000" w:rsidP="00000000" w:rsidRDefault="00000000" w:rsidRPr="00000000" w14:paraId="0000002B">
            <w:pPr>
              <w:numPr>
                <w:ilvl w:val="0"/>
                <w:numId w:val="12"/>
              </w:numPr>
              <w:spacing w:line="240" w:lineRule="auto"/>
              <w:ind w:left="720" w:hanging="360"/>
              <w:rPr>
                <w:u w:val="none"/>
              </w:rPr>
            </w:pPr>
            <w:r w:rsidDel="00000000" w:rsidR="00000000" w:rsidRPr="00000000">
              <w:rPr>
                <w:rtl w:val="0"/>
              </w:rPr>
              <w:t xml:space="preserve">Connecting Anchor Standard #10 - Synthesize and relate knowledge and personal experiences to make art.</w:t>
            </w:r>
          </w:p>
          <w:p w:rsidR="00000000" w:rsidDel="00000000" w:rsidP="00000000" w:rsidRDefault="00000000" w:rsidRPr="00000000" w14:paraId="0000002C">
            <w:pPr>
              <w:numPr>
                <w:ilvl w:val="0"/>
                <w:numId w:val="12"/>
              </w:numPr>
              <w:spacing w:line="240" w:lineRule="auto"/>
              <w:ind w:left="720" w:hanging="360"/>
              <w:rPr>
                <w:u w:val="none"/>
              </w:rPr>
            </w:pPr>
            <w:r w:rsidDel="00000000" w:rsidR="00000000" w:rsidRPr="00000000">
              <w:rPr>
                <w:rtl w:val="0"/>
              </w:rPr>
              <w:t xml:space="preserve">Connecting Anchor Standard #11 - Relate artistic ideas and works with societal, cultural, and historical context to deepen understanding.</w:t>
            </w:r>
          </w:p>
          <w:p w:rsidR="00000000" w:rsidDel="00000000" w:rsidP="00000000" w:rsidRDefault="00000000" w:rsidRPr="00000000" w14:paraId="0000002D">
            <w:pPr>
              <w:spacing w:line="240" w:lineRule="auto"/>
              <w:ind w:left="0" w:firstLine="0"/>
              <w:rPr/>
            </w:pPr>
            <w:r w:rsidDel="00000000" w:rsidR="00000000" w:rsidRPr="00000000">
              <w:rPr>
                <w:rtl w:val="0"/>
              </w:rPr>
            </w:r>
          </w:p>
          <w:p w:rsidR="00000000" w:rsidDel="00000000" w:rsidP="00000000" w:rsidRDefault="00000000" w:rsidRPr="00000000" w14:paraId="0000002E">
            <w:pPr>
              <w:spacing w:line="240" w:lineRule="auto"/>
              <w:ind w:left="0" w:firstLine="0"/>
              <w:rPr/>
            </w:pPr>
            <w:hyperlink r:id="rId7">
              <w:r w:rsidDel="00000000" w:rsidR="00000000" w:rsidRPr="00000000">
                <w:rPr>
                  <w:color w:val="1155cc"/>
                  <w:u w:val="single"/>
                  <w:rtl w:val="0"/>
                </w:rPr>
                <w:t xml:space="preserve">Next Generation ELA Standards</w:t>
              </w:r>
            </w:hyperlink>
            <w:r w:rsidDel="00000000" w:rsidR="00000000" w:rsidRPr="00000000">
              <w:rPr>
                <w:rtl w:val="0"/>
              </w:rPr>
            </w:r>
          </w:p>
          <w:p w:rsidR="00000000" w:rsidDel="00000000" w:rsidP="00000000" w:rsidRDefault="00000000" w:rsidRPr="00000000" w14:paraId="0000002F">
            <w:pPr>
              <w:numPr>
                <w:ilvl w:val="0"/>
                <w:numId w:val="12"/>
              </w:numPr>
              <w:spacing w:line="240" w:lineRule="auto"/>
              <w:ind w:left="720" w:hanging="360"/>
              <w:rPr>
                <w:u w:val="none"/>
              </w:rPr>
            </w:pPr>
            <w:r w:rsidDel="00000000" w:rsidR="00000000" w:rsidRPr="00000000">
              <w:rPr>
                <w:rtl w:val="0"/>
              </w:rPr>
              <w:t xml:space="preserve">Reading Anchor Standard #6 - Assess how point of view or purpose shapes the content and style of a text, drawing on a wide range of global and diverse texts.</w:t>
            </w:r>
          </w:p>
          <w:p w:rsidR="00000000" w:rsidDel="00000000" w:rsidP="00000000" w:rsidRDefault="00000000" w:rsidRPr="00000000" w14:paraId="00000030">
            <w:pPr>
              <w:numPr>
                <w:ilvl w:val="0"/>
                <w:numId w:val="12"/>
              </w:numPr>
              <w:spacing w:line="240" w:lineRule="auto"/>
              <w:ind w:left="720" w:hanging="360"/>
              <w:rPr>
                <w:u w:val="none"/>
              </w:rPr>
            </w:pPr>
            <w:r w:rsidDel="00000000" w:rsidR="00000000" w:rsidRPr="00000000">
              <w:rPr>
                <w:rtl w:val="0"/>
              </w:rPr>
              <w:t xml:space="preserve">Reading Anchor Standard #7 - Integrate and evaluate content presented in diverse media and formats, including across multiple texts.</w:t>
            </w:r>
          </w:p>
          <w:p w:rsidR="00000000" w:rsidDel="00000000" w:rsidP="00000000" w:rsidRDefault="00000000" w:rsidRPr="00000000" w14:paraId="00000031">
            <w:pPr>
              <w:numPr>
                <w:ilvl w:val="0"/>
                <w:numId w:val="12"/>
              </w:numPr>
              <w:spacing w:line="240" w:lineRule="auto"/>
              <w:ind w:left="720" w:hanging="360"/>
              <w:rPr>
                <w:u w:val="none"/>
              </w:rPr>
            </w:pPr>
            <w:r w:rsidDel="00000000" w:rsidR="00000000" w:rsidRPr="00000000">
              <w:rPr>
                <w:rtl w:val="0"/>
              </w:rPr>
              <w:t xml:space="preserve">Reading Anchor Standard #9 - Analyze how two or more texts address similar themes or topics in order to build knowledge or to compare the approaches the authors take.</w:t>
            </w:r>
          </w:p>
          <w:p w:rsidR="00000000" w:rsidDel="00000000" w:rsidP="00000000" w:rsidRDefault="00000000" w:rsidRPr="00000000" w14:paraId="00000032">
            <w:pPr>
              <w:spacing w:line="240" w:lineRule="auto"/>
              <w:ind w:left="0" w:firstLine="0"/>
              <w:rPr/>
            </w:pPr>
            <w:r w:rsidDel="00000000" w:rsidR="00000000" w:rsidRPr="00000000">
              <w:rPr>
                <w:rtl w:val="0"/>
              </w:rPr>
            </w:r>
          </w:p>
          <w:p w:rsidR="00000000" w:rsidDel="00000000" w:rsidP="00000000" w:rsidRDefault="00000000" w:rsidRPr="00000000" w14:paraId="00000033">
            <w:pPr>
              <w:spacing w:line="240" w:lineRule="auto"/>
              <w:ind w:left="0" w:firstLine="0"/>
              <w:rPr/>
            </w:pPr>
            <w:hyperlink r:id="rId8">
              <w:r w:rsidDel="00000000" w:rsidR="00000000" w:rsidRPr="00000000">
                <w:rPr>
                  <w:color w:val="1155cc"/>
                  <w:u w:val="single"/>
                  <w:rtl w:val="0"/>
                </w:rPr>
                <w:t xml:space="preserve">Learning for Justice Social Justice Standards</w:t>
              </w:r>
            </w:hyperlink>
            <w:r w:rsidDel="00000000" w:rsidR="00000000" w:rsidRPr="00000000">
              <w:rPr>
                <w:rtl w:val="0"/>
              </w:rPr>
            </w:r>
          </w:p>
          <w:p w:rsidR="00000000" w:rsidDel="00000000" w:rsidP="00000000" w:rsidRDefault="00000000" w:rsidRPr="00000000" w14:paraId="00000034">
            <w:pPr>
              <w:numPr>
                <w:ilvl w:val="0"/>
                <w:numId w:val="6"/>
              </w:numPr>
              <w:spacing w:line="240" w:lineRule="auto"/>
              <w:ind w:left="720" w:hanging="360"/>
              <w:rPr>
                <w:u w:val="none"/>
              </w:rPr>
            </w:pPr>
            <w:r w:rsidDel="00000000" w:rsidR="00000000" w:rsidRPr="00000000">
              <w:rPr>
                <w:rtl w:val="0"/>
              </w:rPr>
              <w:t xml:space="preserve">Diversity Standard #8 - Students will respectfully express curiosity about the history and lived experiences of others and will exchange ideas and beliefs in an open-minded way.</w:t>
            </w:r>
          </w:p>
          <w:p w:rsidR="00000000" w:rsidDel="00000000" w:rsidP="00000000" w:rsidRDefault="00000000" w:rsidRPr="00000000" w14:paraId="00000035">
            <w:pPr>
              <w:numPr>
                <w:ilvl w:val="0"/>
                <w:numId w:val="6"/>
              </w:numPr>
              <w:spacing w:line="240" w:lineRule="auto"/>
              <w:ind w:left="720" w:hanging="360"/>
              <w:rPr>
                <w:u w:val="none"/>
              </w:rPr>
            </w:pPr>
            <w:r w:rsidDel="00000000" w:rsidR="00000000" w:rsidRPr="00000000">
              <w:rPr>
                <w:rtl w:val="0"/>
              </w:rPr>
              <w:t xml:space="preserve">Diversity Standard #9 - Students will respond to diversity by building empathy, respect, understanding and connection.</w:t>
            </w:r>
          </w:p>
          <w:p w:rsidR="00000000" w:rsidDel="00000000" w:rsidP="00000000" w:rsidRDefault="00000000" w:rsidRPr="00000000" w14:paraId="00000036">
            <w:pPr>
              <w:numPr>
                <w:ilvl w:val="0"/>
                <w:numId w:val="6"/>
              </w:numPr>
              <w:spacing w:line="240" w:lineRule="auto"/>
              <w:ind w:left="720" w:hanging="360"/>
              <w:rPr>
                <w:u w:val="none"/>
              </w:rPr>
            </w:pPr>
            <w:r w:rsidDel="00000000" w:rsidR="00000000" w:rsidRPr="00000000">
              <w:rPr>
                <w:rtl w:val="0"/>
              </w:rPr>
              <w:t xml:space="preserve">Diversity Standard #10 - Students will examine diversity in social, cultural, political and historical contexts rather than in ways that are superficial or oversimplified.</w:t>
            </w:r>
          </w:p>
          <w:p w:rsidR="00000000" w:rsidDel="00000000" w:rsidP="00000000" w:rsidRDefault="00000000" w:rsidRPr="00000000" w14:paraId="00000037">
            <w:pPr>
              <w:numPr>
                <w:ilvl w:val="0"/>
                <w:numId w:val="6"/>
              </w:numPr>
              <w:spacing w:line="240" w:lineRule="auto"/>
              <w:ind w:left="720" w:hanging="360"/>
              <w:rPr>
                <w:u w:val="none"/>
              </w:rPr>
            </w:pPr>
            <w:r w:rsidDel="00000000" w:rsidR="00000000" w:rsidRPr="00000000">
              <w:rPr>
                <w:rtl w:val="0"/>
              </w:rPr>
              <w:t xml:space="preserve">Justice Standard #13 - Students will analyze the harmful impact of bias and injustice on the world, historically and today. </w:t>
            </w:r>
          </w:p>
          <w:p w:rsidR="00000000" w:rsidDel="00000000" w:rsidP="00000000" w:rsidRDefault="00000000" w:rsidRPr="00000000" w14:paraId="00000038">
            <w:pPr>
              <w:numPr>
                <w:ilvl w:val="0"/>
                <w:numId w:val="6"/>
              </w:numPr>
              <w:spacing w:line="240" w:lineRule="auto"/>
              <w:ind w:left="720" w:hanging="360"/>
              <w:rPr>
                <w:u w:val="none"/>
              </w:rPr>
            </w:pPr>
            <w:r w:rsidDel="00000000" w:rsidR="00000000" w:rsidRPr="00000000">
              <w:rPr>
                <w:rtl w:val="0"/>
              </w:rPr>
              <w:t xml:space="preserve">Justice Standard #14 - Students will recognize that power and privilege influence relationships on interpersonal, intergroup and institutional levels and consider how they have been affected by those dynamics.</w:t>
            </w:r>
          </w:p>
          <w:p w:rsidR="00000000" w:rsidDel="00000000" w:rsidP="00000000" w:rsidRDefault="00000000" w:rsidRPr="00000000" w14:paraId="00000039">
            <w:pPr>
              <w:spacing w:line="240" w:lineRule="auto"/>
              <w:ind w:left="0" w:firstLine="0"/>
              <w:rPr>
                <w:b w:val="1"/>
                <w:u w:val="single"/>
              </w:rPr>
            </w:pPr>
            <w:r w:rsidDel="00000000" w:rsidR="00000000" w:rsidRPr="00000000">
              <w:rPr>
                <w:rtl w:val="0"/>
              </w:rPr>
            </w:r>
          </w:p>
          <w:p w:rsidR="00000000" w:rsidDel="00000000" w:rsidP="00000000" w:rsidRDefault="00000000" w:rsidRPr="00000000" w14:paraId="0000003A">
            <w:pPr>
              <w:spacing w:line="240" w:lineRule="auto"/>
              <w:ind w:left="0" w:firstLine="0"/>
              <w:rPr/>
            </w:pPr>
            <w:hyperlink r:id="rId9">
              <w:r w:rsidDel="00000000" w:rsidR="00000000" w:rsidRPr="00000000">
                <w:rPr>
                  <w:color w:val="1155cc"/>
                  <w:u w:val="single"/>
                  <w:rtl w:val="0"/>
                </w:rPr>
                <w:t xml:space="preserve">New York State Culturally Responsive Sustaining Education Framework</w:t>
              </w:r>
            </w:hyperlink>
            <w:r w:rsidDel="00000000" w:rsidR="00000000" w:rsidRPr="00000000">
              <w:rPr>
                <w:rtl w:val="0"/>
              </w:rPr>
            </w:r>
          </w:p>
          <w:p w:rsidR="00000000" w:rsidDel="00000000" w:rsidP="00000000" w:rsidRDefault="00000000" w:rsidRPr="00000000" w14:paraId="0000003B">
            <w:pPr>
              <w:numPr>
                <w:ilvl w:val="0"/>
                <w:numId w:val="12"/>
              </w:numPr>
              <w:spacing w:line="240" w:lineRule="auto"/>
              <w:ind w:left="720" w:hanging="360"/>
              <w:rPr>
                <w:u w:val="none"/>
              </w:rPr>
            </w:pPr>
            <w:r w:rsidDel="00000000" w:rsidR="00000000" w:rsidRPr="00000000">
              <w:rPr>
                <w:rtl w:val="0"/>
              </w:rPr>
              <w:t xml:space="preserve">Inclusive Curriculum - [Teachers will] Play a role in helping schools to understand and align curriculum to the variety of histories, languages and experiences that reflect the diversity of the State population. </w:t>
            </w:r>
          </w:p>
          <w:p w:rsidR="00000000" w:rsidDel="00000000" w:rsidP="00000000" w:rsidRDefault="00000000" w:rsidRPr="00000000" w14:paraId="0000003C">
            <w:pPr>
              <w:numPr>
                <w:ilvl w:val="0"/>
                <w:numId w:val="12"/>
              </w:numPr>
              <w:spacing w:line="240" w:lineRule="auto"/>
              <w:ind w:left="720" w:hanging="360"/>
              <w:rPr>
                <w:u w:val="none"/>
              </w:rPr>
            </w:pPr>
            <w:r w:rsidDel="00000000" w:rsidR="00000000" w:rsidRPr="00000000">
              <w:rPr>
                <w:rtl w:val="0"/>
              </w:rPr>
              <w:t xml:space="preserve">Inclusive Curriculum - [Teachers will] Incorporate cooperative learning activities to encourage understanding of diverse perspectives.</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Facilitation Resources</w:t>
            </w: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numPr>
                <w:ilvl w:val="0"/>
                <w:numId w:val="7"/>
              </w:numPr>
              <w:spacing w:line="240" w:lineRule="auto"/>
              <w:ind w:left="720" w:hanging="360"/>
              <w:rPr>
                <w:u w:val="none"/>
              </w:rPr>
            </w:pPr>
            <w:r w:rsidDel="00000000" w:rsidR="00000000" w:rsidRPr="00000000">
              <w:rPr>
                <w:rtl w:val="0"/>
              </w:rPr>
              <w:t xml:space="preserve">Images from </w:t>
            </w:r>
            <w:r w:rsidDel="00000000" w:rsidR="00000000" w:rsidRPr="00000000">
              <w:rPr>
                <w:i w:val="1"/>
                <w:rtl w:val="0"/>
              </w:rPr>
              <w:t xml:space="preserve">The 1619 Project</w:t>
            </w:r>
            <w:r w:rsidDel="00000000" w:rsidR="00000000" w:rsidRPr="00000000">
              <w:rPr>
                <w:rtl w:val="0"/>
              </w:rPr>
              <w:t xml:space="preserve">:</w:t>
            </w:r>
          </w:p>
          <w:p w:rsidR="00000000" w:rsidDel="00000000" w:rsidP="00000000" w:rsidRDefault="00000000" w:rsidRPr="00000000" w14:paraId="00000042">
            <w:pPr>
              <w:widowControl w:val="0"/>
              <w:numPr>
                <w:ilvl w:val="1"/>
                <w:numId w:val="7"/>
              </w:numPr>
              <w:ind w:left="1440" w:hanging="360"/>
            </w:pPr>
            <w:hyperlink r:id="rId10">
              <w:r w:rsidDel="00000000" w:rsidR="00000000" w:rsidRPr="00000000">
                <w:rPr>
                  <w:i w:val="1"/>
                  <w:color w:val="1155cc"/>
                  <w:u w:val="single"/>
                  <w:rtl w:val="0"/>
                </w:rPr>
                <w:t xml:space="preserve">Women and children in a cotton field in the 1860s</w:t>
              </w:r>
            </w:hyperlink>
            <w:hyperlink r:id="rId11">
              <w:r w:rsidDel="00000000" w:rsidR="00000000" w:rsidRPr="00000000">
                <w:rPr>
                  <w:color w:val="1155cc"/>
                  <w:u w:val="single"/>
                  <w:rtl w:val="0"/>
                </w:rPr>
                <w:t xml:space="preserve"> with accompanying worksheet [.pdf]</w:t>
              </w:r>
            </w:hyperlink>
            <w:r w:rsidDel="00000000" w:rsidR="00000000" w:rsidRPr="00000000">
              <w:rPr>
                <w:rtl w:val="0"/>
              </w:rPr>
            </w:r>
          </w:p>
          <w:p w:rsidR="00000000" w:rsidDel="00000000" w:rsidP="00000000" w:rsidRDefault="00000000" w:rsidRPr="00000000" w14:paraId="00000043">
            <w:pPr>
              <w:widowControl w:val="0"/>
              <w:numPr>
                <w:ilvl w:val="1"/>
                <w:numId w:val="7"/>
              </w:numPr>
              <w:ind w:left="1440" w:hanging="360"/>
            </w:pPr>
            <w:hyperlink r:id="rId12">
              <w:r w:rsidDel="00000000" w:rsidR="00000000" w:rsidRPr="00000000">
                <w:rPr>
                  <w:i w:val="1"/>
                  <w:color w:val="1155cc"/>
                  <w:u w:val="single"/>
                  <w:rtl w:val="0"/>
                </w:rPr>
                <w:t xml:space="preserve">Taking a Stand in Baton Rouge</w:t>
              </w:r>
            </w:hyperlink>
            <w:hyperlink r:id="rId13">
              <w:r w:rsidDel="00000000" w:rsidR="00000000" w:rsidRPr="00000000">
                <w:rPr>
                  <w:color w:val="1155cc"/>
                  <w:u w:val="single"/>
                  <w:rtl w:val="0"/>
                </w:rPr>
                <w:t xml:space="preserve"> by Jonathan Bachman, with accompanying worksheet [.pdf]</w:t>
              </w:r>
            </w:hyperlink>
            <w:r w:rsidDel="00000000" w:rsidR="00000000" w:rsidRPr="00000000">
              <w:rPr>
                <w:rtl w:val="0"/>
              </w:rPr>
            </w:r>
          </w:p>
          <w:p w:rsidR="00000000" w:rsidDel="00000000" w:rsidP="00000000" w:rsidRDefault="00000000" w:rsidRPr="00000000" w14:paraId="00000044">
            <w:pPr>
              <w:widowControl w:val="0"/>
              <w:numPr>
                <w:ilvl w:val="0"/>
                <w:numId w:val="7"/>
              </w:numPr>
              <w:ind w:left="720" w:hanging="360"/>
              <w:rPr>
                <w:u w:val="none"/>
              </w:rPr>
            </w:pPr>
            <w:r w:rsidDel="00000000" w:rsidR="00000000" w:rsidRPr="00000000">
              <w:rPr>
                <w:rtl w:val="0"/>
              </w:rPr>
              <w:t xml:space="preserve">Model poem from </w:t>
            </w:r>
            <w:r w:rsidDel="00000000" w:rsidR="00000000" w:rsidRPr="00000000">
              <w:rPr>
                <w:i w:val="1"/>
                <w:rtl w:val="0"/>
              </w:rPr>
              <w:t xml:space="preserve">The 1619 Project</w:t>
            </w:r>
            <w:r w:rsidDel="00000000" w:rsidR="00000000" w:rsidRPr="00000000">
              <w:rPr>
                <w:rtl w:val="0"/>
              </w:rPr>
              <w:t xml:space="preserve">:</w:t>
            </w:r>
          </w:p>
          <w:p w:rsidR="00000000" w:rsidDel="00000000" w:rsidP="00000000" w:rsidRDefault="00000000" w:rsidRPr="00000000" w14:paraId="00000045">
            <w:pPr>
              <w:widowControl w:val="0"/>
              <w:numPr>
                <w:ilvl w:val="1"/>
                <w:numId w:val="7"/>
              </w:numPr>
              <w:ind w:left="1440" w:hanging="360"/>
            </w:pPr>
            <w:hyperlink r:id="rId14">
              <w:r w:rsidDel="00000000" w:rsidR="00000000" w:rsidRPr="00000000">
                <w:rPr>
                  <w:color w:val="1155cc"/>
                  <w:u w:val="single"/>
                  <w:rtl w:val="0"/>
                </w:rPr>
                <w:t xml:space="preserve">“February 12, 1793” by Reginald Dwayne Betts</w:t>
              </w:r>
            </w:hyperlink>
            <w:r w:rsidDel="00000000" w:rsidR="00000000" w:rsidRPr="00000000">
              <w:rPr>
                <w:rtl w:val="0"/>
              </w:rPr>
              <w:t xml:space="preserve">, an erasure </w:t>
            </w:r>
            <w:r w:rsidDel="00000000" w:rsidR="00000000" w:rsidRPr="00000000">
              <w:rPr>
                <w:rtl w:val="0"/>
              </w:rPr>
              <w:t xml:space="preserve">of the Fugitive Slave Act of 1793</w:t>
            </w:r>
            <w:r w:rsidDel="00000000" w:rsidR="00000000" w:rsidRPr="00000000">
              <w:rPr>
                <w:rtl w:val="0"/>
              </w:rPr>
            </w:r>
          </w:p>
          <w:p w:rsidR="00000000" w:rsidDel="00000000" w:rsidP="00000000" w:rsidRDefault="00000000" w:rsidRPr="00000000" w14:paraId="00000046">
            <w:pPr>
              <w:widowControl w:val="0"/>
              <w:numPr>
                <w:ilvl w:val="0"/>
                <w:numId w:val="7"/>
              </w:numPr>
              <w:ind w:left="720" w:hanging="360"/>
            </w:pPr>
            <w:r w:rsidDel="00000000" w:rsidR="00000000" w:rsidRPr="00000000">
              <w:rPr>
                <w:rtl w:val="0"/>
              </w:rPr>
              <w:t xml:space="preserve">Resources to explore local history:</w:t>
            </w:r>
          </w:p>
          <w:p w:rsidR="00000000" w:rsidDel="00000000" w:rsidP="00000000" w:rsidRDefault="00000000" w:rsidRPr="00000000" w14:paraId="00000047">
            <w:pPr>
              <w:widowControl w:val="0"/>
              <w:numPr>
                <w:ilvl w:val="1"/>
                <w:numId w:val="7"/>
              </w:numPr>
              <w:ind w:left="1440" w:hanging="360"/>
            </w:pPr>
            <w:hyperlink r:id="rId15">
              <w:r w:rsidDel="00000000" w:rsidR="00000000" w:rsidRPr="00000000">
                <w:rPr>
                  <w:color w:val="1155cc"/>
                  <w:u w:val="single"/>
                  <w:rtl w:val="0"/>
                </w:rPr>
                <w:t xml:space="preserve">“Our Town and Slavery”</w:t>
              </w:r>
            </w:hyperlink>
            <w:r w:rsidDel="00000000" w:rsidR="00000000" w:rsidRPr="00000000">
              <w:rPr>
                <w:rtl w:val="0"/>
              </w:rPr>
              <w:t xml:space="preserve"> by Cathy Sears and Sarah Cox in Irvington Historical Society’s </w:t>
            </w:r>
            <w:r w:rsidDel="00000000" w:rsidR="00000000" w:rsidRPr="00000000">
              <w:rPr>
                <w:i w:val="1"/>
                <w:rtl w:val="0"/>
              </w:rPr>
              <w:t xml:space="preserve">The Roost</w:t>
            </w:r>
            <w:r w:rsidDel="00000000" w:rsidR="00000000" w:rsidRPr="00000000">
              <w:rPr>
                <w:rtl w:val="0"/>
              </w:rPr>
              <w:t xml:space="preserve">, vol. 20, p 1-7</w:t>
            </w:r>
          </w:p>
          <w:p w:rsidR="00000000" w:rsidDel="00000000" w:rsidP="00000000" w:rsidRDefault="00000000" w:rsidRPr="00000000" w14:paraId="00000048">
            <w:pPr>
              <w:widowControl w:val="0"/>
              <w:numPr>
                <w:ilvl w:val="1"/>
                <w:numId w:val="7"/>
              </w:numPr>
              <w:ind w:left="1440" w:hanging="360"/>
            </w:pPr>
            <w:hyperlink r:id="rId16">
              <w:r w:rsidDel="00000000" w:rsidR="00000000" w:rsidRPr="00000000">
                <w:rPr>
                  <w:color w:val="1155cc"/>
                  <w:u w:val="single"/>
                  <w:rtl w:val="0"/>
                </w:rPr>
                <w:t xml:space="preserve">Irvington Public Library presentation of Sears and Cox’s “Our Town and Slavery”</w:t>
              </w:r>
            </w:hyperlink>
            <w:r w:rsidDel="00000000" w:rsidR="00000000" w:rsidRPr="00000000">
              <w:rPr>
                <w:rtl w:val="0"/>
              </w:rPr>
            </w:r>
          </w:p>
          <w:p w:rsidR="00000000" w:rsidDel="00000000" w:rsidP="00000000" w:rsidRDefault="00000000" w:rsidRPr="00000000" w14:paraId="00000049">
            <w:pPr>
              <w:widowControl w:val="0"/>
              <w:numPr>
                <w:ilvl w:val="0"/>
                <w:numId w:val="7"/>
              </w:numPr>
              <w:ind w:left="720" w:hanging="360"/>
            </w:pPr>
            <w:r w:rsidDel="00000000" w:rsidR="00000000" w:rsidRPr="00000000">
              <w:rPr>
                <w:rtl w:val="0"/>
              </w:rPr>
              <w:t xml:space="preserve">Resources to explore artistic responses to/commemoration of local history:</w:t>
            </w:r>
          </w:p>
          <w:p w:rsidR="00000000" w:rsidDel="00000000" w:rsidP="00000000" w:rsidRDefault="00000000" w:rsidRPr="00000000" w14:paraId="0000004A">
            <w:pPr>
              <w:widowControl w:val="0"/>
              <w:numPr>
                <w:ilvl w:val="1"/>
                <w:numId w:val="7"/>
              </w:numPr>
              <w:ind w:left="1440" w:hanging="360"/>
            </w:pPr>
            <w:hyperlink r:id="rId17">
              <w:r w:rsidDel="00000000" w:rsidR="00000000" w:rsidRPr="00000000">
                <w:rPr>
                  <w:color w:val="1155cc"/>
                  <w:u w:val="single"/>
                  <w:rtl w:val="0"/>
                </w:rPr>
                <w:t xml:space="preserve">“Commemorating Enslaved Africans in Irvington through Public Art”</w:t>
              </w:r>
            </w:hyperlink>
            <w:r w:rsidDel="00000000" w:rsidR="00000000" w:rsidRPr="00000000">
              <w:rPr>
                <w:rtl w:val="0"/>
              </w:rPr>
              <w:t xml:space="preserve"> by the Irvington Historical Society</w:t>
            </w:r>
          </w:p>
          <w:p w:rsidR="00000000" w:rsidDel="00000000" w:rsidP="00000000" w:rsidRDefault="00000000" w:rsidRPr="00000000" w14:paraId="0000004B">
            <w:pPr>
              <w:widowControl w:val="0"/>
              <w:numPr>
                <w:ilvl w:val="1"/>
                <w:numId w:val="7"/>
              </w:numPr>
              <w:ind w:left="1440" w:hanging="360"/>
            </w:pPr>
            <w:r w:rsidDel="00000000" w:rsidR="00000000" w:rsidRPr="00000000">
              <w:rPr>
                <w:rtl w:val="0"/>
              </w:rPr>
              <w:t xml:space="preserve">Video: </w:t>
            </w:r>
            <w:hyperlink r:id="rId18">
              <w:r w:rsidDel="00000000" w:rsidR="00000000" w:rsidRPr="00000000">
                <w:rPr>
                  <w:color w:val="1155cc"/>
                  <w:u w:val="single"/>
                  <w:rtl w:val="0"/>
                </w:rPr>
                <w:t xml:space="preserve">Vinnie Bagwell’s artist statement</w:t>
              </w:r>
            </w:hyperlink>
            <w:r w:rsidDel="00000000" w:rsidR="00000000" w:rsidRPr="00000000">
              <w:rPr>
                <w:rtl w:val="0"/>
              </w:rPr>
            </w:r>
          </w:p>
          <w:p w:rsidR="00000000" w:rsidDel="00000000" w:rsidP="00000000" w:rsidRDefault="00000000" w:rsidRPr="00000000" w14:paraId="0000004C">
            <w:pPr>
              <w:widowControl w:val="0"/>
              <w:numPr>
                <w:ilvl w:val="1"/>
                <w:numId w:val="7"/>
              </w:numPr>
              <w:ind w:left="1440" w:hanging="360"/>
            </w:pPr>
            <w:hyperlink r:id="rId19">
              <w:r w:rsidDel="00000000" w:rsidR="00000000" w:rsidRPr="00000000">
                <w:rPr>
                  <w:color w:val="1155cc"/>
                  <w:u w:val="single"/>
                  <w:rtl w:val="0"/>
                </w:rPr>
                <w:t xml:space="preserve">“Design Unveiled for Enslavement Memorial”</w:t>
              </w:r>
            </w:hyperlink>
            <w:r w:rsidDel="00000000" w:rsidR="00000000" w:rsidRPr="00000000">
              <w:rPr>
                <w:rtl w:val="0"/>
              </w:rPr>
              <w:t xml:space="preserve"> by Jackie Lupo for </w:t>
            </w:r>
            <w:r w:rsidDel="00000000" w:rsidR="00000000" w:rsidRPr="00000000">
              <w:rPr>
                <w:i w:val="1"/>
                <w:rtl w:val="0"/>
              </w:rPr>
              <w:t xml:space="preserve">Rivertowns Enterprise</w:t>
            </w:r>
            <w:r w:rsidDel="00000000" w:rsidR="00000000" w:rsidRPr="00000000">
              <w:rPr>
                <w:rtl w:val="0"/>
              </w:rPr>
            </w:r>
          </w:p>
          <w:p w:rsidR="00000000" w:rsidDel="00000000" w:rsidP="00000000" w:rsidRDefault="00000000" w:rsidRPr="00000000" w14:paraId="0000004D">
            <w:pPr>
              <w:widowControl w:val="0"/>
              <w:numPr>
                <w:ilvl w:val="1"/>
                <w:numId w:val="7"/>
              </w:numPr>
              <w:ind w:left="1440" w:hanging="360"/>
            </w:pPr>
            <w:r w:rsidDel="00000000" w:rsidR="00000000" w:rsidRPr="00000000">
              <w:rPr>
                <w:rtl w:val="0"/>
              </w:rPr>
              <w:t xml:space="preserve">Images: </w:t>
            </w:r>
            <w:hyperlink r:id="rId20">
              <w:r w:rsidDel="00000000" w:rsidR="00000000" w:rsidRPr="00000000">
                <w:rPr>
                  <w:color w:val="1155cc"/>
                  <w:u w:val="single"/>
                  <w:rtl w:val="0"/>
                </w:rPr>
                <w:t xml:space="preserve">Vinnie Bagwell art</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t xml:space="preserve">Students will engage in personally meaningful truth-telling by composing one or both of the following creative pieces:</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b w:val="1"/>
                <w:rtl w:val="0"/>
              </w:rPr>
              <w:t xml:space="preserve">For ELA:</w:t>
            </w:r>
            <w:r w:rsidDel="00000000" w:rsidR="00000000" w:rsidRPr="00000000">
              <w:rPr>
                <w:rtl w:val="0"/>
              </w:rPr>
              <w:t xml:space="preserve"> Students create a found/blackout poem, using Reginald Dwayne Betts’ erasure of the Fugitive Slave Act of 1793 as a model.</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b w:val="1"/>
                <w:rtl w:val="0"/>
              </w:rPr>
              <w:t xml:space="preserve">For Visual Art:</w:t>
            </w:r>
            <w:r w:rsidDel="00000000" w:rsidR="00000000" w:rsidRPr="00000000">
              <w:rPr>
                <w:rtl w:val="0"/>
              </w:rPr>
              <w:t xml:space="preserve"> Students create a collage or otherwise alter an original image to communicate a new perspective on the realities captured/not captured by the image.</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In both projects, students will be encouraged to challenge themselves to reach and communicate a truth that feels brave to share.</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pPr>
            <w:r w:rsidDel="00000000" w:rsidR="00000000" w:rsidRPr="00000000">
              <w:rPr>
                <w:rtl w:val="0"/>
              </w:rPr>
              <w:t xml:space="preserve">Assessment/Evaluation</w:t>
            </w:r>
          </w:p>
          <w:p w:rsidR="00000000" w:rsidDel="00000000" w:rsidP="00000000" w:rsidRDefault="00000000" w:rsidRPr="00000000" w14:paraId="00000059">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pPr>
            <w:r w:rsidDel="00000000" w:rsidR="00000000" w:rsidRPr="00000000">
              <w:rPr>
                <w:rtl w:val="0"/>
              </w:rPr>
              <w:t xml:space="preserve">Formative assessments include class discussions and short, low-stakes, informal writing and drawing.</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Summative assessment: </w:t>
            </w:r>
          </w:p>
          <w:p w:rsidR="00000000" w:rsidDel="00000000" w:rsidP="00000000" w:rsidRDefault="00000000" w:rsidRPr="00000000" w14:paraId="0000005D">
            <w:pPr>
              <w:numPr>
                <w:ilvl w:val="0"/>
                <w:numId w:val="3"/>
              </w:numPr>
              <w:spacing w:line="240" w:lineRule="auto"/>
              <w:ind w:left="720" w:hanging="360"/>
              <w:rPr>
                <w:u w:val="none"/>
              </w:rPr>
            </w:pPr>
            <w:r w:rsidDel="00000000" w:rsidR="00000000" w:rsidRPr="00000000">
              <w:rPr>
                <w:rtl w:val="0"/>
              </w:rPr>
              <w:t xml:space="preserve">Students will use a </w:t>
            </w:r>
            <w:hyperlink r:id="rId21">
              <w:r w:rsidDel="00000000" w:rsidR="00000000" w:rsidRPr="00000000">
                <w:rPr>
                  <w:color w:val="1155cc"/>
                  <w:u w:val="single"/>
                  <w:rtl w:val="0"/>
                </w:rPr>
                <w:t xml:space="preserve">single point rubric</w:t>
              </w:r>
            </w:hyperlink>
            <w:r w:rsidDel="00000000" w:rsidR="00000000" w:rsidRPr="00000000">
              <w:rPr>
                <w:rtl w:val="0"/>
              </w:rPr>
              <w:t xml:space="preserve"> to self-assess </w:t>
            </w:r>
            <w:r w:rsidDel="00000000" w:rsidR="00000000" w:rsidRPr="00000000">
              <w:rPr>
                <w:rtl w:val="0"/>
              </w:rPr>
              <w:t xml:space="preserve">in the culminating maker project.</w:t>
            </w:r>
          </w:p>
          <w:p w:rsidR="00000000" w:rsidDel="00000000" w:rsidP="00000000" w:rsidRDefault="00000000" w:rsidRPr="00000000" w14:paraId="0000005E">
            <w:pPr>
              <w:numPr>
                <w:ilvl w:val="0"/>
                <w:numId w:val="3"/>
              </w:numPr>
              <w:spacing w:line="240" w:lineRule="auto"/>
              <w:ind w:left="720" w:hanging="360"/>
              <w:rPr>
                <w:u w:val="none"/>
              </w:rPr>
            </w:pPr>
            <w:r w:rsidDel="00000000" w:rsidR="00000000" w:rsidRPr="00000000">
              <w:rPr>
                <w:rtl w:val="0"/>
              </w:rPr>
              <w:t xml:space="preserve">Teachers will use a </w:t>
            </w:r>
            <w:hyperlink r:id="rId22">
              <w:r w:rsidDel="00000000" w:rsidR="00000000" w:rsidRPr="00000000">
                <w:rPr>
                  <w:color w:val="1155cc"/>
                  <w:u w:val="single"/>
                  <w:rtl w:val="0"/>
                </w:rPr>
                <w:t xml:space="preserve">single point rubric</w:t>
              </w:r>
            </w:hyperlink>
            <w:r w:rsidDel="00000000" w:rsidR="00000000" w:rsidRPr="00000000">
              <w:rPr>
                <w:rtl w:val="0"/>
              </w:rPr>
              <w:t xml:space="preserve"> to provide feedback on student reflection.</w:t>
            </w:r>
          </w:p>
        </w:tc>
      </w:tr>
    </w:tbl>
    <w:p w:rsidR="00000000" w:rsidDel="00000000" w:rsidP="00000000" w:rsidRDefault="00000000" w:rsidRPr="00000000" w14:paraId="0000005F">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60">
      <w:pPr>
        <w:pStyle w:val="Heading1"/>
        <w:pageBreakBefore w:val="0"/>
        <w:spacing w:line="240" w:lineRule="auto"/>
        <w:jc w:val="left"/>
        <w:rPr>
          <w:rFonts w:ascii="Georgia" w:cs="Georgia" w:eastAsia="Georgia" w:hAnsi="Georgia"/>
        </w:rPr>
      </w:pPr>
      <w:bookmarkStart w:colFirst="0" w:colLast="0" w:name="_1fob9te" w:id="0"/>
      <w:bookmarkEnd w:id="0"/>
      <w:r w:rsidDel="00000000" w:rsidR="00000000" w:rsidRPr="00000000">
        <w:rPr>
          <w:rtl w:val="0"/>
        </w:rPr>
      </w:r>
    </w:p>
    <w:p w:rsidR="00000000" w:rsidDel="00000000" w:rsidP="00000000" w:rsidRDefault="00000000" w:rsidRPr="00000000" w14:paraId="00000061">
      <w:pPr>
        <w:jc w:val="cente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2">
      <w:pPr>
        <w:jc w:val="center"/>
        <w:rPr>
          <w:sz w:val="26"/>
          <w:szCs w:val="26"/>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64">
      <w:pPr>
        <w:pageBreakBefore w:val="0"/>
        <w:spacing w:line="240" w:lineRule="auto"/>
        <w:jc w:val="left"/>
        <w:rPr/>
      </w:pPr>
      <w:r w:rsidDel="00000000" w:rsidR="00000000" w:rsidRPr="00000000">
        <w:rPr>
          <w:rtl w:val="0"/>
        </w:rPr>
      </w:r>
    </w:p>
    <w:tbl>
      <w:tblPr>
        <w:tblStyle w:val="Table2"/>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2010"/>
        <w:gridCol w:w="2685"/>
        <w:gridCol w:w="5775"/>
        <w:gridCol w:w="2895"/>
        <w:tblGridChange w:id="0">
          <w:tblGrid>
            <w:gridCol w:w="975"/>
            <w:gridCol w:w="2010"/>
            <w:gridCol w:w="2685"/>
            <w:gridCol w:w="5775"/>
            <w:gridCol w:w="289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65">
            <w:pPr>
              <w:widowControl w:val="0"/>
              <w:jc w:val="center"/>
              <w:rPr/>
            </w:pPr>
            <w:r w:rsidDel="00000000" w:rsidR="00000000" w:rsidRPr="00000000">
              <w:rPr>
                <w:rtl w:val="0"/>
              </w:rPr>
              <w:t xml:space="preserve">Pacing</w:t>
            </w:r>
          </w:p>
        </w:tc>
        <w:tc>
          <w:tcPr>
            <w:tcMar>
              <w:top w:w="100.0" w:type="dxa"/>
              <w:left w:w="100.0" w:type="dxa"/>
              <w:bottom w:w="100.0" w:type="dxa"/>
              <w:right w:w="100.0" w:type="dxa"/>
            </w:tcMar>
          </w:tcPr>
          <w:p w:rsidR="00000000" w:rsidDel="00000000" w:rsidP="00000000" w:rsidRDefault="00000000" w:rsidRPr="00000000" w14:paraId="00000066">
            <w:pPr>
              <w:widowControl w:val="0"/>
              <w:jc w:val="center"/>
              <w:rPr/>
            </w:pPr>
            <w:r w:rsidDel="00000000" w:rsidR="00000000" w:rsidRPr="00000000">
              <w:rPr>
                <w:rtl w:val="0"/>
              </w:rPr>
              <w:t xml:space="preserve">Focus text(s) / resource(s) for today’s lesson</w:t>
            </w:r>
          </w:p>
        </w:tc>
        <w:tc>
          <w:tcPr>
            <w:tcMar>
              <w:top w:w="100.0" w:type="dxa"/>
              <w:left w:w="100.0" w:type="dxa"/>
              <w:bottom w:w="100.0" w:type="dxa"/>
              <w:right w:w="100.0" w:type="dxa"/>
            </w:tcMar>
          </w:tcPr>
          <w:p w:rsidR="00000000" w:rsidDel="00000000" w:rsidP="00000000" w:rsidRDefault="00000000" w:rsidRPr="00000000" w14:paraId="00000067">
            <w:pPr>
              <w:widowControl w:val="0"/>
              <w:jc w:val="center"/>
              <w:rPr/>
            </w:pPr>
            <w:r w:rsidDel="00000000" w:rsidR="00000000" w:rsidRPr="00000000">
              <w:rPr>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68">
            <w:pPr>
              <w:widowControl w:val="0"/>
              <w:jc w:val="center"/>
              <w:rPr/>
            </w:pPr>
            <w:r w:rsidDel="00000000" w:rsidR="00000000" w:rsidRPr="00000000">
              <w:rPr>
                <w:rtl w:val="0"/>
              </w:rPr>
              <w:t xml:space="preserve">Lesson /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9">
            <w:pPr>
              <w:widowControl w:val="0"/>
              <w:jc w:val="center"/>
              <w:rPr/>
            </w:pPr>
            <w:r w:rsidDel="00000000" w:rsidR="00000000" w:rsidRPr="00000000">
              <w:rPr>
                <w:rtl w:val="0"/>
              </w:rPr>
              <w:t xml:space="preserve">Lesson Materials</w:t>
            </w:r>
          </w:p>
          <w:p w:rsidR="00000000" w:rsidDel="00000000" w:rsidP="00000000" w:rsidRDefault="00000000" w:rsidRPr="00000000" w14:paraId="0000006A">
            <w:pPr>
              <w:widowControl w:val="0"/>
              <w:jc w:val="center"/>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Week 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b w:val="1"/>
                <w:u w:val="single"/>
              </w:rPr>
            </w:pPr>
            <w:r w:rsidDel="00000000" w:rsidR="00000000" w:rsidRPr="00000000">
              <w:rPr>
                <w:rtl w:val="0"/>
              </w:rPr>
            </w:r>
          </w:p>
          <w:p w:rsidR="00000000" w:rsidDel="00000000" w:rsidP="00000000" w:rsidRDefault="00000000" w:rsidRPr="00000000" w14:paraId="00000073">
            <w:pPr>
              <w:widowControl w:val="0"/>
              <w:rPr>
                <w:b w:val="1"/>
                <w:u w:val="single"/>
              </w:rPr>
            </w:pPr>
            <w:r w:rsidDel="00000000" w:rsidR="00000000" w:rsidRPr="00000000">
              <w:rPr>
                <w:b w:val="1"/>
                <w:u w:val="single"/>
                <w:rtl w:val="0"/>
              </w:rPr>
              <w:t xml:space="preserve">Assign prior to day 1:</w:t>
            </w:r>
          </w:p>
          <w:p w:rsidR="00000000" w:rsidDel="00000000" w:rsidP="00000000" w:rsidRDefault="00000000" w:rsidRPr="00000000" w14:paraId="00000074">
            <w:pPr>
              <w:widowControl w:val="0"/>
              <w:rPr/>
            </w:pPr>
            <w:r w:rsidDel="00000000" w:rsidR="00000000" w:rsidRPr="00000000">
              <w:rPr>
                <w:rtl w:val="0"/>
              </w:rPr>
              <w:t xml:space="preserve">Students bring a photo they’ve taken to class.  Let students know in advance that the photo will be shared with the class community. </w:t>
            </w:r>
          </w:p>
          <w:p w:rsidR="00000000" w:rsidDel="00000000" w:rsidP="00000000" w:rsidRDefault="00000000" w:rsidRPr="00000000" w14:paraId="00000075">
            <w:pPr>
              <w:widowControl w:val="0"/>
              <w:rPr/>
            </w:pPr>
            <w:r w:rsidDel="00000000" w:rsidR="00000000" w:rsidRPr="00000000">
              <w:rPr>
                <w:rtl w:val="0"/>
              </w:rPr>
            </w:r>
          </w:p>
          <w:p w:rsidR="00000000" w:rsidDel="00000000" w:rsidP="00000000" w:rsidRDefault="00000000" w:rsidRPr="00000000" w14:paraId="00000076">
            <w:pPr>
              <w:widowControl w:val="0"/>
              <w:rPr/>
            </w:pPr>
            <w:r w:rsidDel="00000000" w:rsidR="00000000" w:rsidRPr="00000000">
              <w:rPr>
                <w:b w:val="1"/>
                <w:u w:val="single"/>
                <w:rtl w:val="0"/>
              </w:rPr>
              <w:t xml:space="preserve">Digital option: </w:t>
            </w:r>
            <w:r w:rsidDel="00000000" w:rsidR="00000000" w:rsidRPr="00000000">
              <w:rPr>
                <w:rtl w:val="0"/>
              </w:rPr>
              <w:t xml:space="preserve">Students l</w:t>
            </w:r>
            <w:r w:rsidDel="00000000" w:rsidR="00000000" w:rsidRPr="00000000">
              <w:rPr>
                <w:rtl w:val="0"/>
              </w:rPr>
              <w:t xml:space="preserve">ook through phone/camera roll for a photo and post it to a shared digital space (ex: Google Slides).</w:t>
            </w:r>
          </w:p>
          <w:p w:rsidR="00000000" w:rsidDel="00000000" w:rsidP="00000000" w:rsidRDefault="00000000" w:rsidRPr="00000000" w14:paraId="00000077">
            <w:pPr>
              <w:widowControl w:val="0"/>
              <w:rPr/>
            </w:pP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b w:val="1"/>
                <w:u w:val="single"/>
                <w:rtl w:val="0"/>
              </w:rPr>
              <w:t xml:space="preserve">Analog option:</w:t>
            </w:r>
            <w:r w:rsidDel="00000000" w:rsidR="00000000" w:rsidRPr="00000000">
              <w:rPr>
                <w:b w:val="1"/>
                <w:rtl w:val="0"/>
              </w:rPr>
              <w:t xml:space="preserve"> </w:t>
            </w:r>
            <w:r w:rsidDel="00000000" w:rsidR="00000000" w:rsidRPr="00000000">
              <w:rPr>
                <w:rtl w:val="0"/>
              </w:rPr>
              <w:t xml:space="preserve"> Collect student photos in advance and make a second copy of each student’s  photo. Students will need one original and a second copy they can alter.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ind w:left="0" w:firstLine="0"/>
              <w:rPr>
                <w:b w:val="1"/>
                <w:u w:val="single"/>
              </w:rPr>
            </w:pPr>
            <w:r w:rsidDel="00000000" w:rsidR="00000000" w:rsidRPr="00000000">
              <w:rPr>
                <w:rtl w:val="0"/>
              </w:rPr>
            </w:r>
          </w:p>
          <w:p w:rsidR="00000000" w:rsidDel="00000000" w:rsidP="00000000" w:rsidRDefault="00000000" w:rsidRPr="00000000" w14:paraId="0000007A">
            <w:pPr>
              <w:widowControl w:val="0"/>
              <w:ind w:left="0" w:firstLine="0"/>
              <w:rPr>
                <w:b w:val="1"/>
                <w:u w:val="single"/>
              </w:rPr>
            </w:pPr>
            <w:r w:rsidDel="00000000" w:rsidR="00000000" w:rsidRPr="00000000">
              <w:rPr>
                <w:b w:val="1"/>
                <w:u w:val="single"/>
                <w:rtl w:val="0"/>
              </w:rPr>
              <w:t xml:space="preserve">Enduring Understandings</w:t>
            </w:r>
          </w:p>
          <w:p w:rsidR="00000000" w:rsidDel="00000000" w:rsidP="00000000" w:rsidRDefault="00000000" w:rsidRPr="00000000" w14:paraId="0000007B">
            <w:pPr>
              <w:widowControl w:val="0"/>
              <w:numPr>
                <w:ilvl w:val="0"/>
                <w:numId w:val="1"/>
              </w:numPr>
              <w:ind w:left="270" w:hanging="270"/>
              <w:rPr/>
            </w:pPr>
            <w:r w:rsidDel="00000000" w:rsidR="00000000" w:rsidRPr="00000000">
              <w:rPr>
                <w:rtl w:val="0"/>
              </w:rPr>
              <w:t xml:space="preserve">Compositions (images) deliberately convey a message.</w:t>
            </w:r>
          </w:p>
          <w:p w:rsidR="00000000" w:rsidDel="00000000" w:rsidP="00000000" w:rsidRDefault="00000000" w:rsidRPr="00000000" w14:paraId="0000007C">
            <w:pPr>
              <w:widowControl w:val="0"/>
              <w:numPr>
                <w:ilvl w:val="0"/>
                <w:numId w:val="1"/>
              </w:numPr>
              <w:ind w:left="270" w:hanging="270"/>
              <w:rPr/>
            </w:pPr>
            <w:r w:rsidDel="00000000" w:rsidR="00000000" w:rsidRPr="00000000">
              <w:rPr>
                <w:rtl w:val="0"/>
              </w:rPr>
              <w:t xml:space="preserve">Choices are made in the delivery of that message.</w:t>
            </w:r>
          </w:p>
          <w:p w:rsidR="00000000" w:rsidDel="00000000" w:rsidP="00000000" w:rsidRDefault="00000000" w:rsidRPr="00000000" w14:paraId="0000007D">
            <w:pPr>
              <w:widowControl w:val="0"/>
              <w:rPr/>
            </w:pPr>
            <w:r w:rsidDel="00000000" w:rsidR="00000000" w:rsidRPr="00000000">
              <w:rPr>
                <w:rtl w:val="0"/>
              </w:rPr>
            </w:r>
          </w:p>
          <w:p w:rsidR="00000000" w:rsidDel="00000000" w:rsidP="00000000" w:rsidRDefault="00000000" w:rsidRPr="00000000" w14:paraId="0000007E">
            <w:pPr>
              <w:widowControl w:val="0"/>
              <w:rPr>
                <w:b w:val="1"/>
                <w:u w:val="single"/>
              </w:rPr>
            </w:pPr>
            <w:r w:rsidDel="00000000" w:rsidR="00000000" w:rsidRPr="00000000">
              <w:rPr>
                <w:b w:val="1"/>
                <w:u w:val="single"/>
                <w:rtl w:val="0"/>
              </w:rPr>
              <w:t xml:space="preserve">Essential Questions</w:t>
            </w:r>
          </w:p>
          <w:p w:rsidR="00000000" w:rsidDel="00000000" w:rsidP="00000000" w:rsidRDefault="00000000" w:rsidRPr="00000000" w14:paraId="0000007F">
            <w:pPr>
              <w:widowControl w:val="0"/>
              <w:numPr>
                <w:ilvl w:val="0"/>
                <w:numId w:val="1"/>
              </w:numPr>
              <w:ind w:left="270" w:hanging="270"/>
              <w:rPr/>
            </w:pPr>
            <w:r w:rsidDel="00000000" w:rsidR="00000000" w:rsidRPr="00000000">
              <w:rPr>
                <w:rtl w:val="0"/>
              </w:rPr>
              <w:t xml:space="preserve">What is real?</w:t>
            </w:r>
          </w:p>
          <w:p w:rsidR="00000000" w:rsidDel="00000000" w:rsidP="00000000" w:rsidRDefault="00000000" w:rsidRPr="00000000" w14:paraId="00000080">
            <w:pPr>
              <w:widowControl w:val="0"/>
              <w:numPr>
                <w:ilvl w:val="0"/>
                <w:numId w:val="1"/>
              </w:numPr>
              <w:ind w:left="270" w:hanging="270"/>
              <w:rPr/>
            </w:pPr>
            <w:r w:rsidDel="00000000" w:rsidR="00000000" w:rsidRPr="00000000">
              <w:rPr>
                <w:rtl w:val="0"/>
              </w:rPr>
              <w:t xml:space="preserve">Are compositions (photographs) reality?</w:t>
            </w:r>
          </w:p>
          <w:p w:rsidR="00000000" w:rsidDel="00000000" w:rsidP="00000000" w:rsidRDefault="00000000" w:rsidRPr="00000000" w14:paraId="00000081">
            <w:pPr>
              <w:widowControl w:val="0"/>
              <w:numPr>
                <w:ilvl w:val="0"/>
                <w:numId w:val="1"/>
              </w:numPr>
              <w:ind w:left="270" w:hanging="270"/>
              <w:rPr/>
            </w:pPr>
            <w:r w:rsidDel="00000000" w:rsidR="00000000" w:rsidRPr="00000000">
              <w:rPr>
                <w:rtl w:val="0"/>
              </w:rPr>
              <w:t xml:space="preserve">What is the role of the composer in presenting a new “reality” to their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ind w:left="0" w:firstLine="0"/>
              <w:rPr>
                <w:b w:val="1"/>
                <w:u w:val="single"/>
              </w:rPr>
            </w:pPr>
            <w:r w:rsidDel="00000000" w:rsidR="00000000" w:rsidRPr="00000000">
              <w:rPr>
                <w:rtl w:val="0"/>
              </w:rPr>
            </w:r>
          </w:p>
          <w:p w:rsidR="00000000" w:rsidDel="00000000" w:rsidP="00000000" w:rsidRDefault="00000000" w:rsidRPr="00000000" w14:paraId="00000083">
            <w:pPr>
              <w:widowControl w:val="0"/>
              <w:ind w:left="0" w:firstLine="0"/>
              <w:rPr>
                <w:b w:val="1"/>
                <w:u w:val="single"/>
              </w:rPr>
            </w:pPr>
            <w:r w:rsidDel="00000000" w:rsidR="00000000" w:rsidRPr="00000000">
              <w:rPr>
                <w:b w:val="1"/>
                <w:u w:val="single"/>
                <w:rtl w:val="0"/>
              </w:rPr>
              <w:t xml:space="preserve">FIRST RE-VISION: RE-VIEWING PERSONAL IMAGES</w:t>
            </w:r>
          </w:p>
          <w:p w:rsidR="00000000" w:rsidDel="00000000" w:rsidP="00000000" w:rsidRDefault="00000000" w:rsidRPr="00000000" w14:paraId="00000084">
            <w:pPr>
              <w:widowControl w:val="0"/>
              <w:ind w:left="0" w:firstLine="0"/>
              <w:rPr/>
            </w:pPr>
            <w:r w:rsidDel="00000000" w:rsidR="00000000" w:rsidRPr="00000000">
              <w:rPr>
                <w:rtl w:val="0"/>
              </w:rPr>
            </w:r>
          </w:p>
          <w:p w:rsidR="00000000" w:rsidDel="00000000" w:rsidP="00000000" w:rsidRDefault="00000000" w:rsidRPr="00000000" w14:paraId="00000085">
            <w:pPr>
              <w:widowControl w:val="0"/>
              <w:ind w:left="0" w:firstLine="0"/>
              <w:rPr/>
            </w:pPr>
            <w:r w:rsidDel="00000000" w:rsidR="00000000" w:rsidRPr="00000000">
              <w:rPr>
                <w:b w:val="1"/>
                <w:rtl w:val="0"/>
              </w:rPr>
              <w:t xml:space="preserve">Step 1: </w:t>
            </w:r>
            <w:r w:rsidDel="00000000" w:rsidR="00000000" w:rsidRPr="00000000">
              <w:rPr>
                <w:rtl w:val="0"/>
              </w:rPr>
              <w:t xml:space="preserve">S</w:t>
            </w:r>
            <w:r w:rsidDel="00000000" w:rsidR="00000000" w:rsidRPr="00000000">
              <w:rPr>
                <w:rtl w:val="0"/>
              </w:rPr>
              <w:t xml:space="preserve">tudents use the following writing prompt to analyze their original chosen photos. </w:t>
            </w:r>
          </w:p>
          <w:p w:rsidR="00000000" w:rsidDel="00000000" w:rsidP="00000000" w:rsidRDefault="00000000" w:rsidRPr="00000000" w14:paraId="00000086">
            <w:pPr>
              <w:widowControl w:val="0"/>
              <w:ind w:left="0" w:firstLine="0"/>
              <w:rPr/>
            </w:pPr>
            <w:r w:rsidDel="00000000" w:rsidR="00000000" w:rsidRPr="00000000">
              <w:rPr>
                <w:rtl w:val="0"/>
              </w:rPr>
            </w:r>
          </w:p>
          <w:p w:rsidR="00000000" w:rsidDel="00000000" w:rsidP="00000000" w:rsidRDefault="00000000" w:rsidRPr="00000000" w14:paraId="00000087">
            <w:pPr>
              <w:widowControl w:val="0"/>
              <w:ind w:left="0" w:firstLine="0"/>
              <w:rPr/>
            </w:pPr>
            <w:r w:rsidDel="00000000" w:rsidR="00000000" w:rsidRPr="00000000">
              <w:rPr>
                <w:u w:val="single"/>
                <w:rtl w:val="0"/>
              </w:rPr>
              <w:t xml:space="preserve">Student Writing Prompt:</w:t>
            </w:r>
            <w:r w:rsidDel="00000000" w:rsidR="00000000" w:rsidRPr="00000000">
              <w:rPr>
                <w:b w:val="1"/>
                <w:rtl w:val="0"/>
              </w:rPr>
              <w:t xml:space="preserve"> </w:t>
            </w:r>
            <w:r w:rsidDel="00000000" w:rsidR="00000000" w:rsidRPr="00000000">
              <w:rPr>
                <w:rtl w:val="0"/>
              </w:rPr>
              <w:t xml:space="preserve">You took this photo for a reason;  it’s your piece of reality. </w:t>
            </w:r>
            <w:r w:rsidDel="00000000" w:rsidR="00000000" w:rsidRPr="00000000">
              <w:rPr>
                <w:b w:val="1"/>
                <w:rtl w:val="0"/>
              </w:rPr>
              <w:t xml:space="preserve"> </w:t>
            </w:r>
            <w:r w:rsidDel="00000000" w:rsidR="00000000" w:rsidRPr="00000000">
              <w:rPr>
                <w:rtl w:val="0"/>
              </w:rPr>
              <w:t xml:space="preserve">You presented the subject of your photo in a way that shows your view of the subject and your view of reality, which may be really different from how someone else who was also there at the time viewed this same moment/event. </w:t>
              <w:br w:type="textWrapping"/>
            </w:r>
          </w:p>
          <w:p w:rsidR="00000000" w:rsidDel="00000000" w:rsidP="00000000" w:rsidRDefault="00000000" w:rsidRPr="00000000" w14:paraId="00000088">
            <w:pPr>
              <w:widowControl w:val="0"/>
              <w:numPr>
                <w:ilvl w:val="0"/>
                <w:numId w:val="4"/>
              </w:numPr>
              <w:ind w:left="720" w:hanging="360"/>
              <w:rPr/>
            </w:pPr>
            <w:r w:rsidDel="00000000" w:rsidR="00000000" w:rsidRPr="00000000">
              <w:rPr>
                <w:rtl w:val="0"/>
              </w:rPr>
              <w:t xml:space="preserve">What was </w:t>
            </w:r>
            <w:r w:rsidDel="00000000" w:rsidR="00000000" w:rsidRPr="00000000">
              <w:rPr>
                <w:i w:val="1"/>
                <w:rtl w:val="0"/>
              </w:rPr>
              <w:t xml:space="preserve">not</w:t>
            </w:r>
            <w:r w:rsidDel="00000000" w:rsidR="00000000" w:rsidRPr="00000000">
              <w:rPr>
                <w:rtl w:val="0"/>
              </w:rPr>
              <w:t xml:space="preserve"> captured in this image? What else was happening that may not be evident to viewers looking at your photo?</w:t>
            </w:r>
          </w:p>
          <w:p w:rsidR="00000000" w:rsidDel="00000000" w:rsidP="00000000" w:rsidRDefault="00000000" w:rsidRPr="00000000" w14:paraId="00000089">
            <w:pPr>
              <w:widowControl w:val="0"/>
              <w:numPr>
                <w:ilvl w:val="0"/>
                <w:numId w:val="4"/>
              </w:numPr>
              <w:ind w:left="720" w:hanging="360"/>
              <w:rPr/>
            </w:pPr>
            <w:r w:rsidDel="00000000" w:rsidR="00000000" w:rsidRPr="00000000">
              <w:rPr>
                <w:rtl w:val="0"/>
              </w:rPr>
              <w:t xml:space="preserve">How was the image (i.e., the subject you captured) altered in your photo? Did you use an app, crop, choose a certain angle, arrange the composition to only include certain things, etc.?</w:t>
            </w:r>
          </w:p>
          <w:p w:rsidR="00000000" w:rsidDel="00000000" w:rsidP="00000000" w:rsidRDefault="00000000" w:rsidRPr="00000000" w14:paraId="0000008A">
            <w:pPr>
              <w:widowControl w:val="0"/>
              <w:numPr>
                <w:ilvl w:val="0"/>
                <w:numId w:val="4"/>
              </w:numPr>
              <w:ind w:left="720" w:hanging="360"/>
              <w:rPr/>
            </w:pPr>
            <w:r w:rsidDel="00000000" w:rsidR="00000000" w:rsidRPr="00000000">
              <w:rPr>
                <w:rtl w:val="0"/>
              </w:rPr>
              <w:t xml:space="preserve">What choices did you make in presenting this reality? How did you construct this reality? Is it “real”? </w:t>
              <w:br w:type="textWrapping"/>
            </w:r>
          </w:p>
          <w:p w:rsidR="00000000" w:rsidDel="00000000" w:rsidP="00000000" w:rsidRDefault="00000000" w:rsidRPr="00000000" w14:paraId="0000008B">
            <w:pPr>
              <w:widowControl w:val="0"/>
              <w:ind w:left="0" w:firstLine="0"/>
              <w:rPr/>
            </w:pPr>
            <w:r w:rsidDel="00000000" w:rsidR="00000000" w:rsidRPr="00000000">
              <w:rPr>
                <w:b w:val="1"/>
                <w:rtl w:val="0"/>
              </w:rPr>
              <w:t xml:space="preserve">Step 2: </w:t>
            </w:r>
            <w:r w:rsidDel="00000000" w:rsidR="00000000" w:rsidRPr="00000000">
              <w:rPr>
                <w:rtl w:val="0"/>
              </w:rPr>
              <w:t xml:space="preserve">Using digital means or a second copy with art supplies, students intentionally </w:t>
            </w:r>
            <w:r w:rsidDel="00000000" w:rsidR="00000000" w:rsidRPr="00000000">
              <w:rPr>
                <w:rtl w:val="0"/>
              </w:rPr>
              <w:t xml:space="preserve">alter their photos</w:t>
            </w:r>
            <w:r w:rsidDel="00000000" w:rsidR="00000000" w:rsidRPr="00000000">
              <w:rPr>
                <w:rtl w:val="0"/>
              </w:rPr>
              <w:t xml:space="preserve"> to change the story told. </w:t>
              <w:br w:type="textWrapping"/>
            </w:r>
          </w:p>
          <w:p w:rsidR="00000000" w:rsidDel="00000000" w:rsidP="00000000" w:rsidRDefault="00000000" w:rsidRPr="00000000" w14:paraId="0000008C">
            <w:pPr>
              <w:widowControl w:val="0"/>
              <w:ind w:left="0" w:firstLine="0"/>
              <w:rPr/>
            </w:pPr>
            <w:r w:rsidDel="00000000" w:rsidR="00000000" w:rsidRPr="00000000">
              <w:rPr>
                <w:rtl w:val="0"/>
              </w:rPr>
              <w:t xml:space="preserve">In the shared digital or classroom space, students post the original photo next to the altered photo. </w:t>
              <w:br w:type="textWrapping"/>
            </w:r>
          </w:p>
          <w:p w:rsidR="00000000" w:rsidDel="00000000" w:rsidP="00000000" w:rsidRDefault="00000000" w:rsidRPr="00000000" w14:paraId="0000008D">
            <w:pPr>
              <w:widowControl w:val="0"/>
              <w:ind w:left="0" w:firstLine="0"/>
              <w:rPr/>
            </w:pPr>
            <w:r w:rsidDel="00000000" w:rsidR="00000000" w:rsidRPr="00000000">
              <w:rPr>
                <w:b w:val="1"/>
                <w:rtl w:val="0"/>
              </w:rPr>
              <w:t xml:space="preserve">Step 3:</w:t>
            </w:r>
            <w:r w:rsidDel="00000000" w:rsidR="00000000" w:rsidRPr="00000000">
              <w:rPr>
                <w:rtl w:val="0"/>
              </w:rPr>
              <w:t xml:space="preserve"> Gallery Walk: Students examine one another’s photos and reflect on how alterations and choices change the presentation of photo subjects. Ask students to share/consider the difference between the photographer’s point of view and “reality” as well as realities that might not be obvious from the way the photo was captured.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ind w:left="0" w:firstLine="0"/>
              <w:rPr>
                <w:b w:val="1"/>
                <w:u w:val="single"/>
              </w:rPr>
            </w:pPr>
            <w:r w:rsidDel="00000000" w:rsidR="00000000" w:rsidRPr="00000000">
              <w:rPr>
                <w:rtl w:val="0"/>
              </w:rPr>
            </w:r>
          </w:p>
          <w:p w:rsidR="00000000" w:rsidDel="00000000" w:rsidP="00000000" w:rsidRDefault="00000000" w:rsidRPr="00000000" w14:paraId="0000008F">
            <w:pPr>
              <w:widowControl w:val="0"/>
              <w:ind w:left="0" w:firstLine="0"/>
              <w:rPr/>
            </w:pPr>
            <w:r w:rsidDel="00000000" w:rsidR="00000000" w:rsidRPr="00000000">
              <w:rPr>
                <w:b w:val="1"/>
                <w:u w:val="single"/>
                <w:rtl w:val="0"/>
              </w:rPr>
              <w:t xml:space="preserve">Digital option, part 1: </w:t>
            </w:r>
            <w:r w:rsidDel="00000000" w:rsidR="00000000" w:rsidRPr="00000000">
              <w:rPr>
                <w:rtl w:val="0"/>
              </w:rPr>
              <w:t xml:space="preserve">Shared digital space (e.g. Google Slide deck) for posting student photo/images. Assign each student a slide. </w:t>
              <w:br w:type="textWrapping"/>
            </w:r>
          </w:p>
          <w:p w:rsidR="00000000" w:rsidDel="00000000" w:rsidP="00000000" w:rsidRDefault="00000000" w:rsidRPr="00000000" w14:paraId="00000090">
            <w:pPr>
              <w:widowControl w:val="0"/>
              <w:ind w:left="0" w:firstLine="0"/>
              <w:rPr/>
            </w:pPr>
            <w:r w:rsidDel="00000000" w:rsidR="00000000" w:rsidRPr="00000000">
              <w:rPr>
                <w:b w:val="1"/>
                <w:u w:val="single"/>
                <w:rtl w:val="0"/>
              </w:rPr>
              <w:t xml:space="preserve">Analog option, part 1:</w:t>
            </w:r>
            <w:r w:rsidDel="00000000" w:rsidR="00000000" w:rsidRPr="00000000">
              <w:rPr>
                <w:b w:val="1"/>
                <w:rtl w:val="0"/>
              </w:rPr>
              <w:t xml:space="preserve"> </w:t>
            </w:r>
            <w:r w:rsidDel="00000000" w:rsidR="00000000" w:rsidRPr="00000000">
              <w:rPr>
                <w:rtl w:val="0"/>
              </w:rPr>
              <w:t xml:space="preserve">Centralized location in the physical classroom space </w:t>
            </w:r>
            <w:r w:rsidDel="00000000" w:rsidR="00000000" w:rsidRPr="00000000">
              <w:rPr>
                <w:rtl w:val="0"/>
              </w:rPr>
              <w:t xml:space="preserve">to post students’ print images.</w:t>
              <w:br w:type="textWrapping"/>
            </w:r>
          </w:p>
          <w:p w:rsidR="00000000" w:rsidDel="00000000" w:rsidP="00000000" w:rsidRDefault="00000000" w:rsidRPr="00000000" w14:paraId="00000091">
            <w:pPr>
              <w:widowControl w:val="0"/>
              <w:ind w:left="0" w:firstLine="0"/>
              <w:rPr/>
            </w:pPr>
            <w:r w:rsidDel="00000000" w:rsidR="00000000" w:rsidRPr="00000000">
              <w:rPr>
                <w:b w:val="1"/>
                <w:u w:val="single"/>
                <w:rtl w:val="0"/>
              </w:rPr>
              <w:t xml:space="preserve">Digital option, part 2:</w:t>
            </w:r>
            <w:r w:rsidDel="00000000" w:rsidR="00000000" w:rsidRPr="00000000">
              <w:rPr>
                <w:rtl w:val="0"/>
              </w:rPr>
              <w:t xml:space="preserve"> Photo editing or design software (e.g. Canva or PhotoShop), and electronic devices for students to work on editing their images.</w:t>
            </w:r>
          </w:p>
          <w:p w:rsidR="00000000" w:rsidDel="00000000" w:rsidP="00000000" w:rsidRDefault="00000000" w:rsidRPr="00000000" w14:paraId="00000092">
            <w:pPr>
              <w:widowControl w:val="0"/>
              <w:ind w:left="0" w:firstLine="0"/>
              <w:rPr/>
            </w:pPr>
            <w:r w:rsidDel="00000000" w:rsidR="00000000" w:rsidRPr="00000000">
              <w:rPr>
                <w:rtl w:val="0"/>
              </w:rPr>
            </w:r>
          </w:p>
          <w:p w:rsidR="00000000" w:rsidDel="00000000" w:rsidP="00000000" w:rsidRDefault="00000000" w:rsidRPr="00000000" w14:paraId="00000093">
            <w:pPr>
              <w:widowControl w:val="0"/>
              <w:ind w:left="0" w:firstLine="0"/>
              <w:rPr>
                <w:i w:val="1"/>
              </w:rPr>
            </w:pPr>
            <w:r w:rsidDel="00000000" w:rsidR="00000000" w:rsidRPr="00000000">
              <w:rPr>
                <w:b w:val="1"/>
                <w:u w:val="single"/>
                <w:rtl w:val="0"/>
              </w:rPr>
              <w:t xml:space="preserve">Analog option, part 2:</w:t>
            </w:r>
            <w:r w:rsidDel="00000000" w:rsidR="00000000" w:rsidRPr="00000000">
              <w:rPr>
                <w:b w:val="1"/>
                <w:rtl w:val="0"/>
              </w:rPr>
              <w:t xml:space="preserve"> </w:t>
            </w:r>
            <w:r w:rsidDel="00000000" w:rsidR="00000000" w:rsidRPr="00000000">
              <w:rPr>
                <w:rtl w:val="0"/>
              </w:rPr>
              <w:t xml:space="preserve">Art supplies to alter students’ photo copies: (e.g. scissors, markers, glue, colored pencils, collage paper bits, construction paper, etc.)</w:t>
            </w:r>
            <w:r w:rsidDel="00000000" w:rsidR="00000000" w:rsidRPr="00000000">
              <w:rPr>
                <w:rtl w:val="0"/>
              </w:rPr>
            </w:r>
          </w:p>
          <w:p w:rsidR="00000000" w:rsidDel="00000000" w:rsidP="00000000" w:rsidRDefault="00000000" w:rsidRPr="00000000" w14:paraId="00000094">
            <w:pPr>
              <w:widowControl w:val="0"/>
              <w:ind w:left="0" w:firstLine="0"/>
              <w:rPr/>
            </w:pPr>
            <w:r w:rsidDel="00000000" w:rsidR="00000000" w:rsidRPr="00000000">
              <w:rPr>
                <w:rtl w:val="0"/>
              </w:rPr>
            </w:r>
          </w:p>
        </w:tc>
      </w:tr>
      <w:tr>
        <w:trPr>
          <w:cantSplit w:val="0"/>
          <w:trHeight w:val="323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ind w:left="0" w:firstLine="0"/>
              <w:rPr/>
            </w:pPr>
            <w:r w:rsidDel="00000000" w:rsidR="00000000" w:rsidRPr="00000000">
              <w:rPr>
                <w:rtl w:val="0"/>
              </w:rPr>
            </w:r>
          </w:p>
          <w:p w:rsidR="00000000" w:rsidDel="00000000" w:rsidP="00000000" w:rsidRDefault="00000000" w:rsidRPr="00000000" w14:paraId="00000098">
            <w:pPr>
              <w:widowControl w:val="0"/>
              <w:rPr/>
            </w:pPr>
            <w:hyperlink r:id="rId23">
              <w:r w:rsidDel="00000000" w:rsidR="00000000" w:rsidRPr="00000000">
                <w:rPr>
                  <w:color w:val="1155cc"/>
                  <w:u w:val="single"/>
                  <w:rtl w:val="0"/>
                </w:rPr>
                <w:t xml:space="preserve">Worksheet for the photo </w:t>
              </w:r>
            </w:hyperlink>
            <w:hyperlink r:id="rId24">
              <w:r w:rsidDel="00000000" w:rsidR="00000000" w:rsidRPr="00000000">
                <w:rPr>
                  <w:i w:val="1"/>
                  <w:color w:val="1155cc"/>
                  <w:u w:val="single"/>
                  <w:rtl w:val="0"/>
                </w:rPr>
                <w:t xml:space="preserve">Women and children in a cotton field in the 1860s</w:t>
              </w:r>
            </w:hyperlink>
            <w:hyperlink r:id="rId25">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99">
            <w:pPr>
              <w:widowControl w:val="0"/>
              <w:ind w:left="0" w:firstLine="0"/>
              <w:rPr/>
            </w:pPr>
            <w:r w:rsidDel="00000000" w:rsidR="00000000" w:rsidRPr="00000000">
              <w:rPr>
                <w:rtl w:val="0"/>
              </w:rPr>
            </w:r>
          </w:p>
          <w:p w:rsidR="00000000" w:rsidDel="00000000" w:rsidP="00000000" w:rsidRDefault="00000000" w:rsidRPr="00000000" w14:paraId="0000009A">
            <w:pPr>
              <w:widowControl w:val="0"/>
              <w:ind w:left="0" w:firstLine="0"/>
              <w:rPr/>
            </w:pPr>
            <w:hyperlink r:id="rId26">
              <w:r w:rsidDel="00000000" w:rsidR="00000000" w:rsidRPr="00000000">
                <w:rPr>
                  <w:color w:val="1155cc"/>
                  <w:u w:val="single"/>
                  <w:rtl w:val="0"/>
                </w:rPr>
                <w:t xml:space="preserve">Worksheet for the photo </w:t>
              </w:r>
            </w:hyperlink>
            <w:hyperlink r:id="rId27">
              <w:r w:rsidDel="00000000" w:rsidR="00000000" w:rsidRPr="00000000">
                <w:rPr>
                  <w:i w:val="1"/>
                  <w:color w:val="1155cc"/>
                  <w:u w:val="single"/>
                  <w:rtl w:val="0"/>
                </w:rPr>
                <w:t xml:space="preserve">Women and children in a cotton field in the 1860s</w:t>
              </w:r>
            </w:hyperlink>
            <w:hyperlink r:id="rId28">
              <w:r w:rsidDel="00000000" w:rsidR="00000000" w:rsidRPr="00000000">
                <w:rPr>
                  <w:color w:val="1155cc"/>
                  <w:u w:val="single"/>
                  <w:rtl w:val="0"/>
                </w:rPr>
                <w:t xml:space="preserve"> [.docx]</w:t>
              </w:r>
            </w:hyperlink>
            <w:r w:rsidDel="00000000" w:rsidR="00000000" w:rsidRPr="00000000">
              <w:rPr>
                <w:rtl w:val="0"/>
              </w:rPr>
              <w:br w:type="textWrapping"/>
            </w:r>
          </w:p>
          <w:p w:rsidR="00000000" w:rsidDel="00000000" w:rsidP="00000000" w:rsidRDefault="00000000" w:rsidRPr="00000000" w14:paraId="0000009B">
            <w:pPr>
              <w:widowControl w:val="0"/>
              <w:ind w:left="0" w:firstLine="0"/>
              <w:rPr/>
            </w:pPr>
            <w:hyperlink r:id="rId29">
              <w:r w:rsidDel="00000000" w:rsidR="00000000" w:rsidRPr="00000000">
                <w:rPr>
                  <w:color w:val="1155cc"/>
                  <w:u w:val="single"/>
                  <w:rtl w:val="0"/>
                </w:rPr>
                <w:t xml:space="preserve">Worksheet for the photo </w:t>
              </w:r>
            </w:hyperlink>
            <w:hyperlink r:id="rId30">
              <w:r w:rsidDel="00000000" w:rsidR="00000000" w:rsidRPr="00000000">
                <w:rPr>
                  <w:i w:val="1"/>
                  <w:color w:val="1155cc"/>
                  <w:u w:val="single"/>
                  <w:rtl w:val="0"/>
                </w:rPr>
                <w:t xml:space="preserve">Taking a Stand in Baton Rouge</w:t>
              </w:r>
            </w:hyperlink>
            <w:hyperlink r:id="rId31">
              <w:r w:rsidDel="00000000" w:rsidR="00000000" w:rsidRPr="00000000">
                <w:rPr>
                  <w:color w:val="1155cc"/>
                  <w:u w:val="single"/>
                  <w:rtl w:val="0"/>
                </w:rPr>
                <w:t xml:space="preserve">, photographed by Jonathan Bachman [.pdf]</w:t>
              </w:r>
            </w:hyperlink>
            <w:r w:rsidDel="00000000" w:rsidR="00000000" w:rsidRPr="00000000">
              <w:rPr>
                <w:rtl w:val="0"/>
              </w:rPr>
            </w:r>
          </w:p>
          <w:p w:rsidR="00000000" w:rsidDel="00000000" w:rsidP="00000000" w:rsidRDefault="00000000" w:rsidRPr="00000000" w14:paraId="0000009C">
            <w:pPr>
              <w:widowControl w:val="0"/>
              <w:ind w:left="0" w:firstLine="0"/>
              <w:rPr/>
            </w:pPr>
            <w:r w:rsidDel="00000000" w:rsidR="00000000" w:rsidRPr="00000000">
              <w:rPr>
                <w:rtl w:val="0"/>
              </w:rPr>
            </w:r>
          </w:p>
          <w:p w:rsidR="00000000" w:rsidDel="00000000" w:rsidP="00000000" w:rsidRDefault="00000000" w:rsidRPr="00000000" w14:paraId="0000009D">
            <w:pPr>
              <w:widowControl w:val="0"/>
              <w:rPr/>
            </w:pPr>
            <w:hyperlink r:id="rId32">
              <w:r w:rsidDel="00000000" w:rsidR="00000000" w:rsidRPr="00000000">
                <w:rPr>
                  <w:color w:val="1155cc"/>
                  <w:u w:val="single"/>
                  <w:rtl w:val="0"/>
                </w:rPr>
                <w:t xml:space="preserve">Worksheet for the photo </w:t>
              </w:r>
            </w:hyperlink>
            <w:hyperlink r:id="rId33">
              <w:r w:rsidDel="00000000" w:rsidR="00000000" w:rsidRPr="00000000">
                <w:rPr>
                  <w:i w:val="1"/>
                  <w:color w:val="1155cc"/>
                  <w:u w:val="single"/>
                  <w:rtl w:val="0"/>
                </w:rPr>
                <w:t xml:space="preserve">Taking a Stand in Baton Rouge</w:t>
              </w:r>
            </w:hyperlink>
            <w:hyperlink r:id="rId34">
              <w:r w:rsidDel="00000000" w:rsidR="00000000" w:rsidRPr="00000000">
                <w:rPr>
                  <w:color w:val="1155cc"/>
                  <w:u w:val="single"/>
                  <w:rtl w:val="0"/>
                </w:rPr>
                <w:t xml:space="preserve">, photographed by Jonathan Bachman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(Continued from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ind w:left="0" w:firstLine="0"/>
              <w:rPr>
                <w:b w:val="1"/>
                <w:u w:val="single"/>
              </w:rPr>
            </w:pPr>
            <w:r w:rsidDel="00000000" w:rsidR="00000000" w:rsidRPr="00000000">
              <w:rPr>
                <w:rtl w:val="0"/>
              </w:rPr>
            </w:r>
          </w:p>
          <w:p w:rsidR="00000000" w:rsidDel="00000000" w:rsidP="00000000" w:rsidRDefault="00000000" w:rsidRPr="00000000" w14:paraId="000000A1">
            <w:pPr>
              <w:widowControl w:val="0"/>
              <w:ind w:left="0" w:firstLine="0"/>
              <w:rPr>
                <w:b w:val="1"/>
                <w:u w:val="single"/>
              </w:rPr>
            </w:pPr>
            <w:r w:rsidDel="00000000" w:rsidR="00000000" w:rsidRPr="00000000">
              <w:rPr>
                <w:b w:val="1"/>
                <w:u w:val="single"/>
                <w:rtl w:val="0"/>
              </w:rPr>
              <w:t xml:space="preserve">SECOND RE-VISION: RE-VIEWING HISTORICAL IMAGES</w:t>
            </w:r>
          </w:p>
          <w:p w:rsidR="00000000" w:rsidDel="00000000" w:rsidP="00000000" w:rsidRDefault="00000000" w:rsidRPr="00000000" w14:paraId="000000A2">
            <w:pPr>
              <w:widowControl w:val="0"/>
              <w:ind w:left="0" w:firstLine="0"/>
              <w:rPr/>
            </w:pPr>
            <w:r w:rsidDel="00000000" w:rsidR="00000000" w:rsidRPr="00000000">
              <w:rPr>
                <w:rtl w:val="0"/>
              </w:rPr>
            </w:r>
          </w:p>
          <w:p w:rsidR="00000000" w:rsidDel="00000000" w:rsidP="00000000" w:rsidRDefault="00000000" w:rsidRPr="00000000" w14:paraId="000000A3">
            <w:pPr>
              <w:widowControl w:val="0"/>
              <w:ind w:left="0" w:firstLine="0"/>
              <w:rPr/>
            </w:pPr>
            <w:r w:rsidDel="00000000" w:rsidR="00000000" w:rsidRPr="00000000">
              <w:rPr>
                <w:rtl w:val="0"/>
              </w:rPr>
              <w:t xml:space="preserve">Display or distribute copies of two photos taken from </w:t>
            </w:r>
            <w:r w:rsidDel="00000000" w:rsidR="00000000" w:rsidRPr="00000000">
              <w:rPr>
                <w:i w:val="1"/>
                <w:rtl w:val="0"/>
              </w:rPr>
              <w:t xml:space="preserve">The 1619 Project</w:t>
            </w:r>
            <w:r w:rsidDel="00000000" w:rsidR="00000000" w:rsidRPr="00000000">
              <w:rPr>
                <w:rtl w:val="0"/>
              </w:rPr>
              <w:t xml:space="preserve">: (1) </w:t>
            </w:r>
            <w:r w:rsidDel="00000000" w:rsidR="00000000" w:rsidRPr="00000000">
              <w:rPr>
                <w:i w:val="1"/>
                <w:rtl w:val="0"/>
              </w:rPr>
              <w:t xml:space="preserve">Women and children in a cotton field in the 1860s</w:t>
            </w:r>
            <w:r w:rsidDel="00000000" w:rsidR="00000000" w:rsidRPr="00000000">
              <w:rPr>
                <w:rtl w:val="0"/>
              </w:rPr>
              <w:t xml:space="preserve"> and (2) Jonathan Bachman’s </w:t>
            </w:r>
            <w:r w:rsidDel="00000000" w:rsidR="00000000" w:rsidRPr="00000000">
              <w:rPr>
                <w:i w:val="1"/>
                <w:rtl w:val="0"/>
              </w:rPr>
              <w:t xml:space="preserve">Taking a Stand in Baton Rouge</w:t>
            </w:r>
            <w:r w:rsidDel="00000000" w:rsidR="00000000" w:rsidRPr="00000000">
              <w:rPr>
                <w:i w:val="1"/>
                <w:rtl w:val="0"/>
              </w:rPr>
              <w:t xml:space="preserve">.</w:t>
            </w:r>
            <w:r w:rsidDel="00000000" w:rsidR="00000000" w:rsidRPr="00000000">
              <w:rPr>
                <w:rtl w:val="0"/>
              </w:rPr>
              <w:t xml:space="preserve"> Consider each individually.</w:t>
              <w:br w:type="textWrapping"/>
            </w:r>
          </w:p>
          <w:p w:rsidR="00000000" w:rsidDel="00000000" w:rsidP="00000000" w:rsidRDefault="00000000" w:rsidRPr="00000000" w14:paraId="000000A4">
            <w:pPr>
              <w:widowControl w:val="0"/>
              <w:ind w:left="0" w:firstLine="0"/>
              <w:rPr>
                <w:b w:val="1"/>
                <w:u w:val="single"/>
              </w:rPr>
            </w:pPr>
            <w:r w:rsidDel="00000000" w:rsidR="00000000" w:rsidRPr="00000000">
              <w:rPr>
                <w:rtl w:val="0"/>
              </w:rPr>
              <w:t xml:space="preserve">Have students write, draw, or sketchnote individually:</w:t>
            </w:r>
            <w:r w:rsidDel="00000000" w:rsidR="00000000" w:rsidRPr="00000000">
              <w:rPr>
                <w:rtl w:val="0"/>
              </w:rPr>
            </w:r>
          </w:p>
          <w:p w:rsidR="00000000" w:rsidDel="00000000" w:rsidP="00000000" w:rsidRDefault="00000000" w:rsidRPr="00000000" w14:paraId="000000A5">
            <w:pPr>
              <w:widowControl w:val="0"/>
              <w:numPr>
                <w:ilvl w:val="0"/>
                <w:numId w:val="13"/>
              </w:numPr>
              <w:ind w:left="540" w:hanging="270"/>
              <w:rPr/>
            </w:pPr>
            <w:r w:rsidDel="00000000" w:rsidR="00000000" w:rsidRPr="00000000">
              <w:rPr>
                <w:rtl w:val="0"/>
              </w:rPr>
              <w:t xml:space="preserve">Describe what you see about the subjects captured in each photo. </w:t>
            </w:r>
          </w:p>
          <w:p w:rsidR="00000000" w:rsidDel="00000000" w:rsidP="00000000" w:rsidRDefault="00000000" w:rsidRPr="00000000" w14:paraId="000000A6">
            <w:pPr>
              <w:widowControl w:val="0"/>
              <w:numPr>
                <w:ilvl w:val="0"/>
                <w:numId w:val="13"/>
              </w:numPr>
              <w:ind w:left="540" w:hanging="270"/>
              <w:rPr/>
            </w:pPr>
            <w:r w:rsidDel="00000000" w:rsidR="00000000" w:rsidRPr="00000000">
              <w:rPr>
                <w:rtl w:val="0"/>
              </w:rPr>
              <w:t xml:space="preserve">Which deliberate choices were made by the composer of each photograph to convey these messages?</w:t>
            </w:r>
          </w:p>
          <w:p w:rsidR="00000000" w:rsidDel="00000000" w:rsidP="00000000" w:rsidRDefault="00000000" w:rsidRPr="00000000" w14:paraId="000000A7">
            <w:pPr>
              <w:widowControl w:val="0"/>
              <w:numPr>
                <w:ilvl w:val="0"/>
                <w:numId w:val="13"/>
              </w:numPr>
              <w:ind w:left="540" w:hanging="270"/>
              <w:rPr/>
            </w:pPr>
            <w:r w:rsidDel="00000000" w:rsidR="00000000" w:rsidRPr="00000000">
              <w:rPr>
                <w:rtl w:val="0"/>
              </w:rPr>
              <w:t xml:space="preserve">Is there point-of-view in the composition? </w:t>
            </w:r>
          </w:p>
          <w:p w:rsidR="00000000" w:rsidDel="00000000" w:rsidP="00000000" w:rsidRDefault="00000000" w:rsidRPr="00000000" w14:paraId="000000A8">
            <w:pPr>
              <w:widowControl w:val="0"/>
              <w:numPr>
                <w:ilvl w:val="0"/>
                <w:numId w:val="13"/>
              </w:numPr>
              <w:ind w:left="540" w:hanging="270"/>
              <w:rPr/>
            </w:pPr>
            <w:r w:rsidDel="00000000" w:rsidR="00000000" w:rsidRPr="00000000">
              <w:rPr>
                <w:rtl w:val="0"/>
              </w:rPr>
              <w:t xml:space="preserve">Which realities might not be immediately obvious in the photo? What else might have been happening that may not be evident to viewers looking at the photo?</w:t>
            </w:r>
          </w:p>
          <w:p w:rsidR="00000000" w:rsidDel="00000000" w:rsidP="00000000" w:rsidRDefault="00000000" w:rsidRPr="00000000" w14:paraId="000000A9">
            <w:pPr>
              <w:widowControl w:val="0"/>
              <w:numPr>
                <w:ilvl w:val="0"/>
                <w:numId w:val="13"/>
              </w:numPr>
              <w:ind w:left="540" w:hanging="270"/>
              <w:rPr/>
            </w:pPr>
            <w:r w:rsidDel="00000000" w:rsidR="00000000" w:rsidRPr="00000000">
              <w:rPr>
                <w:rtl w:val="0"/>
              </w:rPr>
              <w:t xml:space="preserve">What message is conveyed in each photograph?</w:t>
            </w:r>
          </w:p>
          <w:p w:rsidR="00000000" w:rsidDel="00000000" w:rsidP="00000000" w:rsidRDefault="00000000" w:rsidRPr="00000000" w14:paraId="000000AA">
            <w:pPr>
              <w:widowControl w:val="0"/>
              <w:numPr>
                <w:ilvl w:val="0"/>
                <w:numId w:val="13"/>
              </w:numPr>
              <w:ind w:left="540" w:hanging="270"/>
              <w:rPr>
                <w:rFonts w:ascii="Lato" w:cs="Lato" w:eastAsia="Lato" w:hAnsi="Lato"/>
              </w:rPr>
            </w:pPr>
            <w:r w:rsidDel="00000000" w:rsidR="00000000" w:rsidRPr="00000000">
              <w:rPr>
                <w:rtl w:val="0"/>
              </w:rPr>
              <w:t xml:space="preserve">Social-emotional check-in: How are you </w:t>
            </w:r>
            <w:r w:rsidDel="00000000" w:rsidR="00000000" w:rsidRPr="00000000">
              <w:rPr>
                <w:b w:val="1"/>
                <w:i w:val="1"/>
                <w:rtl w:val="0"/>
              </w:rPr>
              <w:t xml:space="preserve">feeling</w:t>
            </w:r>
            <w:r w:rsidDel="00000000" w:rsidR="00000000" w:rsidRPr="00000000">
              <w:rPr>
                <w:rtl w:val="0"/>
              </w:rPr>
              <w:t xml:space="preserve"> about these photos?</w:t>
            </w:r>
          </w:p>
          <w:p w:rsidR="00000000" w:rsidDel="00000000" w:rsidP="00000000" w:rsidRDefault="00000000" w:rsidRPr="00000000" w14:paraId="000000AB">
            <w:pPr>
              <w:widowControl w:val="0"/>
              <w:rPr/>
            </w:pPr>
            <w:r w:rsidDel="00000000" w:rsidR="00000000" w:rsidRPr="00000000">
              <w:rPr>
                <w:rtl w:val="0"/>
              </w:rPr>
            </w:r>
          </w:p>
          <w:p w:rsidR="00000000" w:rsidDel="00000000" w:rsidP="00000000" w:rsidRDefault="00000000" w:rsidRPr="00000000" w14:paraId="000000AC">
            <w:pPr>
              <w:widowControl w:val="0"/>
              <w:rPr/>
            </w:pPr>
            <w:r w:rsidDel="00000000" w:rsidR="00000000" w:rsidRPr="00000000">
              <w:rPr>
                <w:rtl w:val="0"/>
              </w:rPr>
              <w:t xml:space="preserve">Worksheets for these questions are provided in the resources column at 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pPr>
            <w:r w:rsidDel="00000000" w:rsidR="00000000" w:rsidRPr="00000000">
              <w:rPr>
                <w:rtl w:val="0"/>
              </w:rPr>
            </w:r>
          </w:p>
          <w:p w:rsidR="00000000" w:rsidDel="00000000" w:rsidP="00000000" w:rsidRDefault="00000000" w:rsidRPr="00000000" w14:paraId="000000AE">
            <w:pPr>
              <w:widowControl w:val="0"/>
              <w:rPr>
                <w:i w:val="1"/>
              </w:rPr>
            </w:pPr>
            <w:r w:rsidDel="00000000" w:rsidR="00000000" w:rsidRPr="00000000">
              <w:rPr>
                <w:rtl w:val="0"/>
              </w:rPr>
              <w:t xml:space="preserve">Copies of the two photos to display or for students to view as a class. These can be displayed on slides and/or as print copies.</w:t>
            </w:r>
            <w:r w:rsidDel="00000000" w:rsidR="00000000" w:rsidRPr="00000000">
              <w:rPr>
                <w:rtl w:val="0"/>
              </w:rPr>
            </w:r>
          </w:p>
          <w:p w:rsidR="00000000" w:rsidDel="00000000" w:rsidP="00000000" w:rsidRDefault="00000000" w:rsidRPr="00000000" w14:paraId="000000AF">
            <w:pPr>
              <w:widowControl w:val="0"/>
              <w:rPr/>
            </w:pPr>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rtl w:val="0"/>
              </w:rPr>
              <w:t xml:space="preserve">Resources for helping students name feelings, such as:</w:t>
            </w:r>
          </w:p>
          <w:p w:rsidR="00000000" w:rsidDel="00000000" w:rsidP="00000000" w:rsidRDefault="00000000" w:rsidRPr="00000000" w14:paraId="000000B1">
            <w:pPr>
              <w:widowControl w:val="0"/>
              <w:numPr>
                <w:ilvl w:val="0"/>
                <w:numId w:val="5"/>
              </w:numPr>
              <w:ind w:left="270"/>
              <w:rPr/>
            </w:pPr>
            <w:hyperlink r:id="rId35">
              <w:r w:rsidDel="00000000" w:rsidR="00000000" w:rsidRPr="00000000">
                <w:rPr>
                  <w:color w:val="1155cc"/>
                  <w:u w:val="single"/>
                  <w:rtl w:val="0"/>
                </w:rPr>
                <w:t xml:space="preserve">Hoffman Institute List of Feelings and Body Sensations</w:t>
              </w:r>
            </w:hyperlink>
            <w:r w:rsidDel="00000000" w:rsidR="00000000" w:rsidRPr="00000000">
              <w:rPr>
                <w:rtl w:val="0"/>
              </w:rPr>
            </w:r>
          </w:p>
          <w:p w:rsidR="00000000" w:rsidDel="00000000" w:rsidP="00000000" w:rsidRDefault="00000000" w:rsidRPr="00000000" w14:paraId="000000B2">
            <w:pPr>
              <w:widowControl w:val="0"/>
              <w:numPr>
                <w:ilvl w:val="0"/>
                <w:numId w:val="5"/>
              </w:numPr>
              <w:ind w:left="270"/>
              <w:rPr/>
            </w:pPr>
            <w:hyperlink r:id="rId36">
              <w:r w:rsidDel="00000000" w:rsidR="00000000" w:rsidRPr="00000000">
                <w:rPr>
                  <w:color w:val="1155cc"/>
                  <w:u w:val="single"/>
                  <w:rtl w:val="0"/>
                </w:rPr>
                <w:t xml:space="preserve">100 List of Feeling Words</w:t>
              </w:r>
            </w:hyperlink>
            <w:r w:rsidDel="00000000" w:rsidR="00000000" w:rsidRPr="00000000">
              <w:rPr>
                <w:rtl w:val="0"/>
              </w:rPr>
            </w:r>
          </w:p>
          <w:p w:rsidR="00000000" w:rsidDel="00000000" w:rsidP="00000000" w:rsidRDefault="00000000" w:rsidRPr="00000000" w14:paraId="000000B3">
            <w:pPr>
              <w:widowControl w:val="0"/>
              <w:numPr>
                <w:ilvl w:val="0"/>
                <w:numId w:val="5"/>
              </w:numPr>
              <w:ind w:left="270"/>
              <w:rPr/>
            </w:pPr>
            <w:hyperlink r:id="rId37">
              <w:r w:rsidDel="00000000" w:rsidR="00000000" w:rsidRPr="00000000">
                <w:rPr>
                  <w:color w:val="1155cc"/>
                  <w:u w:val="single"/>
                  <w:rtl w:val="0"/>
                </w:rPr>
                <w:t xml:space="preserve">Pyschpage List of Feeling Words</w:t>
              </w:r>
            </w:hyperlink>
            <w:r w:rsidDel="00000000" w:rsidR="00000000" w:rsidRPr="00000000">
              <w:rPr>
                <w:rtl w:val="0"/>
              </w:rPr>
            </w:r>
          </w:p>
          <w:p w:rsidR="00000000" w:rsidDel="00000000" w:rsidP="00000000" w:rsidRDefault="00000000" w:rsidRPr="00000000" w14:paraId="000000B4">
            <w:pPr>
              <w:widowControl w:val="0"/>
              <w:numPr>
                <w:ilvl w:val="0"/>
                <w:numId w:val="5"/>
              </w:numPr>
              <w:ind w:left="270"/>
              <w:rPr/>
            </w:pPr>
            <w:hyperlink r:id="rId38">
              <w:r w:rsidDel="00000000" w:rsidR="00000000" w:rsidRPr="00000000">
                <w:rPr>
                  <w:color w:val="1155cc"/>
                  <w:u w:val="single"/>
                  <w:rtl w:val="0"/>
                </w:rPr>
                <w:t xml:space="preserve">List of Feeling Words for Kids</w:t>
              </w:r>
            </w:hyperlink>
            <w:r w:rsidDel="00000000" w:rsidR="00000000" w:rsidRPr="00000000">
              <w:rPr>
                <w:rtl w:val="0"/>
              </w:rPr>
            </w:r>
          </w:p>
        </w:tc>
      </w:tr>
      <w:tr>
        <w:trPr>
          <w:cantSplit w:val="0"/>
          <w:trHeight w:val="323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Days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ind w:left="0" w:firstLine="0"/>
              <w:rPr/>
            </w:pPr>
            <w:r w:rsidDel="00000000" w:rsidR="00000000" w:rsidRPr="00000000">
              <w:rPr>
                <w:rtl w:val="0"/>
              </w:rPr>
            </w:r>
          </w:p>
          <w:p w:rsidR="00000000" w:rsidDel="00000000" w:rsidP="00000000" w:rsidRDefault="00000000" w:rsidRPr="00000000" w14:paraId="000000B8">
            <w:pPr>
              <w:widowControl w:val="0"/>
              <w:ind w:left="0" w:firstLine="0"/>
              <w:rPr/>
            </w:pPr>
            <w:hyperlink r:id="rId39">
              <w:r w:rsidDel="00000000" w:rsidR="00000000" w:rsidRPr="00000000">
                <w:rPr>
                  <w:color w:val="1155cc"/>
                  <w:u w:val="single"/>
                  <w:rtl w:val="0"/>
                </w:rPr>
                <w:t xml:space="preserve">“Our Town and Slavery”</w:t>
              </w:r>
            </w:hyperlink>
            <w:r w:rsidDel="00000000" w:rsidR="00000000" w:rsidRPr="00000000">
              <w:rPr>
                <w:rtl w:val="0"/>
              </w:rPr>
              <w:t xml:space="preserve"> by Cathy Sears and Sarah Cox in Irvington Historical Society’s </w:t>
            </w:r>
            <w:r w:rsidDel="00000000" w:rsidR="00000000" w:rsidRPr="00000000">
              <w:rPr>
                <w:i w:val="1"/>
                <w:rtl w:val="0"/>
              </w:rPr>
              <w:t xml:space="preserve">The Roost</w:t>
            </w:r>
            <w:r w:rsidDel="00000000" w:rsidR="00000000" w:rsidRPr="00000000">
              <w:rPr>
                <w:rtl w:val="0"/>
              </w:rPr>
              <w:t xml:space="preserve">, vol. 20, p 1-7</w:t>
              <w:br w:type="textWrapping"/>
            </w:r>
          </w:p>
          <w:p w:rsidR="00000000" w:rsidDel="00000000" w:rsidP="00000000" w:rsidRDefault="00000000" w:rsidRPr="00000000" w14:paraId="000000B9">
            <w:pPr>
              <w:widowControl w:val="0"/>
              <w:ind w:left="0" w:firstLine="0"/>
              <w:rPr/>
            </w:pPr>
            <w:hyperlink r:id="rId40">
              <w:r w:rsidDel="00000000" w:rsidR="00000000" w:rsidRPr="00000000">
                <w:rPr>
                  <w:color w:val="1155cc"/>
                  <w:u w:val="single"/>
                  <w:rtl w:val="0"/>
                </w:rPr>
                <w:t xml:space="preserve">Irvington Public Library presentation of Sears and Cox’s “Our Town and Slavery” </w:t>
              </w:r>
            </w:hyperlink>
            <w:r w:rsidDel="00000000" w:rsidR="00000000" w:rsidRPr="00000000">
              <w:rPr>
                <w:rtl w:val="0"/>
              </w:rPr>
              <w:t xml:space="preserve">~ start video at 19:08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Enduring Understandings</w:t>
            </w:r>
          </w:p>
          <w:p w:rsidR="00000000" w:rsidDel="00000000" w:rsidP="00000000" w:rsidRDefault="00000000" w:rsidRPr="00000000" w14:paraId="000000BC">
            <w:pPr>
              <w:widowControl w:val="0"/>
              <w:numPr>
                <w:ilvl w:val="0"/>
                <w:numId w:val="10"/>
              </w:numPr>
              <w:ind w:left="270" w:hanging="270"/>
              <w:rPr/>
            </w:pPr>
            <w:r w:rsidDel="00000000" w:rsidR="00000000" w:rsidRPr="00000000">
              <w:rPr>
                <w:rtl w:val="0"/>
              </w:rPr>
              <w:t xml:space="preserve">There are untold stories and constructed realities in our community.</w:t>
            </w:r>
          </w:p>
          <w:p w:rsidR="00000000" w:rsidDel="00000000" w:rsidP="00000000" w:rsidRDefault="00000000" w:rsidRPr="00000000" w14:paraId="000000BD">
            <w:pPr>
              <w:widowControl w:val="0"/>
              <w:numPr>
                <w:ilvl w:val="0"/>
                <w:numId w:val="10"/>
              </w:numPr>
              <w:ind w:left="270" w:hanging="270"/>
              <w:rPr/>
            </w:pPr>
            <w:r w:rsidDel="00000000" w:rsidR="00000000" w:rsidRPr="00000000">
              <w:rPr>
                <w:rtl w:val="0"/>
              </w:rPr>
              <w:t xml:space="preserve">Engaging with historical artifacts and artwork can create empathy through community.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b w:val="1"/>
                <w:u w:val="single"/>
              </w:rPr>
            </w:pPr>
            <w:r w:rsidDel="00000000" w:rsidR="00000000" w:rsidRPr="00000000">
              <w:rPr>
                <w:rtl w:val="0"/>
              </w:rPr>
            </w:r>
          </w:p>
          <w:p w:rsidR="00000000" w:rsidDel="00000000" w:rsidP="00000000" w:rsidRDefault="00000000" w:rsidRPr="00000000" w14:paraId="000000BF">
            <w:pPr>
              <w:widowControl w:val="0"/>
              <w:rPr>
                <w:b w:val="1"/>
                <w:u w:val="single"/>
              </w:rPr>
            </w:pPr>
            <w:r w:rsidDel="00000000" w:rsidR="00000000" w:rsidRPr="00000000">
              <w:rPr>
                <w:b w:val="1"/>
                <w:u w:val="single"/>
                <w:rtl w:val="0"/>
              </w:rPr>
              <w:t xml:space="preserve">THIRD RE-VISION: RE-VIEWING LOCAL HISTORY</w:t>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widowControl w:val="0"/>
              <w:rPr>
                <w:i w:val="1"/>
              </w:rPr>
            </w:pPr>
            <w:r w:rsidDel="00000000" w:rsidR="00000000" w:rsidRPr="00000000">
              <w:rPr>
                <w:rtl w:val="0"/>
              </w:rPr>
              <w:t xml:space="preserve">Conduct a class s</w:t>
            </w:r>
            <w:r w:rsidDel="00000000" w:rsidR="00000000" w:rsidRPr="00000000">
              <w:rPr>
                <w:rtl w:val="0"/>
              </w:rPr>
              <w:t xml:space="preserve">hared reading of </w:t>
            </w:r>
            <w:r w:rsidDel="00000000" w:rsidR="00000000" w:rsidRPr="00000000">
              <w:rPr>
                <w:rtl w:val="0"/>
              </w:rPr>
              <w:t xml:space="preserve">Sears and Cox’s “Our Town and Slavery.”  </w:t>
            </w:r>
            <w:r w:rsidDel="00000000" w:rsidR="00000000" w:rsidRPr="00000000">
              <w:rPr>
                <w:i w:val="1"/>
                <w:rtl w:val="0"/>
              </w:rPr>
              <w:t xml:space="preserve">[Teachers may also wish to show selected excerpts from the Irvington Public Library presentation of “Our Town and Slavery.” At 19:08, the researchers briefly describe the research they conducted and their methodology.]</w:t>
            </w:r>
          </w:p>
          <w:p w:rsidR="00000000" w:rsidDel="00000000" w:rsidP="00000000" w:rsidRDefault="00000000" w:rsidRPr="00000000" w14:paraId="000000C2">
            <w:pPr>
              <w:widowControl w:val="0"/>
              <w:ind w:left="0" w:firstLine="0"/>
              <w:rPr/>
            </w:pPr>
            <w:r w:rsidDel="00000000" w:rsidR="00000000" w:rsidRPr="00000000">
              <w:rPr>
                <w:rtl w:val="0"/>
              </w:rPr>
            </w:r>
          </w:p>
          <w:p w:rsidR="00000000" w:rsidDel="00000000" w:rsidP="00000000" w:rsidRDefault="00000000" w:rsidRPr="00000000" w14:paraId="000000C3">
            <w:pPr>
              <w:widowControl w:val="0"/>
              <w:rPr>
                <w:b w:val="1"/>
              </w:rPr>
            </w:pPr>
            <w:r w:rsidDel="00000000" w:rsidR="00000000" w:rsidRPr="00000000">
              <w:rPr>
                <w:rtl w:val="0"/>
              </w:rPr>
              <w:t xml:space="preserve">Have students write, draw, or sketchnote individually and share responses: </w:t>
            </w:r>
            <w:r w:rsidDel="00000000" w:rsidR="00000000" w:rsidRPr="00000000">
              <w:rPr>
                <w:rtl w:val="0"/>
              </w:rPr>
            </w:r>
          </w:p>
          <w:p w:rsidR="00000000" w:rsidDel="00000000" w:rsidP="00000000" w:rsidRDefault="00000000" w:rsidRPr="00000000" w14:paraId="000000C4">
            <w:pPr>
              <w:widowControl w:val="0"/>
              <w:numPr>
                <w:ilvl w:val="0"/>
                <w:numId w:val="8"/>
              </w:numPr>
              <w:ind w:left="270" w:hanging="270"/>
              <w:rPr/>
            </w:pPr>
            <w:r w:rsidDel="00000000" w:rsidR="00000000" w:rsidRPr="00000000">
              <w:rPr>
                <w:rtl w:val="0"/>
              </w:rPr>
              <w:t xml:space="preserve">What do you know about Hannah, Dick, Teem, David, and David from the documents?</w:t>
            </w:r>
          </w:p>
          <w:p w:rsidR="00000000" w:rsidDel="00000000" w:rsidP="00000000" w:rsidRDefault="00000000" w:rsidRPr="00000000" w14:paraId="000000C5">
            <w:pPr>
              <w:widowControl w:val="0"/>
              <w:numPr>
                <w:ilvl w:val="0"/>
                <w:numId w:val="8"/>
              </w:numPr>
              <w:ind w:left="270" w:hanging="270"/>
              <w:rPr/>
            </w:pPr>
            <w:r w:rsidDel="00000000" w:rsidR="00000000" w:rsidRPr="00000000">
              <w:rPr>
                <w:rtl w:val="0"/>
              </w:rPr>
              <w:t xml:space="preserve">What do you want to know about them? What are you wondering?</w:t>
            </w:r>
          </w:p>
          <w:p w:rsidR="00000000" w:rsidDel="00000000" w:rsidP="00000000" w:rsidRDefault="00000000" w:rsidRPr="00000000" w14:paraId="000000C6">
            <w:pPr>
              <w:widowControl w:val="0"/>
              <w:numPr>
                <w:ilvl w:val="0"/>
                <w:numId w:val="8"/>
              </w:numPr>
              <w:ind w:left="270" w:hanging="270"/>
              <w:rPr/>
            </w:pPr>
            <w:r w:rsidDel="00000000" w:rsidR="00000000" w:rsidRPr="00000000">
              <w:rPr>
                <w:rtl w:val="0"/>
              </w:rPr>
              <w:t xml:space="preserve">Like the photographs we’ve examined (days 1-2), are these documents a full representation of reality? What was not captured?</w:t>
            </w:r>
          </w:p>
          <w:p w:rsidR="00000000" w:rsidDel="00000000" w:rsidP="00000000" w:rsidRDefault="00000000" w:rsidRPr="00000000" w14:paraId="000000C7">
            <w:pPr>
              <w:widowControl w:val="0"/>
              <w:numPr>
                <w:ilvl w:val="0"/>
                <w:numId w:val="8"/>
              </w:numPr>
              <w:ind w:left="270" w:hanging="270"/>
              <w:rPr/>
            </w:pPr>
            <w:r w:rsidDel="00000000" w:rsidR="00000000" w:rsidRPr="00000000">
              <w:rPr>
                <w:rtl w:val="0"/>
              </w:rPr>
              <w:t xml:space="preserve">What was the role of New York State in the slave trade?</w:t>
            </w:r>
          </w:p>
          <w:p w:rsidR="00000000" w:rsidDel="00000000" w:rsidP="00000000" w:rsidRDefault="00000000" w:rsidRPr="00000000" w14:paraId="000000C8">
            <w:pPr>
              <w:widowControl w:val="0"/>
              <w:numPr>
                <w:ilvl w:val="0"/>
                <w:numId w:val="8"/>
              </w:numPr>
              <w:ind w:left="270" w:hanging="270"/>
              <w:rPr>
                <w:rFonts w:ascii="Lato" w:cs="Lato" w:eastAsia="Lato" w:hAnsi="Lato"/>
              </w:rPr>
            </w:pPr>
            <w:r w:rsidDel="00000000" w:rsidR="00000000" w:rsidRPr="00000000">
              <w:rPr>
                <w:rtl w:val="0"/>
              </w:rPr>
              <w:t xml:space="preserve">Social-emotional check-in: How are you </w:t>
            </w:r>
            <w:r w:rsidDel="00000000" w:rsidR="00000000" w:rsidRPr="00000000">
              <w:rPr>
                <w:b w:val="1"/>
                <w:i w:val="1"/>
                <w:rtl w:val="0"/>
              </w:rPr>
              <w:t xml:space="preserve">feeling</w:t>
            </w:r>
            <w:r w:rsidDel="00000000" w:rsidR="00000000" w:rsidRPr="00000000">
              <w:rPr>
                <w:rtl w:val="0"/>
              </w:rPr>
              <w:t xml:space="preserve"> about this information about your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pPr>
            <w:r w:rsidDel="00000000" w:rsidR="00000000" w:rsidRPr="00000000">
              <w:rPr>
                <w:rtl w:val="0"/>
              </w:rPr>
            </w:r>
          </w:p>
          <w:p w:rsidR="00000000" w:rsidDel="00000000" w:rsidP="00000000" w:rsidRDefault="00000000" w:rsidRPr="00000000" w14:paraId="000000CA">
            <w:pPr>
              <w:widowControl w:val="0"/>
              <w:rPr/>
            </w:pPr>
            <w:r w:rsidDel="00000000" w:rsidR="00000000" w:rsidRPr="00000000">
              <w:rPr>
                <w:rtl w:val="0"/>
              </w:rPr>
              <w:t xml:space="preserve">Copies of “Our Town and Slavery” for each student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For teacher background information: </w:t>
            </w:r>
            <w:hyperlink r:id="rId41">
              <w:r w:rsidDel="00000000" w:rsidR="00000000" w:rsidRPr="00000000">
                <w:rPr>
                  <w:color w:val="1155cc"/>
                  <w:u w:val="single"/>
                  <w:rtl w:val="0"/>
                </w:rPr>
                <w:t xml:space="preserve">“Commemorating Enslaved Africans in Irvington through Public Art”</w:t>
              </w:r>
            </w:hyperlink>
            <w:r w:rsidDel="00000000" w:rsidR="00000000" w:rsidRPr="00000000">
              <w:rPr>
                <w:rtl w:val="0"/>
              </w:rPr>
              <w:t xml:space="preserve"> by the Irvington Historical Society</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Video: </w:t>
            </w:r>
            <w:hyperlink r:id="rId42">
              <w:r w:rsidDel="00000000" w:rsidR="00000000" w:rsidRPr="00000000">
                <w:rPr>
                  <w:color w:val="1155cc"/>
                  <w:u w:val="single"/>
                  <w:rtl w:val="0"/>
                </w:rPr>
                <w:t xml:space="preserve">Vinnie Bagwell’s artist statement</w:t>
              </w:r>
            </w:hyperlink>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i w:val="1"/>
                <w:rtl w:val="0"/>
              </w:rPr>
              <w:t xml:space="preserve">Rivertowns Enterprise</w:t>
            </w:r>
            <w:r w:rsidDel="00000000" w:rsidR="00000000" w:rsidRPr="00000000">
              <w:rPr>
                <w:rtl w:val="0"/>
              </w:rPr>
              <w:t xml:space="preserve"> article: </w:t>
            </w:r>
            <w:hyperlink r:id="rId43">
              <w:r w:rsidDel="00000000" w:rsidR="00000000" w:rsidRPr="00000000">
                <w:rPr>
                  <w:color w:val="1155cc"/>
                  <w:u w:val="single"/>
                  <w:rtl w:val="0"/>
                </w:rPr>
                <w:t xml:space="preserve">“Design Unveiled for Enslavement Memorial”</w:t>
              </w:r>
            </w:hyperlink>
            <w:r w:rsidDel="00000000" w:rsidR="00000000" w:rsidRPr="00000000">
              <w:rPr>
                <w:rtl w:val="0"/>
              </w:rPr>
              <w:t xml:space="preserve">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Images: </w:t>
            </w:r>
            <w:hyperlink r:id="rId44">
              <w:r w:rsidDel="00000000" w:rsidR="00000000" w:rsidRPr="00000000">
                <w:rPr>
                  <w:color w:val="1155cc"/>
                  <w:u w:val="single"/>
                  <w:rtl w:val="0"/>
                </w:rPr>
                <w:t xml:space="preserve">Vinnie Bagwell art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ind w:left="0" w:firstLine="0"/>
              <w:rPr>
                <w:b w:val="1"/>
                <w:u w:val="single"/>
              </w:rPr>
            </w:pPr>
            <w:r w:rsidDel="00000000" w:rsidR="00000000" w:rsidRPr="00000000">
              <w:rPr>
                <w:rtl w:val="0"/>
              </w:rPr>
            </w:r>
          </w:p>
          <w:p w:rsidR="00000000" w:rsidDel="00000000" w:rsidP="00000000" w:rsidRDefault="00000000" w:rsidRPr="00000000" w14:paraId="000000D6">
            <w:pPr>
              <w:widowControl w:val="0"/>
              <w:ind w:left="0" w:firstLine="0"/>
              <w:rPr>
                <w:b w:val="1"/>
                <w:u w:val="single"/>
              </w:rPr>
            </w:pPr>
            <w:r w:rsidDel="00000000" w:rsidR="00000000" w:rsidRPr="00000000">
              <w:rPr>
                <w:b w:val="1"/>
                <w:u w:val="single"/>
                <w:rtl w:val="0"/>
              </w:rPr>
              <w:t xml:space="preserve">Enduring Understandings</w:t>
            </w:r>
          </w:p>
          <w:p w:rsidR="00000000" w:rsidDel="00000000" w:rsidP="00000000" w:rsidRDefault="00000000" w:rsidRPr="00000000" w14:paraId="000000D7">
            <w:pPr>
              <w:widowControl w:val="0"/>
              <w:ind w:left="360"/>
              <w:rPr>
                <w:b w:val="1"/>
                <w:u w:val="single"/>
              </w:rPr>
            </w:pPr>
            <w:r w:rsidDel="00000000" w:rsidR="00000000" w:rsidRPr="00000000">
              <w:rPr>
                <w:rtl w:val="0"/>
              </w:rPr>
            </w:r>
          </w:p>
          <w:p w:rsidR="00000000" w:rsidDel="00000000" w:rsidP="00000000" w:rsidRDefault="00000000" w:rsidRPr="00000000" w14:paraId="000000D8">
            <w:pPr>
              <w:widowControl w:val="0"/>
              <w:numPr>
                <w:ilvl w:val="0"/>
                <w:numId w:val="17"/>
              </w:numPr>
              <w:ind w:left="270" w:hanging="270"/>
              <w:rPr/>
            </w:pPr>
            <w:r w:rsidDel="00000000" w:rsidR="00000000" w:rsidRPr="00000000">
              <w:rPr>
                <w:rtl w:val="0"/>
              </w:rPr>
              <w:t xml:space="preserve">Composition (art) in public spaces has the power to create a narrative.</w:t>
            </w:r>
          </w:p>
          <w:p w:rsidR="00000000" w:rsidDel="00000000" w:rsidP="00000000" w:rsidRDefault="00000000" w:rsidRPr="00000000" w14:paraId="000000D9">
            <w:pPr>
              <w:widowControl w:val="0"/>
              <w:numPr>
                <w:ilvl w:val="0"/>
                <w:numId w:val="17"/>
              </w:numPr>
              <w:ind w:left="270" w:hanging="270"/>
              <w:rPr/>
            </w:pPr>
            <w:r w:rsidDel="00000000" w:rsidR="00000000" w:rsidRPr="00000000">
              <w:rPr>
                <w:rtl w:val="0"/>
              </w:rPr>
              <w:t xml:space="preserve">There are multiple “realities” or perspectives in any representation.</w:t>
            </w:r>
          </w:p>
          <w:p w:rsidR="00000000" w:rsidDel="00000000" w:rsidP="00000000" w:rsidRDefault="00000000" w:rsidRPr="00000000" w14:paraId="000000DA">
            <w:pPr>
              <w:widowControl w:val="0"/>
              <w:ind w:left="360"/>
              <w:rPr/>
            </w:pPr>
            <w:r w:rsidDel="00000000" w:rsidR="00000000" w:rsidRPr="00000000">
              <w:rPr>
                <w:rtl w:val="0"/>
              </w:rPr>
            </w:r>
          </w:p>
          <w:p w:rsidR="00000000" w:rsidDel="00000000" w:rsidP="00000000" w:rsidRDefault="00000000" w:rsidRPr="00000000" w14:paraId="000000DB">
            <w:pPr>
              <w:widowControl w:val="0"/>
              <w:ind w:left="360"/>
              <w:rPr>
                <w:b w:val="1"/>
                <w:u w:val="single"/>
              </w:rPr>
            </w:pPr>
            <w:r w:rsidDel="00000000" w:rsidR="00000000" w:rsidRPr="00000000">
              <w:rPr>
                <w:b w:val="1"/>
                <w:u w:val="single"/>
                <w:rtl w:val="0"/>
              </w:rPr>
              <w:t xml:space="preserve">Essential Questions:</w:t>
            </w:r>
          </w:p>
          <w:p w:rsidR="00000000" w:rsidDel="00000000" w:rsidP="00000000" w:rsidRDefault="00000000" w:rsidRPr="00000000" w14:paraId="000000DC">
            <w:pPr>
              <w:widowControl w:val="0"/>
              <w:numPr>
                <w:ilvl w:val="0"/>
                <w:numId w:val="14"/>
              </w:numPr>
              <w:ind w:left="270" w:hanging="270"/>
              <w:rPr/>
            </w:pPr>
            <w:r w:rsidDel="00000000" w:rsidR="00000000" w:rsidRPr="00000000">
              <w:rPr>
                <w:rtl w:val="0"/>
              </w:rPr>
              <w:t xml:space="preserve">What is the composer’s responsibility in telling truth or presenting reality?</w:t>
            </w:r>
          </w:p>
          <w:p w:rsidR="00000000" w:rsidDel="00000000" w:rsidP="00000000" w:rsidRDefault="00000000" w:rsidRPr="00000000" w14:paraId="000000DD">
            <w:pPr>
              <w:widowControl w:val="0"/>
              <w:numPr>
                <w:ilvl w:val="0"/>
                <w:numId w:val="14"/>
              </w:numPr>
              <w:ind w:left="270" w:hanging="270"/>
              <w:rPr/>
            </w:pPr>
            <w:r w:rsidDel="00000000" w:rsidR="00000000" w:rsidRPr="00000000">
              <w:rPr>
                <w:rtl w:val="0"/>
              </w:rPr>
              <w:t xml:space="preserve">How does power factor into which narratives are told?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Step 1: </w:t>
            </w:r>
            <w:r w:rsidDel="00000000" w:rsidR="00000000" w:rsidRPr="00000000">
              <w:rPr>
                <w:rtl w:val="0"/>
              </w:rPr>
              <w:t xml:space="preserve">Share with students a brief mini-lesson (summary) about work done in the Irvington community history- how a community initiative revealed untold human stories,  mobilized to publicly recognize them, and actively sought an artist whose mission is to tell these untold stories.</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Step 2: </w:t>
            </w:r>
            <w:r w:rsidDel="00000000" w:rsidR="00000000" w:rsidRPr="00000000">
              <w:rPr>
                <w:rtl w:val="0"/>
              </w:rPr>
              <w:t xml:space="preserve">Show students Vinnie Bagwell’s artist statement, the design for her sculpture “Yesterday” from the </w:t>
            </w:r>
            <w:r w:rsidDel="00000000" w:rsidR="00000000" w:rsidRPr="00000000">
              <w:rPr>
                <w:i w:val="1"/>
                <w:rtl w:val="0"/>
              </w:rPr>
              <w:t xml:space="preserve">Rivertowns Enterprise</w:t>
            </w:r>
            <w:r w:rsidDel="00000000" w:rsidR="00000000" w:rsidRPr="00000000">
              <w:rPr>
                <w:rtl w:val="0"/>
              </w:rPr>
              <w:t xml:space="preserve">, and images in the “Vinnie Bagwell art” document.</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Step 3:</w:t>
            </w:r>
            <w:r w:rsidDel="00000000" w:rsidR="00000000" w:rsidRPr="00000000">
              <w:rPr>
                <w:rtl w:val="0"/>
              </w:rPr>
              <w:t xml:space="preserve"> Ask students to discuss how the statue addresses point-of-view, reality, and untold/unrepresented truths.</w:t>
            </w:r>
          </w:p>
          <w:p w:rsidR="00000000" w:rsidDel="00000000" w:rsidP="00000000" w:rsidRDefault="00000000" w:rsidRPr="00000000" w14:paraId="000000E4">
            <w:pPr>
              <w:widowControl w:val="0"/>
              <w:numPr>
                <w:ilvl w:val="0"/>
                <w:numId w:val="16"/>
              </w:numPr>
              <w:ind w:left="450" w:hanging="270"/>
              <w:rPr/>
            </w:pPr>
            <w:r w:rsidDel="00000000" w:rsidR="00000000" w:rsidRPr="00000000">
              <w:rPr>
                <w:rtl w:val="0"/>
              </w:rPr>
              <w:t xml:space="preserve">How does Vinnie Bagwell’s art function because it is in a public space?</w:t>
            </w:r>
          </w:p>
          <w:p w:rsidR="00000000" w:rsidDel="00000000" w:rsidP="00000000" w:rsidRDefault="00000000" w:rsidRPr="00000000" w14:paraId="000000E5">
            <w:pPr>
              <w:widowControl w:val="0"/>
              <w:numPr>
                <w:ilvl w:val="0"/>
                <w:numId w:val="16"/>
              </w:numPr>
              <w:ind w:left="450" w:hanging="270"/>
              <w:rPr/>
            </w:pPr>
            <w:r w:rsidDel="00000000" w:rsidR="00000000" w:rsidRPr="00000000">
              <w:rPr>
                <w:rtl w:val="0"/>
              </w:rPr>
              <w:t xml:space="preserve">How does it tell a specific story?</w:t>
            </w:r>
          </w:p>
          <w:p w:rsidR="00000000" w:rsidDel="00000000" w:rsidP="00000000" w:rsidRDefault="00000000" w:rsidRPr="00000000" w14:paraId="000000E6">
            <w:pPr>
              <w:widowControl w:val="0"/>
              <w:numPr>
                <w:ilvl w:val="0"/>
                <w:numId w:val="16"/>
              </w:numPr>
              <w:ind w:left="450" w:hanging="270"/>
              <w:rPr/>
            </w:pPr>
            <w:r w:rsidDel="00000000" w:rsidR="00000000" w:rsidRPr="00000000">
              <w:rPr>
                <w:rtl w:val="0"/>
              </w:rPr>
              <w:t xml:space="preserve">What story/reality/perspective does it tell/share?</w:t>
            </w:r>
          </w:p>
          <w:p w:rsidR="00000000" w:rsidDel="00000000" w:rsidP="00000000" w:rsidRDefault="00000000" w:rsidRPr="00000000" w14:paraId="000000E7">
            <w:pPr>
              <w:widowControl w:val="0"/>
              <w:numPr>
                <w:ilvl w:val="0"/>
                <w:numId w:val="16"/>
              </w:numPr>
              <w:ind w:left="450" w:hanging="270"/>
              <w:rPr/>
            </w:pPr>
            <w:r w:rsidDel="00000000" w:rsidR="00000000" w:rsidRPr="00000000">
              <w:rPr>
                <w:rtl w:val="0"/>
              </w:rPr>
              <w:t xml:space="preserve">Which choices has the artist made to convey this reality? </w:t>
            </w:r>
          </w:p>
          <w:p w:rsidR="00000000" w:rsidDel="00000000" w:rsidP="00000000" w:rsidRDefault="00000000" w:rsidRPr="00000000" w14:paraId="000000E8">
            <w:pPr>
              <w:widowControl w:val="0"/>
              <w:numPr>
                <w:ilvl w:val="0"/>
                <w:numId w:val="16"/>
              </w:numPr>
              <w:ind w:left="450" w:hanging="270"/>
              <w:rPr/>
            </w:pPr>
            <w:r w:rsidDel="00000000" w:rsidR="00000000" w:rsidRPr="00000000">
              <w:rPr>
                <w:rtl w:val="0"/>
              </w:rPr>
              <w:t xml:space="preserve">How is the narrative geared toward the place/audience where the composition would live (elementary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Display screen and speakers to show video with sound</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Copies of </w:t>
            </w:r>
            <w:r w:rsidDel="00000000" w:rsidR="00000000" w:rsidRPr="00000000">
              <w:rPr>
                <w:i w:val="1"/>
                <w:rtl w:val="0"/>
              </w:rPr>
              <w:t xml:space="preserve">Rivertowns Enterprise</w:t>
            </w:r>
            <w:r w:rsidDel="00000000" w:rsidR="00000000" w:rsidRPr="00000000">
              <w:rPr>
                <w:rtl w:val="0"/>
              </w:rPr>
              <w:t xml:space="preserve"> article for each student (or display for class)</w:t>
            </w:r>
          </w:p>
        </w:tc>
      </w:tr>
    </w:tbl>
    <w:p w:rsidR="00000000" w:rsidDel="00000000" w:rsidP="00000000" w:rsidRDefault="00000000" w:rsidRPr="00000000" w14:paraId="000000ED">
      <w:pPr>
        <w:rPr/>
      </w:pPr>
      <w:r w:rsidDel="00000000" w:rsidR="00000000" w:rsidRPr="00000000">
        <w:br w:type="page"/>
      </w: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tbl>
      <w:tblPr>
        <w:tblStyle w:val="Table3"/>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1860"/>
        <w:gridCol w:w="2685"/>
        <w:gridCol w:w="5775"/>
        <w:gridCol w:w="2895"/>
        <w:tblGridChange w:id="0">
          <w:tblGrid>
            <w:gridCol w:w="1125"/>
            <w:gridCol w:w="1860"/>
            <w:gridCol w:w="2685"/>
            <w:gridCol w:w="5775"/>
            <w:gridCol w:w="289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EF">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F0">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1">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F2">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F3">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0F4">
            <w:pPr>
              <w:widowControl w:val="0"/>
              <w:jc w:val="center"/>
              <w:rPr>
                <w:sz w:val="24"/>
                <w:szCs w:val="24"/>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F5">
            <w:pPr>
              <w:widowControl w:val="0"/>
              <w:jc w:val="center"/>
              <w:rPr/>
            </w:pPr>
            <w:r w:rsidDel="00000000" w:rsidR="00000000" w:rsidRPr="00000000">
              <w:rPr>
                <w:i w:val="1"/>
                <w:sz w:val="24"/>
                <w:szCs w:val="24"/>
                <w:rtl w:val="0"/>
              </w:rPr>
              <w:t xml:space="preserve">Week 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pPr>
            <w:r w:rsidDel="00000000" w:rsidR="00000000" w:rsidRPr="00000000">
              <w:rPr>
                <w:rtl w:val="0"/>
              </w:rPr>
            </w:r>
          </w:p>
          <w:p w:rsidR="00000000" w:rsidDel="00000000" w:rsidP="00000000" w:rsidRDefault="00000000" w:rsidRPr="00000000" w14:paraId="000000FB">
            <w:pPr>
              <w:widowControl w:val="0"/>
              <w:rPr/>
            </w:pPr>
            <w:r w:rsidDel="00000000" w:rsidR="00000000" w:rsidRPr="00000000">
              <w:rPr>
                <w:rtl w:val="0"/>
              </w:rPr>
              <w:t xml:space="preserve">Day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ind w:left="0" w:firstLine="0"/>
              <w:rPr/>
            </w:pPr>
            <w:r w:rsidDel="00000000" w:rsidR="00000000" w:rsidRPr="00000000">
              <w:rPr>
                <w:rtl w:val="0"/>
              </w:rPr>
            </w:r>
          </w:p>
          <w:p w:rsidR="00000000" w:rsidDel="00000000" w:rsidP="00000000" w:rsidRDefault="00000000" w:rsidRPr="00000000" w14:paraId="000000FD">
            <w:pPr>
              <w:widowControl w:val="0"/>
              <w:ind w:left="0" w:firstLine="0"/>
              <w:rPr/>
            </w:pPr>
            <w:hyperlink r:id="rId45">
              <w:r w:rsidDel="00000000" w:rsidR="00000000" w:rsidRPr="00000000">
                <w:rPr>
                  <w:color w:val="1155cc"/>
                  <w:u w:val="single"/>
                  <w:rtl w:val="0"/>
                </w:rPr>
                <w:t xml:space="preserve">Reginald Dwayne Betts on the Fugitive Slave Act of 1793</w:t>
              </w:r>
            </w:hyperlink>
            <w:r w:rsidDel="00000000" w:rsidR="00000000" w:rsidRPr="00000000">
              <w:rPr>
                <w:rtl w:val="0"/>
              </w:rPr>
            </w:r>
          </w:p>
          <w:p w:rsidR="00000000" w:rsidDel="00000000" w:rsidP="00000000" w:rsidRDefault="00000000" w:rsidRPr="00000000" w14:paraId="000000FE">
            <w:pPr>
              <w:widowControl w:val="0"/>
              <w:ind w:left="0" w:firstLine="0"/>
              <w:rPr/>
            </w:pPr>
            <w:r w:rsidDel="00000000" w:rsidR="00000000" w:rsidRPr="00000000">
              <w:rPr>
                <w:rtl w:val="0"/>
              </w:rPr>
            </w:r>
          </w:p>
          <w:p w:rsidR="00000000" w:rsidDel="00000000" w:rsidP="00000000" w:rsidRDefault="00000000" w:rsidRPr="00000000" w14:paraId="000000FF">
            <w:pPr>
              <w:widowControl w:val="0"/>
              <w:ind w:left="0" w:firstLine="0"/>
              <w:rPr/>
            </w:pPr>
            <w:r w:rsidDel="00000000" w:rsidR="00000000" w:rsidRPr="00000000">
              <w:rPr>
                <w:rtl w:val="0"/>
              </w:rPr>
              <w:t xml:space="preserve">Optional:</w:t>
            </w:r>
          </w:p>
          <w:p w:rsidR="00000000" w:rsidDel="00000000" w:rsidP="00000000" w:rsidRDefault="00000000" w:rsidRPr="00000000" w14:paraId="00000100">
            <w:pPr>
              <w:widowControl w:val="0"/>
              <w:ind w:left="0" w:firstLine="0"/>
              <w:rPr/>
            </w:pPr>
            <w:hyperlink r:id="rId46">
              <w:r w:rsidDel="00000000" w:rsidR="00000000" w:rsidRPr="00000000">
                <w:rPr>
                  <w:color w:val="1155cc"/>
                  <w:u w:val="single"/>
                  <w:rtl w:val="0"/>
                </w:rPr>
                <w:t xml:space="preserve">Original text of the Fugitive Slave Act of 1793</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pPr>
            <w:r w:rsidDel="00000000" w:rsidR="00000000" w:rsidRPr="00000000">
              <w:rPr>
                <w:rtl w:val="0"/>
              </w:rPr>
            </w:r>
          </w:p>
          <w:p w:rsidR="00000000" w:rsidDel="00000000" w:rsidP="00000000" w:rsidRDefault="00000000" w:rsidRPr="00000000" w14:paraId="00000102">
            <w:pPr>
              <w:widowControl w:val="0"/>
              <w:rPr/>
            </w:pPr>
            <w:r w:rsidDel="00000000" w:rsidR="00000000" w:rsidRPr="00000000">
              <w:rPr>
                <w:rtl w:val="0"/>
              </w:rPr>
              <w:t xml:space="preserve">(continued from 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rPr>
                <w:b w:val="1"/>
                <w:u w:val="single"/>
              </w:rPr>
            </w:pPr>
            <w:r w:rsidDel="00000000" w:rsidR="00000000" w:rsidRPr="00000000">
              <w:rPr>
                <w:rtl w:val="0"/>
              </w:rPr>
            </w:r>
          </w:p>
          <w:p w:rsidR="00000000" w:rsidDel="00000000" w:rsidP="00000000" w:rsidRDefault="00000000" w:rsidRPr="00000000" w14:paraId="00000104">
            <w:pPr>
              <w:widowControl w:val="0"/>
              <w:rPr>
                <w:b w:val="1"/>
                <w:u w:val="single"/>
              </w:rPr>
            </w:pPr>
            <w:r w:rsidDel="00000000" w:rsidR="00000000" w:rsidRPr="00000000">
              <w:rPr>
                <w:b w:val="1"/>
                <w:u w:val="single"/>
                <w:rtl w:val="0"/>
              </w:rPr>
              <w:t xml:space="preserve">FOURTH RE-VISION: RE-VIEWING HISTORIC WORDS</w:t>
            </w:r>
          </w:p>
          <w:p w:rsidR="00000000" w:rsidDel="00000000" w:rsidP="00000000" w:rsidRDefault="00000000" w:rsidRPr="00000000" w14:paraId="00000105">
            <w:pPr>
              <w:widowControl w:val="0"/>
              <w:rPr/>
            </w:pPr>
            <w:r w:rsidDel="00000000" w:rsidR="00000000" w:rsidRPr="00000000">
              <w:rPr>
                <w:rtl w:val="0"/>
              </w:rPr>
            </w:r>
          </w:p>
          <w:p w:rsidR="00000000" w:rsidDel="00000000" w:rsidP="00000000" w:rsidRDefault="00000000" w:rsidRPr="00000000" w14:paraId="00000106">
            <w:pPr>
              <w:widowControl w:val="0"/>
              <w:rPr/>
            </w:pPr>
            <w:r w:rsidDel="00000000" w:rsidR="00000000" w:rsidRPr="00000000">
              <w:rPr>
                <w:rtl w:val="0"/>
              </w:rPr>
              <w:t xml:space="preserve">Discuss and analyze Betts’ work in the tradition of </w:t>
            </w:r>
            <w:hyperlink r:id="rId47">
              <w:r w:rsidDel="00000000" w:rsidR="00000000" w:rsidRPr="00000000">
                <w:rPr>
                  <w:color w:val="1155cc"/>
                  <w:u w:val="single"/>
                  <w:rtl w:val="0"/>
                </w:rPr>
                <w:t xml:space="preserve">found poem</w:t>
              </w:r>
            </w:hyperlink>
            <w:r w:rsidDel="00000000" w:rsidR="00000000" w:rsidRPr="00000000">
              <w:rPr>
                <w:rtl w:val="0"/>
              </w:rPr>
              <w:t xml:space="preserve">/collage.</w:t>
            </w:r>
          </w:p>
          <w:p w:rsidR="00000000" w:rsidDel="00000000" w:rsidP="00000000" w:rsidRDefault="00000000" w:rsidRPr="00000000" w14:paraId="00000107">
            <w:pPr>
              <w:widowControl w:val="0"/>
              <w:numPr>
                <w:ilvl w:val="0"/>
                <w:numId w:val="2"/>
              </w:numPr>
              <w:ind w:left="450" w:hanging="270"/>
              <w:rPr/>
            </w:pPr>
            <w:r w:rsidDel="00000000" w:rsidR="00000000" w:rsidRPr="00000000">
              <w:rPr>
                <w:rtl w:val="0"/>
              </w:rPr>
              <w:t xml:space="preserve">Which words remain and why? How does that create meaning?</w:t>
            </w:r>
          </w:p>
          <w:p w:rsidR="00000000" w:rsidDel="00000000" w:rsidP="00000000" w:rsidRDefault="00000000" w:rsidRPr="00000000" w14:paraId="00000108">
            <w:pPr>
              <w:widowControl w:val="0"/>
              <w:numPr>
                <w:ilvl w:val="0"/>
                <w:numId w:val="2"/>
              </w:numPr>
              <w:ind w:left="450" w:hanging="270"/>
              <w:rPr/>
            </w:pPr>
            <w:r w:rsidDel="00000000" w:rsidR="00000000" w:rsidRPr="00000000">
              <w:rPr>
                <w:rtl w:val="0"/>
              </w:rPr>
              <w:t xml:space="preserve">What is the impact of the remaining words (compared to the original text)?</w:t>
            </w:r>
          </w:p>
          <w:p w:rsidR="00000000" w:rsidDel="00000000" w:rsidP="00000000" w:rsidRDefault="00000000" w:rsidRPr="00000000" w14:paraId="00000109">
            <w:pPr>
              <w:widowControl w:val="0"/>
              <w:numPr>
                <w:ilvl w:val="0"/>
                <w:numId w:val="2"/>
              </w:numPr>
              <w:ind w:left="450" w:hanging="270"/>
              <w:rPr/>
            </w:pPr>
            <w:r w:rsidDel="00000000" w:rsidR="00000000" w:rsidRPr="00000000">
              <w:rPr>
                <w:rtl w:val="0"/>
              </w:rPr>
              <w:t xml:space="preserve">What’s the effect of blacking out words visually? What meaning lives in the action/technique (choice) to black out? How does this technique create the expression? (How would it be different if it was red/blue? How is it different from highlighting?)</w:t>
            </w:r>
          </w:p>
          <w:p w:rsidR="00000000" w:rsidDel="00000000" w:rsidP="00000000" w:rsidRDefault="00000000" w:rsidRPr="00000000" w14:paraId="0000010A">
            <w:pPr>
              <w:widowControl w:val="0"/>
              <w:numPr>
                <w:ilvl w:val="0"/>
                <w:numId w:val="2"/>
              </w:numPr>
              <w:ind w:left="450" w:hanging="270"/>
              <w:rPr/>
            </w:pPr>
            <w:r w:rsidDel="00000000" w:rsidR="00000000" w:rsidRPr="00000000">
              <w:rPr>
                <w:rtl w:val="0"/>
              </w:rPr>
              <w:t xml:space="preserve">How do words and visuals interact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rPr>
                <w:rFonts w:ascii="Lato" w:cs="Lato" w:eastAsia="Lato" w:hAnsi="Lato"/>
                <w:sz w:val="18"/>
                <w:szCs w:val="18"/>
              </w:rPr>
            </w:pPr>
            <w:r w:rsidDel="00000000" w:rsidR="00000000" w:rsidRPr="00000000">
              <w:rPr>
                <w:rtl w:val="0"/>
              </w:rPr>
            </w:r>
          </w:p>
          <w:p w:rsidR="00000000" w:rsidDel="00000000" w:rsidP="00000000" w:rsidRDefault="00000000" w:rsidRPr="00000000" w14:paraId="0000010C">
            <w:pPr>
              <w:widowControl w:val="0"/>
              <w:rPr/>
            </w:pPr>
            <w:r w:rsidDel="00000000" w:rsidR="00000000" w:rsidRPr="00000000">
              <w:rPr>
                <w:rtl w:val="0"/>
              </w:rPr>
              <w:t xml:space="preserve">Copies of Reginald Dwayne Betts’s poem for every student (or the poem can be projected for the class)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rPr/>
            </w:pPr>
            <w:r w:rsidDel="00000000" w:rsidR="00000000" w:rsidRPr="00000000">
              <w:rPr>
                <w:rtl w:val="0"/>
              </w:rPr>
            </w:r>
          </w:p>
          <w:p w:rsidR="00000000" w:rsidDel="00000000" w:rsidP="00000000" w:rsidRDefault="00000000" w:rsidRPr="00000000" w14:paraId="0000010E">
            <w:pPr>
              <w:widowControl w:val="0"/>
              <w:rPr/>
            </w:pPr>
            <w:r w:rsidDel="00000000" w:rsidR="00000000" w:rsidRPr="00000000">
              <w:rPr>
                <w:rtl w:val="0"/>
              </w:rPr>
              <w:t xml:space="preserve">Day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ind w:left="0" w:firstLine="0"/>
              <w:rPr/>
            </w:pPr>
            <w:r w:rsidDel="00000000" w:rsidR="00000000" w:rsidRPr="00000000">
              <w:rPr>
                <w:rtl w:val="0"/>
              </w:rPr>
            </w:r>
          </w:p>
          <w:p w:rsidR="00000000" w:rsidDel="00000000" w:rsidP="00000000" w:rsidRDefault="00000000" w:rsidRPr="00000000" w14:paraId="00000110">
            <w:pPr>
              <w:widowControl w:val="0"/>
              <w:ind w:left="0" w:firstLine="0"/>
              <w:rPr/>
            </w:pPr>
            <w:r w:rsidDel="00000000" w:rsidR="00000000" w:rsidRPr="00000000">
              <w:rPr>
                <w:rtl w:val="0"/>
              </w:rPr>
              <w:t xml:space="preserve">Images students brought in on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rPr/>
            </w:pPr>
            <w:r w:rsidDel="00000000" w:rsidR="00000000" w:rsidRPr="00000000">
              <w:rPr>
                <w:rtl w:val="0"/>
              </w:rPr>
            </w:r>
          </w:p>
          <w:p w:rsidR="00000000" w:rsidDel="00000000" w:rsidP="00000000" w:rsidRDefault="00000000" w:rsidRPr="00000000" w14:paraId="00000112">
            <w:pPr>
              <w:widowControl w:val="0"/>
              <w:rPr/>
            </w:pPr>
            <w:r w:rsidDel="00000000" w:rsidR="00000000" w:rsidRPr="00000000">
              <w:rPr>
                <w:rtl w:val="0"/>
              </w:rPr>
              <w:t xml:space="preserve">(continued from 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rPr>
                <w:b w:val="1"/>
                <w:u w:val="single"/>
              </w:rPr>
            </w:pPr>
            <w:r w:rsidDel="00000000" w:rsidR="00000000" w:rsidRPr="00000000">
              <w:rPr>
                <w:rtl w:val="0"/>
              </w:rPr>
            </w:r>
          </w:p>
          <w:p w:rsidR="00000000" w:rsidDel="00000000" w:rsidP="00000000" w:rsidRDefault="00000000" w:rsidRPr="00000000" w14:paraId="00000114">
            <w:pPr>
              <w:widowControl w:val="0"/>
              <w:rPr>
                <w:b w:val="1"/>
                <w:u w:val="single"/>
              </w:rPr>
            </w:pPr>
            <w:r w:rsidDel="00000000" w:rsidR="00000000" w:rsidRPr="00000000">
              <w:rPr>
                <w:b w:val="1"/>
                <w:u w:val="single"/>
                <w:rtl w:val="0"/>
              </w:rPr>
              <w:t xml:space="preserve">FIFTH  RE-VISION: RE-VIEWING YOUR OWN TRUTH</w:t>
            </w:r>
          </w:p>
          <w:p w:rsidR="00000000" w:rsidDel="00000000" w:rsidP="00000000" w:rsidRDefault="00000000" w:rsidRPr="00000000" w14:paraId="00000115">
            <w:pPr>
              <w:widowControl w:val="0"/>
              <w:rPr/>
            </w:pPr>
            <w:r w:rsidDel="00000000" w:rsidR="00000000" w:rsidRPr="00000000">
              <w:rPr>
                <w:rtl w:val="0"/>
              </w:rPr>
            </w:r>
          </w:p>
          <w:p w:rsidR="00000000" w:rsidDel="00000000" w:rsidP="00000000" w:rsidRDefault="00000000" w:rsidRPr="00000000" w14:paraId="00000116">
            <w:pPr>
              <w:widowControl w:val="0"/>
              <w:rPr/>
            </w:pPr>
            <w:r w:rsidDel="00000000" w:rsidR="00000000" w:rsidRPr="00000000">
              <w:rPr>
                <w:rtl w:val="0"/>
              </w:rPr>
              <w:t xml:space="preserve">Discuss with students:</w:t>
            </w:r>
          </w:p>
          <w:p w:rsidR="00000000" w:rsidDel="00000000" w:rsidP="00000000" w:rsidRDefault="00000000" w:rsidRPr="00000000" w14:paraId="00000117">
            <w:pPr>
              <w:widowControl w:val="0"/>
              <w:rPr/>
            </w:pPr>
            <w:r w:rsidDel="00000000" w:rsidR="00000000" w:rsidRPr="00000000">
              <w:rPr>
                <w:rtl w:val="0"/>
              </w:rPr>
            </w:r>
          </w:p>
          <w:p w:rsidR="00000000" w:rsidDel="00000000" w:rsidP="00000000" w:rsidRDefault="00000000" w:rsidRPr="00000000" w14:paraId="00000118">
            <w:pPr>
              <w:widowControl w:val="0"/>
              <w:rPr/>
            </w:pPr>
            <w:r w:rsidDel="00000000" w:rsidR="00000000" w:rsidRPr="00000000">
              <w:rPr>
                <w:rtl w:val="0"/>
              </w:rPr>
              <w:t xml:space="preserve">Mississippi author Kiese Laymon wrote, “I wanted to write a lie.” What does it mean to write the truth? What does it mean to write a lie? Why might someone want to write a lie?</w:t>
            </w:r>
          </w:p>
          <w:p w:rsidR="00000000" w:rsidDel="00000000" w:rsidP="00000000" w:rsidRDefault="00000000" w:rsidRPr="00000000" w14:paraId="00000119">
            <w:pPr>
              <w:widowControl w:val="0"/>
              <w:rPr/>
            </w:pPr>
            <w:r w:rsidDel="00000000" w:rsidR="00000000" w:rsidRPr="00000000">
              <w:rPr>
                <w:rtl w:val="0"/>
              </w:rPr>
            </w:r>
          </w:p>
          <w:p w:rsidR="00000000" w:rsidDel="00000000" w:rsidP="00000000" w:rsidRDefault="00000000" w:rsidRPr="00000000" w14:paraId="0000011A">
            <w:pPr>
              <w:widowControl w:val="0"/>
              <w:rPr>
                <w:b w:val="1"/>
                <w:u w:val="single"/>
              </w:rPr>
            </w:pPr>
            <w:r w:rsidDel="00000000" w:rsidR="00000000" w:rsidRPr="00000000">
              <w:rPr>
                <w:b w:val="1"/>
                <w:u w:val="single"/>
                <w:rtl w:val="0"/>
              </w:rPr>
              <w:t xml:space="preserve">English/Language Arts</w:t>
            </w:r>
          </w:p>
          <w:p w:rsidR="00000000" w:rsidDel="00000000" w:rsidP="00000000" w:rsidRDefault="00000000" w:rsidRPr="00000000" w14:paraId="0000011B">
            <w:pPr>
              <w:widowControl w:val="0"/>
              <w:rPr/>
            </w:pPr>
            <w:r w:rsidDel="00000000" w:rsidR="00000000" w:rsidRPr="00000000">
              <w:rPr>
                <w:rtl w:val="0"/>
              </w:rPr>
              <w:t xml:space="preserve">Found poems repurpose public text for a new purpose, helping the audience to re-view words and ideas. </w:t>
            </w:r>
          </w:p>
          <w:p w:rsidR="00000000" w:rsidDel="00000000" w:rsidP="00000000" w:rsidRDefault="00000000" w:rsidRPr="00000000" w14:paraId="0000011C">
            <w:pPr>
              <w:widowControl w:val="0"/>
              <w:numPr>
                <w:ilvl w:val="0"/>
                <w:numId w:val="18"/>
              </w:numPr>
              <w:ind w:left="720" w:hanging="360"/>
              <w:rPr/>
            </w:pPr>
            <w:r w:rsidDel="00000000" w:rsidR="00000000" w:rsidRPr="00000000">
              <w:rPr>
                <w:rtl w:val="0"/>
              </w:rPr>
              <w:t xml:space="preserve">Identify a truth you want to lean into.  (You might write about something important to you or, alternately, about what you’re thinking/feeling after our shared learning about Cox and Sears’ work.)</w:t>
            </w:r>
          </w:p>
          <w:p w:rsidR="00000000" w:rsidDel="00000000" w:rsidP="00000000" w:rsidRDefault="00000000" w:rsidRPr="00000000" w14:paraId="0000011D">
            <w:pPr>
              <w:widowControl w:val="0"/>
              <w:numPr>
                <w:ilvl w:val="0"/>
                <w:numId w:val="18"/>
              </w:numPr>
              <w:ind w:left="720" w:hanging="360"/>
              <w:rPr/>
            </w:pPr>
            <w:r w:rsidDel="00000000" w:rsidR="00000000" w:rsidRPr="00000000">
              <w:rPr>
                <w:rtl w:val="0"/>
              </w:rPr>
              <w:t xml:space="preserve">Identify a public document connected to that truth. </w:t>
            </w:r>
          </w:p>
          <w:p w:rsidR="00000000" w:rsidDel="00000000" w:rsidP="00000000" w:rsidRDefault="00000000" w:rsidRPr="00000000" w14:paraId="0000011E">
            <w:pPr>
              <w:widowControl w:val="0"/>
              <w:numPr>
                <w:ilvl w:val="0"/>
                <w:numId w:val="18"/>
              </w:numPr>
              <w:ind w:left="720" w:hanging="360"/>
              <w:rPr/>
            </w:pPr>
            <w:r w:rsidDel="00000000" w:rsidR="00000000" w:rsidRPr="00000000">
              <w:rPr>
                <w:rtl w:val="0"/>
              </w:rPr>
              <w:t xml:space="preserve">Construct a found poem by either printing the document and intentionally choosing which words to strike (as Betts did) or by using and reordering only words found in the original text.</w:t>
            </w:r>
          </w:p>
          <w:p w:rsidR="00000000" w:rsidDel="00000000" w:rsidP="00000000" w:rsidRDefault="00000000" w:rsidRPr="00000000" w14:paraId="0000011F">
            <w:pPr>
              <w:widowControl w:val="0"/>
              <w:numPr>
                <w:ilvl w:val="0"/>
                <w:numId w:val="18"/>
              </w:numPr>
              <w:ind w:left="720" w:hanging="360"/>
              <w:rPr/>
            </w:pPr>
            <w:r w:rsidDel="00000000" w:rsidR="00000000" w:rsidRPr="00000000">
              <w:rPr>
                <w:rtl w:val="0"/>
              </w:rPr>
              <w:t xml:space="preserve">How does your work alter, re-view, or repurpose the meaning of the original document?</w:t>
            </w:r>
          </w:p>
          <w:p w:rsidR="00000000" w:rsidDel="00000000" w:rsidP="00000000" w:rsidRDefault="00000000" w:rsidRPr="00000000" w14:paraId="00000120">
            <w:pPr>
              <w:widowControl w:val="0"/>
              <w:rPr>
                <w:b w:val="1"/>
                <w:u w:val="single"/>
              </w:rPr>
            </w:pPr>
            <w:r w:rsidDel="00000000" w:rsidR="00000000" w:rsidRPr="00000000">
              <w:rPr>
                <w:rtl w:val="0"/>
              </w:rPr>
            </w:r>
          </w:p>
          <w:p w:rsidR="00000000" w:rsidDel="00000000" w:rsidP="00000000" w:rsidRDefault="00000000" w:rsidRPr="00000000" w14:paraId="00000121">
            <w:pPr>
              <w:widowControl w:val="0"/>
              <w:rPr>
                <w:b w:val="1"/>
                <w:u w:val="single"/>
              </w:rPr>
            </w:pPr>
            <w:r w:rsidDel="00000000" w:rsidR="00000000" w:rsidRPr="00000000">
              <w:rPr>
                <w:b w:val="1"/>
                <w:u w:val="single"/>
                <w:rtl w:val="0"/>
              </w:rPr>
              <w:t xml:space="preserve">Art </w:t>
            </w:r>
          </w:p>
          <w:p w:rsidR="00000000" w:rsidDel="00000000" w:rsidP="00000000" w:rsidRDefault="00000000" w:rsidRPr="00000000" w14:paraId="00000122">
            <w:pPr>
              <w:widowControl w:val="0"/>
              <w:rPr/>
            </w:pPr>
            <w:r w:rsidDel="00000000" w:rsidR="00000000" w:rsidRPr="00000000">
              <w:rPr>
                <w:rtl w:val="0"/>
              </w:rPr>
              <w:t xml:space="preserve">Revisit your constructed image (photo) and your first telling of the story (writing prompt) from day 1. Make a collage or write a narrative that tells more of the story than your photo might:</w:t>
            </w:r>
          </w:p>
          <w:p w:rsidR="00000000" w:rsidDel="00000000" w:rsidP="00000000" w:rsidRDefault="00000000" w:rsidRPr="00000000" w14:paraId="00000123">
            <w:pPr>
              <w:widowControl w:val="0"/>
              <w:numPr>
                <w:ilvl w:val="0"/>
                <w:numId w:val="11"/>
              </w:numPr>
              <w:ind w:left="720" w:hanging="360"/>
              <w:rPr/>
            </w:pPr>
            <w:r w:rsidDel="00000000" w:rsidR="00000000" w:rsidRPr="00000000">
              <w:rPr>
                <w:rtl w:val="0"/>
              </w:rPr>
              <w:t xml:space="preserve">How did this moment actually happen?</w:t>
            </w:r>
          </w:p>
          <w:p w:rsidR="00000000" w:rsidDel="00000000" w:rsidP="00000000" w:rsidRDefault="00000000" w:rsidRPr="00000000" w14:paraId="00000124">
            <w:pPr>
              <w:widowControl w:val="0"/>
              <w:numPr>
                <w:ilvl w:val="0"/>
                <w:numId w:val="11"/>
              </w:numPr>
              <w:ind w:left="720" w:hanging="360"/>
              <w:rPr/>
            </w:pPr>
            <w:r w:rsidDel="00000000" w:rsidR="00000000" w:rsidRPr="00000000">
              <w:rPr>
                <w:rtl w:val="0"/>
              </w:rPr>
              <w:t xml:space="preserve">Which parts of the story that might not be apparent in the photo can you represent?</w:t>
            </w:r>
          </w:p>
          <w:p w:rsidR="00000000" w:rsidDel="00000000" w:rsidP="00000000" w:rsidRDefault="00000000" w:rsidRPr="00000000" w14:paraId="00000125">
            <w:pPr>
              <w:widowControl w:val="0"/>
              <w:numPr>
                <w:ilvl w:val="0"/>
                <w:numId w:val="11"/>
              </w:numPr>
              <w:ind w:left="720" w:hanging="360"/>
              <w:rPr/>
            </w:pPr>
            <w:r w:rsidDel="00000000" w:rsidR="00000000" w:rsidRPr="00000000">
              <w:rPr>
                <w:rtl w:val="0"/>
              </w:rPr>
              <w:t xml:space="preserve">Whose point of view can you add? (Is there someone in the photo, or even someone who </w:t>
            </w:r>
            <w:r w:rsidDel="00000000" w:rsidR="00000000" w:rsidRPr="00000000">
              <w:rPr>
                <w:i w:val="1"/>
                <w:rtl w:val="0"/>
              </w:rPr>
              <w:t xml:space="preserve">isn’t</w:t>
            </w:r>
            <w:r w:rsidDel="00000000" w:rsidR="00000000" w:rsidRPr="00000000">
              <w:rPr>
                <w:rtl w:val="0"/>
              </w:rPr>
              <w:t xml:space="preserve"> represented in the photo, who would have seen this moment a different way?)</w:t>
            </w:r>
          </w:p>
          <w:p w:rsidR="00000000" w:rsidDel="00000000" w:rsidP="00000000" w:rsidRDefault="00000000" w:rsidRPr="00000000" w14:paraId="00000126">
            <w:pPr>
              <w:widowControl w:val="0"/>
              <w:rPr/>
            </w:pPr>
            <w:r w:rsidDel="00000000" w:rsidR="00000000" w:rsidRPr="00000000">
              <w:rPr>
                <w:rtl w:val="0"/>
              </w:rPr>
            </w:r>
          </w:p>
          <w:p w:rsidR="00000000" w:rsidDel="00000000" w:rsidP="00000000" w:rsidRDefault="00000000" w:rsidRPr="00000000" w14:paraId="00000127">
            <w:pPr>
              <w:widowControl w:val="0"/>
              <w:rPr>
                <w:b w:val="1"/>
                <w:u w:val="single"/>
              </w:rPr>
            </w:pPr>
            <w:r w:rsidDel="00000000" w:rsidR="00000000" w:rsidRPr="00000000">
              <w:rPr>
                <w:b w:val="1"/>
                <w:u w:val="single"/>
                <w:rtl w:val="0"/>
              </w:rPr>
              <w:t xml:space="preserve">Social-emotional Check-in:</w:t>
            </w:r>
          </w:p>
          <w:p w:rsidR="00000000" w:rsidDel="00000000" w:rsidP="00000000" w:rsidRDefault="00000000" w:rsidRPr="00000000" w14:paraId="00000128">
            <w:pPr>
              <w:widowControl w:val="0"/>
              <w:numPr>
                <w:ilvl w:val="0"/>
                <w:numId w:val="11"/>
              </w:numPr>
              <w:ind w:left="720" w:hanging="360"/>
              <w:rPr/>
            </w:pPr>
            <w:r w:rsidDel="00000000" w:rsidR="00000000" w:rsidRPr="00000000">
              <w:rPr>
                <w:rtl w:val="0"/>
              </w:rPr>
              <w:t xml:space="preserve">What feels vulnerable to share? (What might feel like a deep reach requiring bravery to share?)</w:t>
            </w:r>
          </w:p>
          <w:p w:rsidR="00000000" w:rsidDel="00000000" w:rsidP="00000000" w:rsidRDefault="00000000" w:rsidRPr="00000000" w14:paraId="00000129">
            <w:pPr>
              <w:widowControl w:val="0"/>
              <w:numPr>
                <w:ilvl w:val="0"/>
                <w:numId w:val="11"/>
              </w:numPr>
              <w:ind w:left="720" w:hanging="360"/>
              <w:rPr/>
            </w:pPr>
            <w:r w:rsidDel="00000000" w:rsidR="00000000" w:rsidRPr="00000000">
              <w:rPr>
                <w:rtl w:val="0"/>
              </w:rPr>
              <w:t xml:space="preserve">What’s at stake when you share another point of 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rFonts w:ascii="Lato" w:cs="Lato" w:eastAsia="Lato" w:hAnsi="Lato"/>
                <w:sz w:val="18"/>
                <w:szCs w:val="18"/>
              </w:rPr>
            </w:pPr>
            <w:r w:rsidDel="00000000" w:rsidR="00000000" w:rsidRPr="00000000">
              <w:rPr>
                <w:rtl w:val="0"/>
              </w:rPr>
            </w:r>
          </w:p>
          <w:p w:rsidR="00000000" w:rsidDel="00000000" w:rsidP="00000000" w:rsidRDefault="00000000" w:rsidRPr="00000000" w14:paraId="0000012B">
            <w:pPr>
              <w:widowControl w:val="0"/>
              <w:rPr/>
            </w:pPr>
            <w:hyperlink r:id="rId48">
              <w:r w:rsidDel="00000000" w:rsidR="00000000" w:rsidRPr="00000000">
                <w:rPr>
                  <w:color w:val="1155cc"/>
                  <w:u w:val="single"/>
                  <w:rtl w:val="0"/>
                </w:rPr>
                <w:t xml:space="preserve">Student self-assessment for final project(s) [.pdf]</w:t>
              </w:r>
            </w:hyperlink>
            <w:r w:rsidDel="00000000" w:rsidR="00000000" w:rsidRPr="00000000">
              <w:rPr>
                <w:rtl w:val="0"/>
              </w:rPr>
            </w:r>
          </w:p>
          <w:p w:rsidR="00000000" w:rsidDel="00000000" w:rsidP="00000000" w:rsidRDefault="00000000" w:rsidRPr="00000000" w14:paraId="0000012C">
            <w:pPr>
              <w:widowControl w:val="0"/>
              <w:rPr/>
            </w:pPr>
            <w:r w:rsidDel="00000000" w:rsidR="00000000" w:rsidRPr="00000000">
              <w:rPr>
                <w:rtl w:val="0"/>
              </w:rPr>
            </w:r>
          </w:p>
          <w:p w:rsidR="00000000" w:rsidDel="00000000" w:rsidP="00000000" w:rsidRDefault="00000000" w:rsidRPr="00000000" w14:paraId="0000012D">
            <w:pPr>
              <w:widowControl w:val="0"/>
              <w:rPr/>
            </w:pPr>
            <w:hyperlink r:id="rId49">
              <w:r w:rsidDel="00000000" w:rsidR="00000000" w:rsidRPr="00000000">
                <w:rPr>
                  <w:color w:val="1155cc"/>
                  <w:u w:val="single"/>
                  <w:rtl w:val="0"/>
                </w:rPr>
                <w:t xml:space="preserve">Student self-assessment for final project(s) [.docx]</w:t>
              </w:r>
            </w:hyperlink>
            <w:r w:rsidDel="00000000" w:rsidR="00000000" w:rsidRPr="00000000">
              <w:rPr>
                <w:rtl w:val="0"/>
              </w:rPr>
            </w:r>
          </w:p>
          <w:p w:rsidR="00000000" w:rsidDel="00000000" w:rsidP="00000000" w:rsidRDefault="00000000" w:rsidRPr="00000000" w14:paraId="0000012E">
            <w:pPr>
              <w:widowControl w:val="0"/>
              <w:rPr/>
            </w:pPr>
            <w:r w:rsidDel="00000000" w:rsidR="00000000" w:rsidRPr="00000000">
              <w:rPr>
                <w:rtl w:val="0"/>
              </w:rPr>
            </w:r>
          </w:p>
          <w:p w:rsidR="00000000" w:rsidDel="00000000" w:rsidP="00000000" w:rsidRDefault="00000000" w:rsidRPr="00000000" w14:paraId="0000012F">
            <w:pPr>
              <w:widowControl w:val="0"/>
              <w:rPr/>
            </w:pPr>
            <w:hyperlink r:id="rId50">
              <w:r w:rsidDel="00000000" w:rsidR="00000000" w:rsidRPr="00000000">
                <w:rPr>
                  <w:color w:val="1155cc"/>
                  <w:u w:val="single"/>
                  <w:rtl w:val="0"/>
                </w:rPr>
                <w:t xml:space="preserve">Teacher assessment for final project(s) [.pdf]</w:t>
              </w:r>
            </w:hyperlink>
            <w:r w:rsidDel="00000000" w:rsidR="00000000" w:rsidRPr="00000000">
              <w:rPr>
                <w:rtl w:val="0"/>
              </w:rPr>
            </w:r>
          </w:p>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widowControl w:val="0"/>
              <w:rPr/>
            </w:pPr>
            <w:hyperlink r:id="rId51">
              <w:r w:rsidDel="00000000" w:rsidR="00000000" w:rsidRPr="00000000">
                <w:rPr>
                  <w:color w:val="1155cc"/>
                  <w:u w:val="single"/>
                  <w:rtl w:val="0"/>
                </w:rPr>
                <w:t xml:space="preserve">Teacher assessment for final project(s) [.docx]</w:t>
              </w:r>
            </w:hyperlink>
            <w:r w:rsidDel="00000000" w:rsidR="00000000" w:rsidRPr="00000000">
              <w:rPr>
                <w:rtl w:val="0"/>
              </w:rPr>
            </w:r>
          </w:p>
        </w:tc>
      </w:tr>
    </w:tbl>
    <w:p w:rsidR="00000000" w:rsidDel="00000000" w:rsidP="00000000" w:rsidRDefault="00000000" w:rsidRPr="00000000" w14:paraId="00000132">
      <w:pPr>
        <w:rPr/>
      </w:pPr>
      <w:r w:rsidDel="00000000" w:rsidR="00000000" w:rsidRPr="00000000">
        <w:rPr>
          <w:rtl w:val="0"/>
        </w:rPr>
      </w:r>
    </w:p>
    <w:sectPr>
      <w:headerReference r:id="rId52" w:type="default"/>
      <w:footerReference r:id="rId53"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rPr>
        <w:b w:val="1"/>
        <w:color w:val="666666"/>
      </w:rPr>
    </w:pPr>
    <w:r w:rsidDel="00000000" w:rsidR="00000000" w:rsidRPr="00000000">
      <w:rPr>
        <w:b w:val="1"/>
      </w:rPr>
      <w:drawing>
        <wp:anchor allowOverlap="1" behindDoc="0" distB="114300" distT="114300" distL="114300" distR="114300" hidden="0" layoutInCell="1" locked="0" relativeHeight="0" simplePos="0">
          <wp:simplePos x="0" y="0"/>
          <wp:positionH relativeFrom="page">
            <wp:posOffset>6991350</wp:posOffset>
          </wp:positionH>
          <wp:positionV relativeFrom="page">
            <wp:posOffset>415906</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rtl w:val="0"/>
      </w:rPr>
      <w:t xml:space="preserve">Composition, Context, Representation, and Reality</w:t>
    </w:r>
    <w:r w:rsidDel="00000000" w:rsidR="00000000" w:rsidRPr="00000000">
      <w:rPr>
        <w:rtl w:val="0"/>
      </w:rPr>
    </w:r>
  </w:p>
  <w:p w:rsidR="00000000" w:rsidDel="00000000" w:rsidP="00000000" w:rsidRDefault="00000000" w:rsidRPr="00000000" w14:paraId="00000134">
    <w:pPr>
      <w:spacing w:after="0" w:before="0" w:line="276" w:lineRule="auto"/>
      <w:rPr/>
    </w:pPr>
    <w:r w:rsidDel="00000000" w:rsidR="00000000" w:rsidRPr="00000000">
      <w:rPr>
        <w:color w:val="666666"/>
        <w:rtl w:val="0"/>
      </w:rPr>
      <w:t xml:space="preserve">Unit by the Radical ReVision team, part of the 2022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w:t>
    </w:r>
  </w:p>
  <w:p w:rsidR="00000000" w:rsidDel="00000000" w:rsidP="00000000" w:rsidRDefault="00000000" w:rsidRPr="00000000" w14:paraId="00000135">
    <w:pPr>
      <w:spacing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bsxXGBvO05Y" TargetMode="External"/><Relationship Id="rId42" Type="http://schemas.openxmlformats.org/officeDocument/2006/relationships/hyperlink" Target="https://www.youtube.com/watch?v=qfS4UCjMIhk" TargetMode="External"/><Relationship Id="rId41" Type="http://schemas.openxmlformats.org/officeDocument/2006/relationships/hyperlink" Target="https://irvingtonhistoricalsociety.org/c-o-m-m-e-m-o-r-a-t-e/" TargetMode="External"/><Relationship Id="rId44" Type="http://schemas.openxmlformats.org/officeDocument/2006/relationships/hyperlink" Target="https://1619education.org/sites/default/files/2023-07/Vinnie%20Bagwell%20Art.pdf" TargetMode="External"/><Relationship Id="rId43" Type="http://schemas.openxmlformats.org/officeDocument/2006/relationships/hyperlink" Target="https://www.rivertownsenterprise.net/irvington/design-unveiled-for-enslavement-memorial/article_a94155fc-e12b-11eb-ba80-23add3942cc4.html" TargetMode="External"/><Relationship Id="rId46" Type="http://schemas.openxmlformats.org/officeDocument/2006/relationships/hyperlink" Target="https://parks.ny.gov/documents/historic-preservation/FugitiveSlaveAct1793.pdf" TargetMode="External"/><Relationship Id="rId45" Type="http://schemas.openxmlformats.org/officeDocument/2006/relationships/hyperlink" Target="http://pulitzercenter.org/sites/default/files/inline-images/zhisq2Tqwc0okiHcRc3c0zIJInvVus12i4lkccNvq1kcIGprX8.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sed.gov/crs/framework" TargetMode="External"/><Relationship Id="rId48" Type="http://schemas.openxmlformats.org/officeDocument/2006/relationships/hyperlink" Target="https://1619education.org/sites/default/files/2023-07/Student%20Self-Assessment_%20Found%20Poem_Collage%201%20point%20rubric.pdf" TargetMode="External"/><Relationship Id="rId47" Type="http://schemas.openxmlformats.org/officeDocument/2006/relationships/hyperlink" Target="https://www.facinghistory.org/resource-library/teaching-strategies/found-poems#:~:text=A%20%E2%80%9Cfound%20poem%E2%80%9D%20is%20one,around%20a%20theme%20or%20message." TargetMode="External"/><Relationship Id="rId49" Type="http://schemas.openxmlformats.org/officeDocument/2006/relationships/hyperlink" Target="https://1619education.org/sites/default/files/2023-07/Student%20Self-Assessment_%20Found%20Poem_Collage%201%20point%20rubric.docx" TargetMode="External"/><Relationship Id="rId5" Type="http://schemas.openxmlformats.org/officeDocument/2006/relationships/styles" Target="styles.xml"/><Relationship Id="rId6" Type="http://schemas.openxmlformats.org/officeDocument/2006/relationships/hyperlink" Target="https://www.nationalartsstandards.org/" TargetMode="External"/><Relationship Id="rId7" Type="http://schemas.openxmlformats.org/officeDocument/2006/relationships/hyperlink" Target="https://www.nysed.gov/curriculum-instruction/new-york-state-next-generation-english-language-arts-learning-standards" TargetMode="External"/><Relationship Id="rId8" Type="http://schemas.openxmlformats.org/officeDocument/2006/relationships/hyperlink" Target="https://www.learningforjustice.org/frameworks/social-justice-standards" TargetMode="External"/><Relationship Id="rId31" Type="http://schemas.openxmlformats.org/officeDocument/2006/relationships/hyperlink" Target="https://1619education.org/sites/default/files/2023-05/Photo%20Analysis%20Worksheet%20-%20Taking%20a%20Stand%20in%20Baton%20Rouge.pdf" TargetMode="External"/><Relationship Id="rId30" Type="http://schemas.openxmlformats.org/officeDocument/2006/relationships/hyperlink" Target="https://1619education.org/sites/default/files/2023-05/Photo%20Analysis%20Worksheet%20-%20Taking%20a%20Stand%20in%20Baton%20Rouge.pdf" TargetMode="External"/><Relationship Id="rId33" Type="http://schemas.openxmlformats.org/officeDocument/2006/relationships/hyperlink" Target="https://1619education.org/sites/default/files/2023-05/Photo%20Analysis%20Worksheet%20-%20Taking%20a%20Stand%20in%20Baton%20Rouge.docx" TargetMode="External"/><Relationship Id="rId32" Type="http://schemas.openxmlformats.org/officeDocument/2006/relationships/hyperlink" Target="https://1619education.org/sites/default/files/2023-05/Photo%20Analysis%20Worksheet%20-%20Taking%20a%20Stand%20in%20Baton%20Rouge.docx" TargetMode="External"/><Relationship Id="rId35" Type="http://schemas.openxmlformats.org/officeDocument/2006/relationships/hyperlink" Target="https://www.hoffmaninstitute.org/wp-content/uploads/Practices-FeelingsSensations.pdf" TargetMode="External"/><Relationship Id="rId34" Type="http://schemas.openxmlformats.org/officeDocument/2006/relationships/hyperlink" Target="https://1619education.org/sites/default/files/2023-05/Photo%20Analysis%20Worksheet%20-%20Taking%20a%20Stand%20in%20Baton%20Rouge.docx" TargetMode="External"/><Relationship Id="rId37" Type="http://schemas.openxmlformats.org/officeDocument/2006/relationships/hyperlink" Target="http://www.psychpage.com/learning/library/assess/feelings.html" TargetMode="External"/><Relationship Id="rId36" Type="http://schemas.openxmlformats.org/officeDocument/2006/relationships/hyperlink" Target="https://onlymyenglish.com/feelings-emotion-words-list/" TargetMode="External"/><Relationship Id="rId39" Type="http://schemas.openxmlformats.org/officeDocument/2006/relationships/hyperlink" Target="https://drive.google.com/file/d/1F32aegW0DUqCtErGOcgcxbUMTB8r-Agt/view" TargetMode="External"/><Relationship Id="rId38" Type="http://schemas.openxmlformats.org/officeDocument/2006/relationships/hyperlink" Target="https://grammar.yourdictionary.com/word-lists/list-of-feeling-words-for-kids.html" TargetMode="External"/><Relationship Id="rId20" Type="http://schemas.openxmlformats.org/officeDocument/2006/relationships/hyperlink" Target="https://1619education.org/sites/default/files/2023-07/Vinnie%20Bagwell%20Art.pdf" TargetMode="External"/><Relationship Id="rId22" Type="http://schemas.openxmlformats.org/officeDocument/2006/relationships/hyperlink" Target="https://1619education.org/sites/default/files/2023-07/Teacher%20Assessment%20-%20Found%20Poem_Collage.pdf" TargetMode="External"/><Relationship Id="rId21" Type="http://schemas.openxmlformats.org/officeDocument/2006/relationships/hyperlink" Target="https://1619education.org/sites/default/files/2023-07/Student%20Self-Assessment_%20Found%20Poem_Collage%201%20point%20rubric.pdf" TargetMode="External"/><Relationship Id="rId24" Type="http://schemas.openxmlformats.org/officeDocument/2006/relationships/hyperlink" Target="https://1619education.org/sites/default/files/2023-05/Women%20and%20children%20in%20a%20cotton%20field%20in%20the%201860s.pdf" TargetMode="External"/><Relationship Id="rId23" Type="http://schemas.openxmlformats.org/officeDocument/2006/relationships/hyperlink" Target="https://1619education.org/sites/default/files/2023-05/Women%20and%20children%20in%20a%20cotton%20field%20in%20the%201860s.pdf" TargetMode="External"/><Relationship Id="rId26" Type="http://schemas.openxmlformats.org/officeDocument/2006/relationships/hyperlink" Target="https://1619education.org/sites/default/files/2023-05/Women%20and%20children%20in%20a%20cotton%20field%20in%20the%201860s.docx" TargetMode="External"/><Relationship Id="rId25" Type="http://schemas.openxmlformats.org/officeDocument/2006/relationships/hyperlink" Target="https://1619education.org/sites/default/files/2023-05/Women%20and%20children%20in%20a%20cotton%20field%20in%20the%201860s.pdf" TargetMode="External"/><Relationship Id="rId28" Type="http://schemas.openxmlformats.org/officeDocument/2006/relationships/hyperlink" Target="https://1619education.org/sites/default/files/2023-05/Women%20and%20children%20in%20a%20cotton%20field%20in%20the%201860s.docx" TargetMode="External"/><Relationship Id="rId27" Type="http://schemas.openxmlformats.org/officeDocument/2006/relationships/hyperlink" Target="https://1619education.org/sites/default/files/2023-05/Women%20and%20children%20in%20a%20cotton%20field%20in%20the%201860s.docx" TargetMode="External"/><Relationship Id="rId29" Type="http://schemas.openxmlformats.org/officeDocument/2006/relationships/hyperlink" Target="https://1619education.org/sites/default/files/2023-05/Photo%20Analysis%20Worksheet%20-%20Taking%20a%20Stand%20in%20Baton%20Rouge.pdf" TargetMode="External"/><Relationship Id="rId51" Type="http://schemas.openxmlformats.org/officeDocument/2006/relationships/hyperlink" Target="https://1619education.org/sites/default/files/2023-07/Teacher%20Assessment%20-%20Found%20Poem_Collage.docx" TargetMode="External"/><Relationship Id="rId50" Type="http://schemas.openxmlformats.org/officeDocument/2006/relationships/hyperlink" Target="https://1619education.org/sites/default/files/2023-07/Teacher%20Assessment%20-%20Found%20Poem_Collage.pdf" TargetMode="External"/><Relationship Id="rId53" Type="http://schemas.openxmlformats.org/officeDocument/2006/relationships/footer" Target="footer1.xml"/><Relationship Id="rId52" Type="http://schemas.openxmlformats.org/officeDocument/2006/relationships/header" Target="header1.xml"/><Relationship Id="rId11" Type="http://schemas.openxmlformats.org/officeDocument/2006/relationships/hyperlink" Target="https://1619education.org/sites/default/files/2023-05/Women%20and%20children%20in%20a%20cotton%20field%20in%20the%201860s.pdf" TargetMode="External"/><Relationship Id="rId10" Type="http://schemas.openxmlformats.org/officeDocument/2006/relationships/hyperlink" Target="https://1619education.org/sites/default/files/2023-05/Women%20and%20children%20in%20a%20cotton%20field%20in%20the%201860s.pdf" TargetMode="External"/><Relationship Id="rId13" Type="http://schemas.openxmlformats.org/officeDocument/2006/relationships/hyperlink" Target="https://1619education.org/sites/default/files/2023-05/Photo%20Analysis%20Worksheet%20-%20Taking%20a%20Stand%20in%20Baton%20Rouge.pdf" TargetMode="External"/><Relationship Id="rId12" Type="http://schemas.openxmlformats.org/officeDocument/2006/relationships/hyperlink" Target="https://1619education.org/sites/default/files/2023-05/Photo%20Analysis%20Worksheet%20-%20Taking%20a%20Stand%20in%20Baton%20Rouge.pdf" TargetMode="External"/><Relationship Id="rId15" Type="http://schemas.openxmlformats.org/officeDocument/2006/relationships/hyperlink" Target="https://drive.google.com/file/d/1F32aegW0DUqCtErGOcgcxbUMTB8r-Agt/view" TargetMode="External"/><Relationship Id="rId14" Type="http://schemas.openxmlformats.org/officeDocument/2006/relationships/hyperlink" Target="http://pulitzercenter.org/sites/default/files/inline-images/zhisq2Tqwc0okiHcRc3c0zIJInvVus12i4lkccNvq1kcIGprX8.pdf" TargetMode="External"/><Relationship Id="rId17" Type="http://schemas.openxmlformats.org/officeDocument/2006/relationships/hyperlink" Target="https://irvingtonhistoricalsociety.org/c-o-m-m-e-m-o-r-a-t-e/" TargetMode="External"/><Relationship Id="rId16" Type="http://schemas.openxmlformats.org/officeDocument/2006/relationships/hyperlink" Target="https://www.youtube.com/watch?v=bsxXGBvO05Y" TargetMode="External"/><Relationship Id="rId19" Type="http://schemas.openxmlformats.org/officeDocument/2006/relationships/hyperlink" Target="https://www.rivertownsenterprise.net/irvington/design-unveiled-for-enslavement-memorial/article_a94155fc-e12b-11eb-ba80-23add3942cc4.html" TargetMode="External"/><Relationship Id="rId18" Type="http://schemas.openxmlformats.org/officeDocument/2006/relationships/hyperlink" Target="https://www.youtube.com/watch?v=qfS4UCjMIh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