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Georgia" w:cs="Georgia" w:eastAsia="Georgia" w:hAnsi="Georgia"/>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pageBreakBefore w:val="0"/>
        <w:spacing w:line="240" w:lineRule="auto"/>
        <w:jc w:val="left"/>
        <w:rPr/>
      </w:pPr>
      <w:r w:rsidDel="00000000" w:rsidR="00000000" w:rsidRPr="00000000">
        <w:rPr>
          <w:rtl w:val="0"/>
        </w:rPr>
      </w:r>
    </w:p>
    <w:tbl>
      <w:tblPr>
        <w:tblStyle w:val="Table1"/>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10545"/>
        <w:tblGridChange w:id="0">
          <w:tblGrid>
            <w:gridCol w:w="3825"/>
            <w:gridCol w:w="10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Literacy and Liberation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Unit Length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4 weeks; 1o lessons</w:t>
            </w:r>
          </w:p>
        </w:tc>
      </w:tr>
      <w:tr>
        <w:trPr>
          <w:cantSplit w:val="0"/>
          <w:trHeight w:val="469.9414062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9-12; African American Literature, African American History</w:t>
            </w:r>
          </w:p>
        </w:tc>
      </w:tr>
      <w:tr>
        <w:trPr>
          <w:cantSplit w:val="0"/>
          <w:trHeight w:val="1719.70703124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Unit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0" w:firstLine="0"/>
              <w:rPr/>
            </w:pPr>
            <w:r w:rsidDel="00000000" w:rsidR="00000000" w:rsidRPr="00000000">
              <w:rPr>
                <w:rtl w:val="0"/>
              </w:rPr>
            </w:r>
          </w:p>
          <w:p w:rsidR="00000000" w:rsidDel="00000000" w:rsidP="00000000" w:rsidRDefault="00000000" w:rsidRPr="00000000" w14:paraId="00000013">
            <w:pPr>
              <w:spacing w:line="240" w:lineRule="auto"/>
              <w:ind w:left="0" w:firstLine="0"/>
              <w:rPr/>
            </w:pPr>
            <w:r w:rsidDel="00000000" w:rsidR="00000000" w:rsidRPr="00000000">
              <w:rPr>
                <w:rtl w:val="0"/>
              </w:rPr>
              <w:t xml:space="preserve">This unit aims to help students understand the relationship between literacy and liberation. Through the examination of multiple modes of literacy, students will work to expand their working definition of literacy. Further, students will have the opportunity to analyze both historical and present-day examples of how literacy has been used to empower and to advocate for social justice.</w:t>
            </w:r>
          </w:p>
          <w:p w:rsidR="00000000" w:rsidDel="00000000" w:rsidP="00000000" w:rsidRDefault="00000000" w:rsidRPr="00000000" w14:paraId="00000014">
            <w:pPr>
              <w:spacing w:line="240" w:lineRule="auto"/>
              <w:ind w:left="0" w:firstLine="0"/>
              <w:rPr/>
            </w:pPr>
            <w:r w:rsidDel="00000000" w:rsidR="00000000" w:rsidRPr="00000000">
              <w:rPr>
                <w:rtl w:val="0"/>
              </w:rPr>
            </w:r>
          </w:p>
          <w:p w:rsidR="00000000" w:rsidDel="00000000" w:rsidP="00000000" w:rsidRDefault="00000000" w:rsidRPr="00000000" w14:paraId="00000015">
            <w:pPr>
              <w:spacing w:line="240" w:lineRule="auto"/>
              <w:ind w:left="0" w:firstLine="0"/>
              <w:rPr/>
            </w:pPr>
            <w:r w:rsidDel="00000000" w:rsidR="00000000" w:rsidRPr="00000000">
              <w:rPr>
                <w:rtl w:val="0"/>
              </w:rPr>
              <w:t xml:space="preserve">At the conclusion of this unit and following the completion of a student-generated community literacy action project, we expect that students will be able to recognize the power of literacy in their own lives and how it may be used as a form of liberation to empower themselves and their communities.</w:t>
            </w:r>
          </w:p>
          <w:p w:rsidR="00000000" w:rsidDel="00000000" w:rsidP="00000000" w:rsidRDefault="00000000" w:rsidRPr="00000000" w14:paraId="00000016">
            <w:pPr>
              <w:spacing w:line="240" w:lineRule="auto"/>
              <w:ind w:left="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unit will also help students to interrogate their own literate identities and what it means to be working for liberation in those identities. Here, students become what Lorena Escoto Germán </w:t>
            </w:r>
            <w:hyperlink r:id="rId7">
              <w:r w:rsidDel="00000000" w:rsidR="00000000" w:rsidRPr="00000000">
                <w:rPr>
                  <w:color w:val="1155cc"/>
                  <w:u w:val="single"/>
                  <w:rtl w:val="0"/>
                </w:rPr>
                <w:t xml:space="preserve">describes</w:t>
              </w:r>
            </w:hyperlink>
            <w:r w:rsidDel="00000000" w:rsidR="00000000" w:rsidRPr="00000000">
              <w:rPr>
                <w:rtl w:val="0"/>
              </w:rPr>
              <w:t xml:space="preserve"> as “researchers, ethnographers, advocates, and writers of community affairs,” empowering them as activists in the present and in the future.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hyperlink r:id="rId8">
              <w:r w:rsidDel="00000000" w:rsidR="00000000" w:rsidRPr="00000000">
                <w:rPr>
                  <w:color w:val="1155cc"/>
                  <w:u w:val="single"/>
                  <w:rtl w:val="0"/>
                </w:rPr>
                <w:t xml:space="preserve">To see the unit in action, watch this video.</w:t>
              </w:r>
            </w:hyperlink>
            <w:r w:rsidDel="00000000" w:rsidR="00000000" w:rsidRPr="00000000">
              <w:rPr>
                <w:rtl w:val="0"/>
              </w:rPr>
              <w:t xml:space="preserve"> The video includes lecture and class discussion clips, as well as teacher and student reflections on the unit.</w:t>
            </w:r>
          </w:p>
        </w:tc>
      </w:tr>
      <w:tr>
        <w:trPr>
          <w:cantSplit w:val="0"/>
          <w:trHeight w:val="1719.70703124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ind w:left="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Students will be able to…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Engage in disciplinary-specific thinking to understand and address issues of equity, power, and justice.</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Examine and explain the relationship that literacy has to the formation and perpetuation of culture and how literacy has the capacity to empower people to make meaningful choices and decisions for themselves and their communities.</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Examine what liberation is and how literacy adds to one’s ability to act as a social change agent.</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Consider languaging and the use of language as a source of liberation, connection from past to present.</w:t>
            </w:r>
          </w:p>
          <w:p w:rsidR="00000000" w:rsidDel="00000000" w:rsidP="00000000" w:rsidRDefault="00000000" w:rsidRPr="00000000" w14:paraId="00000023">
            <w:pPr>
              <w:numPr>
                <w:ilvl w:val="0"/>
                <w:numId w:val="1"/>
              </w:numPr>
              <w:spacing w:after="240" w:lineRule="auto"/>
              <w:ind w:left="720" w:hanging="360"/>
            </w:pPr>
            <w:r w:rsidDel="00000000" w:rsidR="00000000" w:rsidRPr="00000000">
              <w:rPr>
                <w:rtl w:val="0"/>
              </w:rPr>
              <w:t xml:space="preserve">Engage in communication and problem-solving about community issues, concerns, and activities.</w:t>
            </w:r>
          </w:p>
        </w:tc>
      </w:tr>
      <w:tr>
        <w:trPr>
          <w:cantSplit w:val="0"/>
          <w:trHeight w:val="2508.212890624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Rule="auto"/>
              <w:ind w:left="0" w:firstLine="0"/>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Michigan K-12 Standards for Social Studies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pPr>
            <w:r w:rsidDel="00000000" w:rsidR="00000000" w:rsidRPr="00000000">
              <w:rPr>
                <w:rtl w:val="0"/>
              </w:rPr>
              <w:t xml:space="preserve">P1.2 Interpret primary and secondary source documents for point of view, context, bias, and frame of reference or perspective. </w:t>
            </w:r>
          </w:p>
          <w:p w:rsidR="00000000" w:rsidDel="00000000" w:rsidP="00000000" w:rsidRDefault="00000000" w:rsidRPr="00000000" w14:paraId="0000002A">
            <w:pPr>
              <w:numPr>
                <w:ilvl w:val="0"/>
                <w:numId w:val="2"/>
              </w:numPr>
              <w:ind w:left="720" w:hanging="360"/>
            </w:pPr>
            <w:r w:rsidDel="00000000" w:rsidR="00000000" w:rsidRPr="00000000">
              <w:rPr>
                <w:rtl w:val="0"/>
              </w:rPr>
              <w:t xml:space="preserve">2.1 Apply methods of inquiry, including asking and answering compelling and supporting questions, to investigate social science problems.  </w:t>
            </w:r>
          </w:p>
          <w:p w:rsidR="00000000" w:rsidDel="00000000" w:rsidP="00000000" w:rsidRDefault="00000000" w:rsidRPr="00000000" w14:paraId="0000002B">
            <w:pPr>
              <w:numPr>
                <w:ilvl w:val="0"/>
                <w:numId w:val="2"/>
              </w:numPr>
              <w:ind w:left="720" w:hanging="360"/>
            </w:pPr>
            <w:r w:rsidDel="00000000" w:rsidR="00000000" w:rsidRPr="00000000">
              <w:rPr>
                <w:rtl w:val="0"/>
              </w:rPr>
              <w:t xml:space="preserve">6.1.4 Growth and Change: Explain the social, political, economic, and cultural shifts taking place in the United States at the end of the 19th century and beginning of the 20th century.</w:t>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7.1.1 The Twenties: explain and evaluate the significance of the social, cultural, and political changes and tensions in the “Roaring Twenties.”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Learning For Justice Standards</w:t>
            </w:r>
          </w:p>
          <w:p w:rsidR="00000000" w:rsidDel="00000000" w:rsidP="00000000" w:rsidRDefault="00000000" w:rsidRPr="00000000" w14:paraId="0000002F">
            <w:pPr>
              <w:numPr>
                <w:ilvl w:val="0"/>
                <w:numId w:val="3"/>
              </w:numPr>
              <w:spacing w:before="240" w:lineRule="auto"/>
              <w:ind w:left="720" w:hanging="360"/>
              <w:rPr>
                <w:rFonts w:ascii="Arial" w:cs="Arial" w:eastAsia="Arial" w:hAnsi="Arial"/>
              </w:rPr>
            </w:pPr>
            <w:r w:rsidDel="00000000" w:rsidR="00000000" w:rsidRPr="00000000">
              <w:rPr>
                <w:b w:val="1"/>
                <w:rtl w:val="0"/>
              </w:rPr>
              <w:t xml:space="preserve">Identity:</w:t>
            </w:r>
            <w:r w:rsidDel="00000000" w:rsidR="00000000" w:rsidRPr="00000000">
              <w:rPr>
                <w:rtl w:val="0"/>
              </w:rPr>
              <w:t xml:space="preserve"> Students will develop language and historical and cultural knowledge that affirm and accurately describe their membership in multiple identity groups.</w:t>
            </w:r>
            <w:r w:rsidDel="00000000" w:rsidR="00000000" w:rsidRPr="00000000">
              <w:rPr>
                <w:rtl w:val="0"/>
              </w:rPr>
            </w:r>
          </w:p>
          <w:p w:rsidR="00000000" w:rsidDel="00000000" w:rsidP="00000000" w:rsidRDefault="00000000" w:rsidRPr="00000000" w14:paraId="00000030">
            <w:pPr>
              <w:numPr>
                <w:ilvl w:val="0"/>
                <w:numId w:val="3"/>
              </w:numPr>
              <w:ind w:left="720" w:hanging="360"/>
              <w:rPr>
                <w:b w:val="1"/>
              </w:rPr>
            </w:pPr>
            <w:r w:rsidDel="00000000" w:rsidR="00000000" w:rsidRPr="00000000">
              <w:rPr>
                <w:b w:val="1"/>
                <w:rtl w:val="0"/>
              </w:rPr>
              <w:t xml:space="preserve">Diversity: </w:t>
            </w:r>
            <w:r w:rsidDel="00000000" w:rsidR="00000000" w:rsidRPr="00000000">
              <w:rPr>
                <w:rtl w:val="0"/>
              </w:rPr>
              <w:t xml:space="preserve">Students will examine diversity in social, cultural, political and historical contexts rather than in ways that are superficial or oversimplified.</w:t>
            </w:r>
            <w:r w:rsidDel="00000000" w:rsidR="00000000" w:rsidRPr="00000000">
              <w:rPr>
                <w:rtl w:val="0"/>
              </w:rPr>
            </w:r>
          </w:p>
          <w:p w:rsidR="00000000" w:rsidDel="00000000" w:rsidP="00000000" w:rsidRDefault="00000000" w:rsidRPr="00000000" w14:paraId="00000031">
            <w:pPr>
              <w:numPr>
                <w:ilvl w:val="0"/>
                <w:numId w:val="3"/>
              </w:numPr>
              <w:ind w:left="720" w:hanging="360"/>
              <w:rPr>
                <w:b w:val="1"/>
              </w:rPr>
            </w:pPr>
            <w:r w:rsidDel="00000000" w:rsidR="00000000" w:rsidRPr="00000000">
              <w:rPr>
                <w:b w:val="1"/>
                <w:rtl w:val="0"/>
              </w:rPr>
              <w:t xml:space="preserve">Justice: </w:t>
            </w:r>
            <w:r w:rsidDel="00000000" w:rsidR="00000000" w:rsidRPr="00000000">
              <w:rPr>
                <w:rtl w:val="0"/>
              </w:rPr>
              <w:t xml:space="preserve">Students will recognize that power and privilege influence relationships on interpersonal, intergroup and institutional levels and consider how they have been affected by those dynamics.</w:t>
            </w:r>
            <w:r w:rsidDel="00000000" w:rsidR="00000000" w:rsidRPr="00000000">
              <w:rPr>
                <w:rtl w:val="0"/>
              </w:rPr>
            </w:r>
          </w:p>
          <w:p w:rsidR="00000000" w:rsidDel="00000000" w:rsidP="00000000" w:rsidRDefault="00000000" w:rsidRPr="00000000" w14:paraId="00000032">
            <w:pPr>
              <w:numPr>
                <w:ilvl w:val="0"/>
                <w:numId w:val="3"/>
              </w:numPr>
              <w:spacing w:after="240" w:lineRule="auto"/>
              <w:ind w:left="720" w:hanging="360"/>
              <w:rPr>
                <w:rFonts w:ascii="Arial" w:cs="Arial" w:eastAsia="Arial" w:hAnsi="Arial"/>
              </w:rPr>
            </w:pPr>
            <w:r w:rsidDel="00000000" w:rsidR="00000000" w:rsidRPr="00000000">
              <w:rPr>
                <w:b w:val="1"/>
                <w:rtl w:val="0"/>
              </w:rPr>
              <w:t xml:space="preserve">Action: </w:t>
            </w:r>
            <w:r w:rsidDel="00000000" w:rsidR="00000000" w:rsidRPr="00000000">
              <w:rPr>
                <w:rtl w:val="0"/>
              </w:rPr>
              <w:t xml:space="preserve">Students will plan and carry out collective action against bias and injustice in the world and will evaluate what strategies are most effective.</w:t>
            </w:r>
            <w:r w:rsidDel="00000000" w:rsidR="00000000" w:rsidRPr="00000000">
              <w:rPr>
                <w:rtl w:val="0"/>
              </w:rPr>
            </w:r>
          </w:p>
          <w:p w:rsidR="00000000" w:rsidDel="00000000" w:rsidP="00000000" w:rsidRDefault="00000000" w:rsidRPr="00000000" w14:paraId="00000033">
            <w:pPr>
              <w:spacing w:after="240" w:lineRule="auto"/>
              <w:rPr>
                <w:b w:val="1"/>
              </w:rPr>
            </w:pPr>
            <w:r w:rsidDel="00000000" w:rsidR="00000000" w:rsidRPr="00000000">
              <w:rPr>
                <w:b w:val="1"/>
                <w:rtl w:val="0"/>
              </w:rPr>
              <w:t xml:space="preserve">State Disciplinary Literacy Essentials</w:t>
            </w:r>
          </w:p>
          <w:p w:rsidR="00000000" w:rsidDel="00000000" w:rsidP="00000000" w:rsidRDefault="00000000" w:rsidRPr="00000000" w14:paraId="00000034">
            <w:pPr>
              <w:numPr>
                <w:ilvl w:val="0"/>
                <w:numId w:val="5"/>
              </w:numPr>
              <w:ind w:left="720" w:hanging="360"/>
              <w:rPr>
                <w:b w:val="1"/>
              </w:rPr>
            </w:pPr>
            <w:r w:rsidDel="00000000" w:rsidR="00000000" w:rsidRPr="00000000">
              <w:rPr>
                <w:b w:val="1"/>
                <w:rtl w:val="0"/>
              </w:rPr>
              <w:t xml:space="preserve">Essential Practice 1: Problem-Based Instruction</w:t>
            </w:r>
          </w:p>
          <w:p w:rsidR="00000000" w:rsidDel="00000000" w:rsidP="00000000" w:rsidRDefault="00000000" w:rsidRPr="00000000" w14:paraId="00000035">
            <w:pPr>
              <w:numPr>
                <w:ilvl w:val="1"/>
                <w:numId w:val="5"/>
              </w:numPr>
              <w:ind w:left="1440" w:hanging="360"/>
            </w:pPr>
            <w:r w:rsidDel="00000000" w:rsidR="00000000" w:rsidRPr="00000000">
              <w:rPr>
                <w:rtl w:val="0"/>
              </w:rPr>
              <w:t xml:space="preserve">Engages students in developing and asking questions, as well as planning inquiries.</w:t>
            </w:r>
          </w:p>
          <w:p w:rsidR="00000000" w:rsidDel="00000000" w:rsidP="00000000" w:rsidRDefault="00000000" w:rsidRPr="00000000" w14:paraId="00000036">
            <w:pPr>
              <w:numPr>
                <w:ilvl w:val="1"/>
                <w:numId w:val="5"/>
              </w:numPr>
              <w:ind w:left="1440" w:hanging="360"/>
            </w:pPr>
            <w:r w:rsidDel="00000000" w:rsidR="00000000" w:rsidRPr="00000000">
              <w:rPr>
                <w:rtl w:val="0"/>
              </w:rPr>
              <w:t xml:space="preserve">Engages students in disciplinary-specific thinking.</w:t>
            </w:r>
          </w:p>
          <w:p w:rsidR="00000000" w:rsidDel="00000000" w:rsidP="00000000" w:rsidRDefault="00000000" w:rsidRPr="00000000" w14:paraId="00000037">
            <w:pPr>
              <w:numPr>
                <w:ilvl w:val="1"/>
                <w:numId w:val="5"/>
              </w:numPr>
              <w:ind w:left="1440" w:hanging="360"/>
            </w:pPr>
            <w:r w:rsidDel="00000000" w:rsidR="00000000" w:rsidRPr="00000000">
              <w:rPr>
                <w:rtl w:val="0"/>
              </w:rPr>
              <w:t xml:space="preserve">Helps students make sense of problems at different scales, persevere in solving them, or making conjectures about solutions.</w:t>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Helps students see connections to their lives and identities by engaging in diverse real-world and issue based investigations</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Creates opportunities for students to enact literate identities connected to their learning by attending to issues of equity, power, and justice.</w:t>
            </w:r>
          </w:p>
          <w:p w:rsidR="00000000" w:rsidDel="00000000" w:rsidP="00000000" w:rsidRDefault="00000000" w:rsidRPr="00000000" w14:paraId="0000003A">
            <w:pPr>
              <w:numPr>
                <w:ilvl w:val="1"/>
                <w:numId w:val="5"/>
              </w:numPr>
              <w:ind w:left="1440" w:hanging="360"/>
              <w:rPr>
                <w:u w:val="none"/>
              </w:rPr>
            </w:pPr>
            <w:r w:rsidDel="00000000" w:rsidR="00000000" w:rsidRPr="00000000">
              <w:rPr>
                <w:rtl w:val="0"/>
              </w:rPr>
              <w:t xml:space="preserve">Provides opportunities for students to make choices in their reading, writing, and communication.</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Offers regular opportunities for students to collaborate with peers in reading and writing, such as through small-group discussion of texts on questions of interest, and opportunities to write within group projects.</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Differentiates instructional processes and product expectations based on frequent, formative, growth-oriented feedback that affirms high academic expectations and support for all students.</w:t>
              <w:br w:type="textWrapping"/>
            </w:r>
          </w:p>
          <w:p w:rsidR="00000000" w:rsidDel="00000000" w:rsidP="00000000" w:rsidRDefault="00000000" w:rsidRPr="00000000" w14:paraId="0000003D">
            <w:pPr>
              <w:numPr>
                <w:ilvl w:val="0"/>
                <w:numId w:val="5"/>
              </w:numPr>
              <w:ind w:left="720" w:hanging="360"/>
              <w:rPr>
                <w:b w:val="1"/>
              </w:rPr>
            </w:pPr>
            <w:r w:rsidDel="00000000" w:rsidR="00000000" w:rsidRPr="00000000">
              <w:rPr>
                <w:b w:val="1"/>
                <w:rtl w:val="0"/>
              </w:rPr>
              <w:t xml:space="preserve">Essential Practice 9: Community Networking to Tap Into Available Funds of Knowledge in Support of Developing Students’ Content Knowledge and Identities</w:t>
            </w:r>
          </w:p>
          <w:p w:rsidR="00000000" w:rsidDel="00000000" w:rsidP="00000000" w:rsidRDefault="00000000" w:rsidRPr="00000000" w14:paraId="0000003E">
            <w:pPr>
              <w:numPr>
                <w:ilvl w:val="1"/>
                <w:numId w:val="5"/>
              </w:numPr>
              <w:ind w:left="1440" w:hanging="360"/>
            </w:pPr>
            <w:r w:rsidDel="00000000" w:rsidR="00000000" w:rsidRPr="00000000">
              <w:rPr>
                <w:rtl w:val="0"/>
              </w:rPr>
              <w:t xml:space="preserve">Help students connect and build on in-school and out-of-school literacy practices and identities:</w:t>
            </w:r>
          </w:p>
          <w:p w:rsidR="00000000" w:rsidDel="00000000" w:rsidP="00000000" w:rsidRDefault="00000000" w:rsidRPr="00000000" w14:paraId="0000003F">
            <w:pPr>
              <w:numPr>
                <w:ilvl w:val="2"/>
                <w:numId w:val="5"/>
              </w:numPr>
              <w:ind w:left="2160" w:hanging="360"/>
            </w:pPr>
            <w:r w:rsidDel="00000000" w:rsidR="00000000" w:rsidRPr="00000000">
              <w:rPr>
                <w:rtl w:val="0"/>
              </w:rPr>
              <w:t xml:space="preserve">Connect learning to family, cultural, and community histories.</w:t>
            </w:r>
          </w:p>
          <w:p w:rsidR="00000000" w:rsidDel="00000000" w:rsidP="00000000" w:rsidRDefault="00000000" w:rsidRPr="00000000" w14:paraId="00000040">
            <w:pPr>
              <w:numPr>
                <w:ilvl w:val="2"/>
                <w:numId w:val="5"/>
              </w:numPr>
              <w:ind w:left="2160" w:hanging="360"/>
            </w:pPr>
            <w:r w:rsidDel="00000000" w:rsidR="00000000" w:rsidRPr="00000000">
              <w:rPr>
                <w:rtl w:val="0"/>
              </w:rPr>
              <w:t xml:space="preserve">Connect to youth and popular culture activities and concerns.</w:t>
            </w:r>
          </w:p>
          <w:p w:rsidR="00000000" w:rsidDel="00000000" w:rsidP="00000000" w:rsidRDefault="00000000" w:rsidRPr="00000000" w14:paraId="00000041">
            <w:pPr>
              <w:numPr>
                <w:ilvl w:val="1"/>
                <w:numId w:val="5"/>
              </w:numPr>
              <w:ind w:left="1440" w:hanging="360"/>
            </w:pPr>
            <w:r w:rsidDel="00000000" w:rsidR="00000000" w:rsidRPr="00000000">
              <w:rPr>
                <w:rtl w:val="0"/>
              </w:rPr>
              <w:t xml:space="preserve">Address community activities, issues, or concerns and engage students in communication and problem solving about them.</w:t>
            </w:r>
          </w:p>
          <w:p w:rsidR="00000000" w:rsidDel="00000000" w:rsidP="00000000" w:rsidRDefault="00000000" w:rsidRPr="00000000" w14:paraId="00000042">
            <w:pPr>
              <w:numPr>
                <w:ilvl w:val="1"/>
                <w:numId w:val="5"/>
              </w:numPr>
              <w:ind w:left="1440" w:hanging="360"/>
            </w:pPr>
            <w:r w:rsidDel="00000000" w:rsidR="00000000" w:rsidRPr="00000000">
              <w:rPr>
                <w:rtl w:val="0"/>
              </w:rPr>
              <w:t xml:space="preserve">Leverage students’ literacies, learning, and knowledge to benefit their school, district, and/or community (e.g., peer education, research fairs, concerts, demonstrations and exhibitions, student-to-student mentoring, service learning).</w:t>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Enable students to communicate conclusions to authentic audiences.</w:t>
            </w:r>
          </w:p>
          <w:p w:rsidR="00000000" w:rsidDel="00000000" w:rsidP="00000000" w:rsidRDefault="00000000" w:rsidRPr="00000000" w14:paraId="00000044">
            <w:pPr>
              <w:numPr>
                <w:ilvl w:val="1"/>
                <w:numId w:val="5"/>
              </w:numPr>
              <w:ind w:left="1440" w:hanging="360"/>
            </w:pPr>
            <w:r w:rsidDel="00000000" w:rsidR="00000000" w:rsidRPr="00000000">
              <w:rPr>
                <w:rtl w:val="0"/>
              </w:rPr>
              <w:t xml:space="preserve">Connect to and engage with discipline-related activities and spaces in local communities (e.g., local music groups, hobby groups, museums, universities, and libraries)</w:t>
            </w:r>
          </w:p>
        </w:tc>
      </w:tr>
      <w:tr>
        <w:trPr>
          <w:cantSplit w:val="0"/>
          <w:trHeight w:val="2508.212890624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Facilitation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after="0" w:lineRule="auto"/>
              <w:ind w:left="0" w:firstLine="0"/>
              <w:rPr/>
            </w:pPr>
            <w:r w:rsidDel="00000000" w:rsidR="00000000" w:rsidRPr="00000000">
              <w:rPr>
                <w:rtl w:val="0"/>
              </w:rPr>
            </w:r>
          </w:p>
          <w:p w:rsidR="00000000" w:rsidDel="00000000" w:rsidP="00000000" w:rsidRDefault="00000000" w:rsidRPr="00000000" w14:paraId="00000048">
            <w:pPr>
              <w:rPr>
                <w:b w:val="1"/>
                <w:i w:val="1"/>
              </w:rPr>
            </w:pPr>
            <w:r w:rsidDel="00000000" w:rsidR="00000000" w:rsidRPr="00000000">
              <w:rPr>
                <w:b w:val="1"/>
                <w:rtl w:val="0"/>
              </w:rPr>
              <w:t xml:space="preserve">Resources from </w:t>
            </w:r>
            <w:r w:rsidDel="00000000" w:rsidR="00000000" w:rsidRPr="00000000">
              <w:rPr>
                <w:b w:val="1"/>
                <w:i w:val="1"/>
                <w:rtl w:val="0"/>
              </w:rPr>
              <w:t xml:space="preserve">The 1619 Project</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numPr>
                <w:ilvl w:val="0"/>
                <w:numId w:val="6"/>
              </w:numPr>
              <w:spacing w:line="276" w:lineRule="auto"/>
              <w:ind w:left="720" w:hanging="360"/>
            </w:pPr>
            <w:hyperlink r:id="rId9">
              <w:r w:rsidDel="00000000" w:rsidR="00000000" w:rsidRPr="00000000">
                <w:rPr>
                  <w:color w:val="1155cc"/>
                  <w:u w:val="single"/>
                  <w:rtl w:val="0"/>
                </w:rPr>
                <w:t xml:space="preserve">Late 1773: poem by Eve L. Ewing</w:t>
              </w:r>
            </w:hyperlink>
            <w:r w:rsidDel="00000000" w:rsidR="00000000" w:rsidRPr="00000000">
              <w:rPr>
                <w:rtl w:val="0"/>
              </w:rPr>
            </w:r>
          </w:p>
          <w:p w:rsidR="00000000" w:rsidDel="00000000" w:rsidP="00000000" w:rsidRDefault="00000000" w:rsidRPr="00000000" w14:paraId="0000004B">
            <w:pPr>
              <w:numPr>
                <w:ilvl w:val="0"/>
                <w:numId w:val="6"/>
              </w:numPr>
              <w:ind w:left="720" w:hanging="360"/>
            </w:pPr>
            <w:hyperlink r:id="rId10">
              <w:r w:rsidDel="00000000" w:rsidR="00000000" w:rsidRPr="00000000">
                <w:rPr>
                  <w:color w:val="1155cc"/>
                  <w:u w:val="single"/>
                  <w:rtl w:val="0"/>
                </w:rPr>
                <w:t xml:space="preserve">“Traffic” by Kevin Kruse</w:t>
              </w:r>
            </w:hyperlink>
            <w:r w:rsidDel="00000000" w:rsidR="00000000" w:rsidRPr="00000000">
              <w:rPr>
                <w:rtl w:val="0"/>
              </w:rPr>
            </w:r>
          </w:p>
          <w:p w:rsidR="00000000" w:rsidDel="00000000" w:rsidP="00000000" w:rsidRDefault="00000000" w:rsidRPr="00000000" w14:paraId="0000004C">
            <w:pPr>
              <w:numPr>
                <w:ilvl w:val="0"/>
                <w:numId w:val="6"/>
              </w:numPr>
              <w:ind w:left="720" w:hanging="360"/>
            </w:pPr>
            <w:hyperlink r:id="rId11">
              <w:r w:rsidDel="00000000" w:rsidR="00000000" w:rsidRPr="00000000">
                <w:rPr>
                  <w:color w:val="1155cc"/>
                  <w:u w:val="single"/>
                  <w:rtl w:val="0"/>
                </w:rPr>
                <w:t xml:space="preserve">“The Birth of American Music” by Wesley Morris</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External Resources: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5"/>
              </w:numPr>
              <w:ind w:left="720" w:hanging="360"/>
            </w:pPr>
            <w:hyperlink r:id="rId12">
              <w:r w:rsidDel="00000000" w:rsidR="00000000" w:rsidRPr="00000000">
                <w:rPr>
                  <w:i w:val="1"/>
                  <w:color w:val="1155cc"/>
                  <w:u w:val="single"/>
                  <w:rtl w:val="0"/>
                </w:rPr>
                <w:t xml:space="preserve">We Do This ‘Til We Free Us</w:t>
              </w:r>
            </w:hyperlink>
            <w:r w:rsidDel="00000000" w:rsidR="00000000" w:rsidRPr="00000000">
              <w:rPr>
                <w:rtl w:val="0"/>
              </w:rPr>
              <w:t xml:space="preserve"> by Mariame Kaba (quotes provided in the lessons below)</w:t>
            </w:r>
          </w:p>
          <w:p w:rsidR="00000000" w:rsidDel="00000000" w:rsidP="00000000" w:rsidRDefault="00000000" w:rsidRPr="00000000" w14:paraId="00000051">
            <w:pPr>
              <w:widowControl w:val="0"/>
              <w:numPr>
                <w:ilvl w:val="0"/>
                <w:numId w:val="15"/>
              </w:numPr>
              <w:ind w:left="720" w:hanging="360"/>
            </w:pPr>
            <w:hyperlink r:id="rId13">
              <w:r w:rsidDel="00000000" w:rsidR="00000000" w:rsidRPr="00000000">
                <w:rPr>
                  <w:color w:val="1155cc"/>
                  <w:u w:val="single"/>
                  <w:rtl w:val="0"/>
                </w:rPr>
                <w:t xml:space="preserve">“The Importance of the Act of Reading”</w:t>
              </w:r>
            </w:hyperlink>
            <w:r w:rsidDel="00000000" w:rsidR="00000000" w:rsidRPr="00000000">
              <w:rPr>
                <w:rtl w:val="0"/>
              </w:rPr>
              <w:t xml:space="preserve"> by Paulo Freire</w:t>
            </w:r>
          </w:p>
          <w:p w:rsidR="00000000" w:rsidDel="00000000" w:rsidP="00000000" w:rsidRDefault="00000000" w:rsidRPr="00000000" w14:paraId="00000052">
            <w:pPr>
              <w:widowControl w:val="0"/>
              <w:numPr>
                <w:ilvl w:val="0"/>
                <w:numId w:val="15"/>
              </w:numPr>
              <w:ind w:left="720" w:hanging="360"/>
            </w:pPr>
            <w:hyperlink r:id="rId14">
              <w:r w:rsidDel="00000000" w:rsidR="00000000" w:rsidRPr="00000000">
                <w:rPr>
                  <w:color w:val="1155cc"/>
                  <w:u w:val="single"/>
                  <w:rtl w:val="0"/>
                </w:rPr>
                <w:t xml:space="preserve">“A History of the Detroit Study Club”</w:t>
              </w:r>
            </w:hyperlink>
            <w:r w:rsidDel="00000000" w:rsidR="00000000" w:rsidRPr="00000000">
              <w:rPr>
                <w:rtl w:val="0"/>
              </w:rPr>
              <w:t xml:space="preserve"> by Lillian E. Johnson, from the Detroit Public Library Digital Collections</w:t>
            </w:r>
          </w:p>
          <w:p w:rsidR="00000000" w:rsidDel="00000000" w:rsidP="00000000" w:rsidRDefault="00000000" w:rsidRPr="00000000" w14:paraId="00000053">
            <w:pPr>
              <w:widowControl w:val="0"/>
              <w:numPr>
                <w:ilvl w:val="0"/>
                <w:numId w:val="15"/>
              </w:numPr>
              <w:ind w:left="720" w:hanging="360"/>
            </w:pPr>
            <w:hyperlink r:id="rId15">
              <w:r w:rsidDel="00000000" w:rsidR="00000000" w:rsidRPr="00000000">
                <w:rPr>
                  <w:color w:val="1155cc"/>
                  <w:u w:val="single"/>
                  <w:rtl w:val="0"/>
                </w:rPr>
                <w:t xml:space="preserve">“A 'Forgotten History' of How the U.S. Government Segregated America”</w:t>
              </w:r>
            </w:hyperlink>
            <w:r w:rsidDel="00000000" w:rsidR="00000000" w:rsidRPr="00000000">
              <w:rPr>
                <w:rtl w:val="0"/>
              </w:rPr>
              <w:t xml:space="preserve"> from NPR</w:t>
            </w:r>
          </w:p>
          <w:p w:rsidR="00000000" w:rsidDel="00000000" w:rsidP="00000000" w:rsidRDefault="00000000" w:rsidRPr="00000000" w14:paraId="00000054">
            <w:pPr>
              <w:widowControl w:val="0"/>
              <w:numPr>
                <w:ilvl w:val="0"/>
                <w:numId w:val="15"/>
              </w:numPr>
              <w:ind w:left="720" w:hanging="360"/>
            </w:pPr>
            <w:hyperlink r:id="rId16">
              <w:r w:rsidDel="00000000" w:rsidR="00000000" w:rsidRPr="00000000">
                <w:rPr>
                  <w:color w:val="1155cc"/>
                  <w:u w:val="single"/>
                  <w:rtl w:val="0"/>
                </w:rPr>
                <w:t xml:space="preserve">“Phillis Wheatley’s Existence Was Dangerous to an Idea the US was Founded On”</w:t>
              </w:r>
            </w:hyperlink>
            <w:r w:rsidDel="00000000" w:rsidR="00000000" w:rsidRPr="00000000">
              <w:rPr>
                <w:rtl w:val="0"/>
              </w:rPr>
              <w:t xml:space="preserve"> from the </w:t>
            </w:r>
            <w:r w:rsidDel="00000000" w:rsidR="00000000" w:rsidRPr="00000000">
              <w:rPr>
                <w:i w:val="1"/>
                <w:rtl w:val="0"/>
              </w:rPr>
              <w:t xml:space="preserve">Washington Post</w:t>
            </w:r>
          </w:p>
          <w:p w:rsidR="00000000" w:rsidDel="00000000" w:rsidP="00000000" w:rsidRDefault="00000000" w:rsidRPr="00000000" w14:paraId="00000055">
            <w:pPr>
              <w:widowControl w:val="0"/>
              <w:numPr>
                <w:ilvl w:val="0"/>
                <w:numId w:val="15"/>
              </w:numPr>
              <w:ind w:left="720" w:hanging="360"/>
            </w:pPr>
            <w:hyperlink r:id="rId17">
              <w:r w:rsidDel="00000000" w:rsidR="00000000" w:rsidRPr="00000000">
                <w:rPr>
                  <w:color w:val="1155cc"/>
                  <w:u w:val="single"/>
                  <w:rtl w:val="0"/>
                </w:rPr>
                <w:t xml:space="preserve">“History Reconsidered”</w:t>
              </w:r>
            </w:hyperlink>
            <w:r w:rsidDel="00000000" w:rsidR="00000000" w:rsidRPr="00000000">
              <w:rPr>
                <w:rtl w:val="0"/>
              </w:rPr>
              <w:t xml:space="preserve"> by Clint Smith</w:t>
            </w:r>
            <w:r w:rsidDel="00000000" w:rsidR="00000000" w:rsidRPr="00000000">
              <w:rPr>
                <w:rtl w:val="0"/>
              </w:rPr>
            </w:r>
          </w:p>
          <w:p w:rsidR="00000000" w:rsidDel="00000000" w:rsidP="00000000" w:rsidRDefault="00000000" w:rsidRPr="00000000" w14:paraId="00000056">
            <w:pPr>
              <w:widowControl w:val="0"/>
              <w:numPr>
                <w:ilvl w:val="0"/>
                <w:numId w:val="15"/>
              </w:numPr>
              <w:ind w:left="720" w:hanging="360"/>
            </w:pPr>
            <w:hyperlink r:id="rId18">
              <w:r w:rsidDel="00000000" w:rsidR="00000000" w:rsidRPr="00000000">
                <w:rPr>
                  <w:color w:val="1155cc"/>
                  <w:u w:val="single"/>
                  <w:rtl w:val="0"/>
                </w:rPr>
                <w:t xml:space="preserve">CodedSpirtuals</w:t>
              </w:r>
            </w:hyperlink>
            <w:r w:rsidDel="00000000" w:rsidR="00000000" w:rsidRPr="00000000">
              <w:rPr>
                <w:rtl w:val="0"/>
              </w:rPr>
              <w:t xml:space="preserve"> from PBS</w:t>
            </w:r>
          </w:p>
          <w:p w:rsidR="00000000" w:rsidDel="00000000" w:rsidP="00000000" w:rsidRDefault="00000000" w:rsidRPr="00000000" w14:paraId="00000057">
            <w:pPr>
              <w:numPr>
                <w:ilvl w:val="0"/>
                <w:numId w:val="15"/>
              </w:numPr>
              <w:ind w:left="720" w:hanging="360"/>
            </w:pPr>
            <w:hyperlink r:id="rId19">
              <w:r w:rsidDel="00000000" w:rsidR="00000000" w:rsidRPr="00000000">
                <w:rPr>
                  <w:color w:val="1155cc"/>
                  <w:u w:val="single"/>
                  <w:rtl w:val="0"/>
                </w:rPr>
                <w:t xml:space="preserve">“3 Ways to Speak English,”</w:t>
              </w:r>
            </w:hyperlink>
            <w:r w:rsidDel="00000000" w:rsidR="00000000" w:rsidRPr="00000000">
              <w:rPr>
                <w:rtl w:val="0"/>
              </w:rPr>
              <w:t xml:space="preserve"> a TED Talk by Jamila Lyiscott</w:t>
            </w:r>
          </w:p>
          <w:p w:rsidR="00000000" w:rsidDel="00000000" w:rsidP="00000000" w:rsidRDefault="00000000" w:rsidRPr="00000000" w14:paraId="00000058">
            <w:pPr>
              <w:widowControl w:val="0"/>
              <w:numPr>
                <w:ilvl w:val="0"/>
                <w:numId w:val="15"/>
              </w:numPr>
              <w:ind w:left="720" w:hanging="360"/>
            </w:pPr>
            <w:hyperlink r:id="rId20">
              <w:r w:rsidDel="00000000" w:rsidR="00000000" w:rsidRPr="00000000">
                <w:rPr>
                  <w:color w:val="1155cc"/>
                  <w:u w:val="single"/>
                  <w:rtl w:val="0"/>
                </w:rPr>
                <w:t xml:space="preserve">“How Hip-Hop Taught My Students to Think Critically,”</w:t>
              </w:r>
            </w:hyperlink>
            <w:r w:rsidDel="00000000" w:rsidR="00000000" w:rsidRPr="00000000">
              <w:rPr>
                <w:rtl w:val="0"/>
              </w:rPr>
              <w:t xml:space="preserve"> a TED Talk by Jamila Lyiscott</w:t>
            </w:r>
          </w:p>
          <w:p w:rsidR="00000000" w:rsidDel="00000000" w:rsidP="00000000" w:rsidRDefault="00000000" w:rsidRPr="00000000" w14:paraId="00000059">
            <w:pPr>
              <w:widowControl w:val="0"/>
              <w:numPr>
                <w:ilvl w:val="0"/>
                <w:numId w:val="15"/>
              </w:numPr>
              <w:ind w:left="720" w:hanging="360"/>
            </w:pPr>
            <w:hyperlink r:id="rId21">
              <w:r w:rsidDel="00000000" w:rsidR="00000000" w:rsidRPr="00000000">
                <w:rPr>
                  <w:color w:val="1155cc"/>
                  <w:u w:val="single"/>
                  <w:rtl w:val="0"/>
                </w:rPr>
                <w:t xml:space="preserve">“Whitmer Settled the Detroit Literacy Lawsuit.  What It Means (and What It Doesn’t)”</w:t>
              </w:r>
            </w:hyperlink>
            <w:r w:rsidDel="00000000" w:rsidR="00000000" w:rsidRPr="00000000">
              <w:rPr>
                <w:rtl w:val="0"/>
              </w:rPr>
              <w:t xml:space="preserve"> by Nancy Kaffer for the </w:t>
            </w:r>
            <w:r w:rsidDel="00000000" w:rsidR="00000000" w:rsidRPr="00000000">
              <w:rPr>
                <w:i w:val="1"/>
                <w:rtl w:val="0"/>
              </w:rPr>
              <w:t xml:space="preserve">Detroit Free Press</w:t>
            </w:r>
          </w:p>
          <w:p w:rsidR="00000000" w:rsidDel="00000000" w:rsidP="00000000" w:rsidRDefault="00000000" w:rsidRPr="00000000" w14:paraId="0000005A">
            <w:pPr>
              <w:widowControl w:val="0"/>
              <w:numPr>
                <w:ilvl w:val="0"/>
                <w:numId w:val="15"/>
              </w:numPr>
              <w:ind w:left="720" w:hanging="360"/>
            </w:pPr>
            <w:hyperlink r:id="rId22">
              <w:r w:rsidDel="00000000" w:rsidR="00000000" w:rsidRPr="00000000">
                <w:rPr>
                  <w:color w:val="1155cc"/>
                  <w:u w:val="single"/>
                  <w:rtl w:val="0"/>
                </w:rPr>
                <w:t xml:space="preserve">“Detroit Students Have a Constitutional Right to Literacy, Court Rules”</w:t>
              </w:r>
            </w:hyperlink>
            <w:r w:rsidDel="00000000" w:rsidR="00000000" w:rsidRPr="00000000">
              <w:rPr>
                <w:rtl w:val="0"/>
              </w:rPr>
              <w:t xml:space="preserve"> by Dana Goldstein for the </w:t>
            </w:r>
            <w:r w:rsidDel="00000000" w:rsidR="00000000" w:rsidRPr="00000000">
              <w:rPr>
                <w:i w:val="1"/>
                <w:rtl w:val="0"/>
              </w:rPr>
              <w:t xml:space="preserve">New York Times</w:t>
            </w:r>
          </w:p>
          <w:p w:rsidR="00000000" w:rsidDel="00000000" w:rsidP="00000000" w:rsidRDefault="00000000" w:rsidRPr="00000000" w14:paraId="0000005B">
            <w:pPr>
              <w:widowControl w:val="0"/>
              <w:numPr>
                <w:ilvl w:val="0"/>
                <w:numId w:val="15"/>
              </w:numPr>
              <w:ind w:left="720" w:hanging="360"/>
              <w:rPr>
                <w:i w:val="1"/>
              </w:rPr>
            </w:pPr>
            <w:hyperlink r:id="rId23">
              <w:r w:rsidDel="00000000" w:rsidR="00000000" w:rsidRPr="00000000">
                <w:rPr>
                  <w:color w:val="1155cc"/>
                  <w:u w:val="single"/>
                  <w:rtl w:val="0"/>
                </w:rPr>
                <w:t xml:space="preserve">“Students From Detroit’s Worst Schools Fight for Fair Access to Literacy”</w:t>
              </w:r>
            </w:hyperlink>
            <w:r w:rsidDel="00000000" w:rsidR="00000000" w:rsidRPr="00000000">
              <w:rPr>
                <w:rtl w:val="0"/>
              </w:rPr>
              <w:t xml:space="preserve"> from CBS Mornings</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Performance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Based on their learning throughout the unit, students will develop a creative product that demonstrates their views of what literacy is and what its relationship is to liberation. The product students complete is up to them, or may be determined in consultation with the teacher. It could be a painting, a poem, a video, a dance, a podcast, a collage, a song—almost anything their hearts desire. The expectation is that all students will be able to creatively detail the connections literacy has to the ability of people to advocate for their own personal, familial, and community needs. </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t xml:space="preserve">Regardless of the form/product students choose, they must all be sure to include the following:</w:t>
            </w:r>
          </w:p>
          <w:p w:rsidR="00000000" w:rsidDel="00000000" w:rsidP="00000000" w:rsidRDefault="00000000" w:rsidRPr="00000000" w14:paraId="00000062">
            <w:pPr>
              <w:numPr>
                <w:ilvl w:val="0"/>
                <w:numId w:val="12"/>
              </w:numPr>
              <w:spacing w:line="276" w:lineRule="auto"/>
              <w:ind w:left="720" w:hanging="360"/>
              <w:rPr/>
            </w:pPr>
            <w:r w:rsidDel="00000000" w:rsidR="00000000" w:rsidRPr="00000000">
              <w:rPr>
                <w:rtl w:val="0"/>
              </w:rPr>
              <w:t xml:space="preserve">Definition of literacy</w:t>
            </w:r>
          </w:p>
          <w:p w:rsidR="00000000" w:rsidDel="00000000" w:rsidP="00000000" w:rsidRDefault="00000000" w:rsidRPr="00000000" w14:paraId="00000063">
            <w:pPr>
              <w:numPr>
                <w:ilvl w:val="0"/>
                <w:numId w:val="12"/>
              </w:numPr>
              <w:spacing w:line="276" w:lineRule="auto"/>
              <w:ind w:left="720" w:hanging="360"/>
              <w:rPr/>
            </w:pPr>
            <w:r w:rsidDel="00000000" w:rsidR="00000000" w:rsidRPr="00000000">
              <w:rPr>
                <w:rtl w:val="0"/>
              </w:rPr>
              <w:t xml:space="preserve">Examples of types of literacy</w:t>
            </w:r>
          </w:p>
          <w:p w:rsidR="00000000" w:rsidDel="00000000" w:rsidP="00000000" w:rsidRDefault="00000000" w:rsidRPr="00000000" w14:paraId="00000064">
            <w:pPr>
              <w:numPr>
                <w:ilvl w:val="0"/>
                <w:numId w:val="12"/>
              </w:numPr>
              <w:spacing w:line="276" w:lineRule="auto"/>
              <w:ind w:left="720" w:hanging="360"/>
              <w:rPr/>
            </w:pPr>
            <w:r w:rsidDel="00000000" w:rsidR="00000000" w:rsidRPr="00000000">
              <w:rPr>
                <w:rtl w:val="0"/>
              </w:rPr>
              <w:t xml:space="preserve">Explanation of how literacy is related to ideas of liberation</w:t>
            </w:r>
          </w:p>
          <w:p w:rsidR="00000000" w:rsidDel="00000000" w:rsidP="00000000" w:rsidRDefault="00000000" w:rsidRPr="00000000" w14:paraId="00000065">
            <w:pPr>
              <w:numPr>
                <w:ilvl w:val="0"/>
                <w:numId w:val="12"/>
              </w:numPr>
              <w:spacing w:line="276" w:lineRule="auto"/>
              <w:ind w:left="720" w:hanging="360"/>
              <w:rPr/>
            </w:pPr>
            <w:r w:rsidDel="00000000" w:rsidR="00000000" w:rsidRPr="00000000">
              <w:rPr>
                <w:rtl w:val="0"/>
              </w:rPr>
              <w:t xml:space="preserve">Evidence from texts that have been used in this unit</w:t>
            </w:r>
          </w:p>
        </w:tc>
      </w:tr>
      <w:tr>
        <w:trPr>
          <w:cantSplit w:val="0"/>
          <w:trHeight w:val="899.82421874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Assessment/Evaluation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ind w:left="0" w:firstLine="0"/>
              <w:rPr>
                <w:b w:val="1"/>
              </w:rPr>
            </w:pPr>
            <w:r w:rsidDel="00000000" w:rsidR="00000000" w:rsidRPr="00000000">
              <w:rPr>
                <w:rtl w:val="0"/>
              </w:rPr>
            </w:r>
          </w:p>
          <w:p w:rsidR="00000000" w:rsidDel="00000000" w:rsidP="00000000" w:rsidRDefault="00000000" w:rsidRPr="00000000" w14:paraId="00000069">
            <w:pPr>
              <w:spacing w:line="240" w:lineRule="auto"/>
              <w:ind w:left="0" w:firstLine="0"/>
              <w:rPr/>
            </w:pPr>
            <w:r w:rsidDel="00000000" w:rsidR="00000000" w:rsidRPr="00000000">
              <w:rPr>
                <w:b w:val="1"/>
                <w:rtl w:val="0"/>
              </w:rPr>
              <w:t xml:space="preserve">Formative: </w:t>
            </w:r>
            <w:r w:rsidDel="00000000" w:rsidR="00000000" w:rsidRPr="00000000">
              <w:rPr>
                <w:rtl w:val="0"/>
              </w:rPr>
              <w:t xml:space="preserve">Students will participate in oral discussion and written reflection throughout the unit. Examples of classwork include:</w:t>
            </w:r>
          </w:p>
          <w:p w:rsidR="00000000" w:rsidDel="00000000" w:rsidP="00000000" w:rsidRDefault="00000000" w:rsidRPr="00000000" w14:paraId="0000006A">
            <w:pPr>
              <w:spacing w:line="240" w:lineRule="auto"/>
              <w:ind w:left="0" w:firstLine="0"/>
              <w:rPr/>
            </w:pPr>
            <w:r w:rsidDel="00000000" w:rsidR="00000000" w:rsidRPr="00000000">
              <w:rPr>
                <w:rtl w:val="0"/>
              </w:rPr>
            </w:r>
          </w:p>
          <w:p w:rsidR="00000000" w:rsidDel="00000000" w:rsidP="00000000" w:rsidRDefault="00000000" w:rsidRPr="00000000" w14:paraId="0000006B">
            <w:pPr>
              <w:numPr>
                <w:ilvl w:val="0"/>
                <w:numId w:val="7"/>
              </w:numPr>
              <w:spacing w:line="240" w:lineRule="auto"/>
              <w:ind w:left="720" w:hanging="360"/>
              <w:rPr>
                <w:u w:val="none"/>
              </w:rPr>
            </w:pPr>
            <w:r w:rsidDel="00000000" w:rsidR="00000000" w:rsidRPr="00000000">
              <w:rPr>
                <w:rtl w:val="0"/>
              </w:rPr>
              <w:t xml:space="preserve">Word clouds on literacy and liberation (one word cloud to start the unit, and one word cloud at the unit’s conclusion to evaluate learning and growth)</w:t>
            </w:r>
          </w:p>
          <w:p w:rsidR="00000000" w:rsidDel="00000000" w:rsidP="00000000" w:rsidRDefault="00000000" w:rsidRPr="00000000" w14:paraId="0000006C">
            <w:pPr>
              <w:numPr>
                <w:ilvl w:val="0"/>
                <w:numId w:val="7"/>
              </w:numPr>
              <w:spacing w:line="240" w:lineRule="auto"/>
              <w:ind w:left="720" w:hanging="360"/>
              <w:rPr>
                <w:u w:val="none"/>
              </w:rPr>
            </w:pPr>
            <w:r w:rsidDel="00000000" w:rsidR="00000000" w:rsidRPr="00000000">
              <w:rPr>
                <w:rtl w:val="0"/>
              </w:rPr>
              <w:t xml:space="preserve">Individual blackout poems using an excerpt from Thomas Jefferson's review of Wheatley's work. Students' poems respond to Jefferson's critique and champion the relationship between literacy and liberation.</w:t>
            </w:r>
          </w:p>
          <w:p w:rsidR="00000000" w:rsidDel="00000000" w:rsidP="00000000" w:rsidRDefault="00000000" w:rsidRPr="00000000" w14:paraId="0000006D">
            <w:pPr>
              <w:numPr>
                <w:ilvl w:val="0"/>
                <w:numId w:val="7"/>
              </w:numPr>
              <w:spacing w:line="240" w:lineRule="auto"/>
              <w:ind w:left="720" w:hanging="360"/>
              <w:rPr>
                <w:u w:val="none"/>
              </w:rPr>
            </w:pPr>
            <w:r w:rsidDel="00000000" w:rsidR="00000000" w:rsidRPr="00000000">
              <w:rPr>
                <w:rtl w:val="0"/>
              </w:rPr>
              <w:t xml:space="preserve">A collaborative poem about a topic on which students believe others should be literate</w:t>
            </w:r>
          </w:p>
          <w:p w:rsidR="00000000" w:rsidDel="00000000" w:rsidP="00000000" w:rsidRDefault="00000000" w:rsidRPr="00000000" w14:paraId="0000006E">
            <w:pPr>
              <w:numPr>
                <w:ilvl w:val="0"/>
                <w:numId w:val="7"/>
              </w:numPr>
              <w:spacing w:line="240" w:lineRule="auto"/>
              <w:ind w:left="720" w:hanging="360"/>
              <w:rPr>
                <w:u w:val="none"/>
              </w:rPr>
            </w:pPr>
            <w:r w:rsidDel="00000000" w:rsidR="00000000" w:rsidRPr="00000000">
              <w:rPr>
                <w:rtl w:val="0"/>
              </w:rPr>
              <w:t xml:space="preserve">Researched maps of their neighborhoods</w:t>
            </w:r>
          </w:p>
          <w:p w:rsidR="00000000" w:rsidDel="00000000" w:rsidP="00000000" w:rsidRDefault="00000000" w:rsidRPr="00000000" w14:paraId="0000006F">
            <w:pPr>
              <w:numPr>
                <w:ilvl w:val="0"/>
                <w:numId w:val="7"/>
              </w:numPr>
              <w:spacing w:line="240" w:lineRule="auto"/>
              <w:ind w:left="720" w:hanging="360"/>
              <w:rPr>
                <w:u w:val="none"/>
              </w:rPr>
            </w:pPr>
            <w:r w:rsidDel="00000000" w:rsidR="00000000" w:rsidRPr="00000000">
              <w:rPr>
                <w:rtl w:val="0"/>
              </w:rPr>
              <w:t xml:space="preserve">Several graphic organizers, note-catchers, and thinking routine exercises</w:t>
            </w:r>
            <w:r w:rsidDel="00000000" w:rsidR="00000000" w:rsidRPr="00000000">
              <w:rPr>
                <w:rtl w:val="0"/>
              </w:rPr>
            </w:r>
          </w:p>
          <w:p w:rsidR="00000000" w:rsidDel="00000000" w:rsidP="00000000" w:rsidRDefault="00000000" w:rsidRPr="00000000" w14:paraId="00000070">
            <w:pPr>
              <w:spacing w:line="240" w:lineRule="auto"/>
              <w:ind w:left="0" w:firstLine="0"/>
              <w:rPr/>
            </w:pPr>
            <w:r w:rsidDel="00000000" w:rsidR="00000000" w:rsidRPr="00000000">
              <w:rPr>
                <w:rtl w:val="0"/>
              </w:rPr>
            </w:r>
          </w:p>
          <w:p w:rsidR="00000000" w:rsidDel="00000000" w:rsidP="00000000" w:rsidRDefault="00000000" w:rsidRPr="00000000" w14:paraId="00000071">
            <w:pPr>
              <w:spacing w:line="240" w:lineRule="auto"/>
              <w:ind w:left="0" w:firstLine="0"/>
              <w:rPr>
                <w:b w:val="1"/>
              </w:rPr>
            </w:pPr>
            <w:r w:rsidDel="00000000" w:rsidR="00000000" w:rsidRPr="00000000">
              <w:rPr>
                <w:b w:val="1"/>
                <w:rtl w:val="0"/>
              </w:rPr>
              <w:t xml:space="preserve">Summative:</w:t>
            </w:r>
          </w:p>
          <w:p w:rsidR="00000000" w:rsidDel="00000000" w:rsidP="00000000" w:rsidRDefault="00000000" w:rsidRPr="00000000" w14:paraId="00000072">
            <w:pPr>
              <w:spacing w:line="240" w:lineRule="auto"/>
              <w:ind w:left="0" w:firstLine="0"/>
              <w:rPr/>
            </w:pPr>
            <w:r w:rsidDel="00000000" w:rsidR="00000000" w:rsidRPr="00000000">
              <w:rPr>
                <w:rtl w:val="0"/>
              </w:rPr>
            </w:r>
          </w:p>
          <w:p w:rsidR="00000000" w:rsidDel="00000000" w:rsidP="00000000" w:rsidRDefault="00000000" w:rsidRPr="00000000" w14:paraId="00000073">
            <w:pPr>
              <w:widowControl w:val="0"/>
              <w:numPr>
                <w:ilvl w:val="0"/>
                <w:numId w:val="8"/>
              </w:numPr>
              <w:ind w:left="720" w:hanging="360"/>
            </w:pPr>
            <w:hyperlink r:id="rId24">
              <w:r w:rsidDel="00000000" w:rsidR="00000000" w:rsidRPr="00000000">
                <w:rPr>
                  <w:color w:val="1155cc"/>
                  <w:u w:val="single"/>
                  <w:rtl w:val="0"/>
                </w:rPr>
                <w:t xml:space="preserve">Multigenre Project Prewriting Guide</w:t>
              </w:r>
            </w:hyperlink>
            <w:r w:rsidDel="00000000" w:rsidR="00000000" w:rsidRPr="00000000">
              <w:rPr>
                <w:rtl w:val="0"/>
              </w:rPr>
              <w:t xml:space="preserve"> worksheet for students [.pdf]</w:t>
            </w:r>
            <w:r w:rsidDel="00000000" w:rsidR="00000000" w:rsidRPr="00000000">
              <w:rPr>
                <w:rtl w:val="0"/>
              </w:rPr>
            </w:r>
          </w:p>
          <w:p w:rsidR="00000000" w:rsidDel="00000000" w:rsidP="00000000" w:rsidRDefault="00000000" w:rsidRPr="00000000" w14:paraId="00000074">
            <w:pPr>
              <w:widowControl w:val="0"/>
              <w:numPr>
                <w:ilvl w:val="0"/>
                <w:numId w:val="8"/>
              </w:numPr>
              <w:ind w:left="720" w:hanging="360"/>
            </w:pPr>
            <w:hyperlink r:id="rId25">
              <w:r w:rsidDel="00000000" w:rsidR="00000000" w:rsidRPr="00000000">
                <w:rPr>
                  <w:color w:val="1155cc"/>
                  <w:u w:val="single"/>
                  <w:rtl w:val="0"/>
                </w:rPr>
                <w:t xml:space="preserve">Culminating Assignment</w:t>
              </w:r>
            </w:hyperlink>
            <w:r w:rsidDel="00000000" w:rsidR="00000000" w:rsidRPr="00000000">
              <w:rPr>
                <w:rtl w:val="0"/>
              </w:rPr>
              <w:t xml:space="preserve"> instructions for students [.pdf]</w:t>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jc w:val="cente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7">
      <w:pPr>
        <w:jc w:val="center"/>
        <w:rPr>
          <w:sz w:val="26"/>
          <w:szCs w:val="26"/>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sz w:val="26"/>
          <w:szCs w:val="26"/>
          <w:rtl w:val="0"/>
        </w:rPr>
        <w:t xml:space="preserve">UNIT PACING/DAILY LESSONS</w:t>
      </w:r>
      <w:r w:rsidDel="00000000" w:rsidR="00000000" w:rsidRPr="00000000">
        <w:rPr>
          <w:rtl w:val="0"/>
        </w:rPr>
      </w:r>
    </w:p>
    <w:p w:rsidR="00000000" w:rsidDel="00000000" w:rsidP="00000000" w:rsidRDefault="00000000" w:rsidRPr="00000000" w14:paraId="00000079">
      <w:pPr>
        <w:pageBreakBefore w:val="0"/>
        <w:spacing w:line="240" w:lineRule="auto"/>
        <w:jc w:val="left"/>
        <w:rPr/>
      </w:pPr>
      <w:r w:rsidDel="00000000" w:rsidR="00000000" w:rsidRPr="00000000">
        <w:rPr>
          <w:rtl w:val="0"/>
        </w:rPr>
      </w:r>
    </w:p>
    <w:tbl>
      <w:tblPr>
        <w:tblStyle w:val="Table2"/>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480"/>
        <w:gridCol w:w="1320"/>
        <w:gridCol w:w="1695"/>
        <w:gridCol w:w="585"/>
        <w:gridCol w:w="2100"/>
        <w:gridCol w:w="1590"/>
        <w:gridCol w:w="3240"/>
        <w:gridCol w:w="1185"/>
        <w:gridCol w:w="1695"/>
        <w:tblGridChange w:id="0">
          <w:tblGrid>
            <w:gridCol w:w="480"/>
            <w:gridCol w:w="480"/>
            <w:gridCol w:w="1320"/>
            <w:gridCol w:w="1695"/>
            <w:gridCol w:w="585"/>
            <w:gridCol w:w="2100"/>
            <w:gridCol w:w="1590"/>
            <w:gridCol w:w="3240"/>
            <w:gridCol w:w="1185"/>
            <w:gridCol w:w="1695"/>
          </w:tblGrid>
        </w:tblGridChange>
      </w:tblGrid>
      <w:tr>
        <w:trPr>
          <w:cantSplit w:val="0"/>
          <w:trHeight w:val="1547.6953125" w:hRule="atLeast"/>
          <w:tblHeader w:val="0"/>
        </w:trPr>
        <w:tc>
          <w:tcPr>
            <w:gridSpan w:val="2"/>
            <w:tcMar>
              <w:top w:w="100.0" w:type="dxa"/>
              <w:left w:w="100.0" w:type="dxa"/>
              <w:bottom w:w="100.0" w:type="dxa"/>
              <w:right w:w="100.0" w:type="dxa"/>
            </w:tcMar>
          </w:tcPr>
          <w:p w:rsidR="00000000" w:rsidDel="00000000" w:rsidP="00000000" w:rsidRDefault="00000000" w:rsidRPr="00000000" w14:paraId="0000007A">
            <w:pPr>
              <w:widowControl w:val="0"/>
              <w:jc w:val="center"/>
              <w:rPr>
                <w:sz w:val="24"/>
                <w:szCs w:val="24"/>
              </w:rPr>
            </w:pPr>
            <w:r w:rsidDel="00000000" w:rsidR="00000000" w:rsidRPr="00000000">
              <w:rPr>
                <w:sz w:val="24"/>
                <w:szCs w:val="24"/>
                <w:rtl w:val="0"/>
              </w:rPr>
              <w:t xml:space="preserve">Pacing</w:t>
            </w:r>
          </w:p>
        </w:tc>
        <w:tc>
          <w:tcPr>
            <w:gridSpan w:val="2"/>
            <w:tcMar>
              <w:top w:w="100.0" w:type="dxa"/>
              <w:left w:w="100.0" w:type="dxa"/>
              <w:bottom w:w="100.0" w:type="dxa"/>
              <w:right w:w="100.0" w:type="dxa"/>
            </w:tcMar>
          </w:tcPr>
          <w:p w:rsidR="00000000" w:rsidDel="00000000" w:rsidP="00000000" w:rsidRDefault="00000000" w:rsidRPr="00000000" w14:paraId="0000007C">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br w:type="textWrapping"/>
            </w:r>
          </w:p>
        </w:tc>
        <w:tc>
          <w:tcPr>
            <w:gridSpan w:val="2"/>
            <w:tcMar>
              <w:top w:w="100.0" w:type="dxa"/>
              <w:left w:w="100.0" w:type="dxa"/>
              <w:bottom w:w="100.0" w:type="dxa"/>
              <w:right w:w="100.0" w:type="dxa"/>
            </w:tcMar>
          </w:tcPr>
          <w:p w:rsidR="00000000" w:rsidDel="00000000" w:rsidP="00000000" w:rsidRDefault="00000000" w:rsidRPr="00000000" w14:paraId="0000007E">
            <w:pPr>
              <w:widowControl w:val="0"/>
              <w:jc w:val="center"/>
              <w:rPr>
                <w:sz w:val="24"/>
                <w:szCs w:val="24"/>
              </w:rPr>
            </w:pPr>
            <w:r w:rsidDel="00000000" w:rsidR="00000000" w:rsidRPr="00000000">
              <w:rPr>
                <w:sz w:val="24"/>
                <w:szCs w:val="24"/>
                <w:rtl w:val="0"/>
              </w:rPr>
              <w:t xml:space="preserve">Lesson Objective(s) or Essential Question(s)</w:t>
            </w:r>
          </w:p>
        </w:tc>
        <w:tc>
          <w:tcPr>
            <w:gridSpan w:val="2"/>
            <w:tcMar>
              <w:top w:w="100.0" w:type="dxa"/>
              <w:left w:w="100.0" w:type="dxa"/>
              <w:bottom w:w="100.0" w:type="dxa"/>
              <w:right w:w="100.0" w:type="dxa"/>
            </w:tcMar>
          </w:tcPr>
          <w:p w:rsidR="00000000" w:rsidDel="00000000" w:rsidP="00000000" w:rsidRDefault="00000000" w:rsidRPr="00000000" w14:paraId="00000080">
            <w:pPr>
              <w:widowControl w:val="0"/>
              <w:jc w:val="center"/>
              <w:rPr>
                <w:sz w:val="24"/>
                <w:szCs w:val="24"/>
              </w:rPr>
            </w:pPr>
            <w:r w:rsidDel="00000000" w:rsidR="00000000" w:rsidRPr="00000000">
              <w:rPr>
                <w:sz w:val="24"/>
                <w:szCs w:val="24"/>
                <w:rtl w:val="0"/>
              </w:rPr>
              <w:t xml:space="preserve">Lesson / Activities</w:t>
            </w: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082">
            <w:pPr>
              <w:widowControl w:val="0"/>
              <w:jc w:val="center"/>
              <w:rPr>
                <w:sz w:val="24"/>
                <w:szCs w:val="24"/>
              </w:rPr>
            </w:pPr>
            <w:r w:rsidDel="00000000" w:rsidR="00000000" w:rsidRPr="00000000">
              <w:rPr>
                <w:sz w:val="24"/>
                <w:szCs w:val="24"/>
                <w:rtl w:val="0"/>
              </w:rPr>
              <w:t xml:space="preserve">Lesson Materials</w:t>
            </w:r>
          </w:p>
        </w:tc>
      </w:tr>
      <w:tr>
        <w:trPr>
          <w:cantSplit w:val="0"/>
          <w:trHeight w:val="440" w:hRule="atLeast"/>
          <w:tblHeader w:val="0"/>
        </w:trPr>
        <w:tc>
          <w:tcPr>
            <w:gridSpan w:val="10"/>
            <w:shd w:fill="d9d9d9"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4"/>
                <w:szCs w:val="24"/>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i w:val="1"/>
                <w:sz w:val="24"/>
                <w:szCs w:val="24"/>
                <w:rtl w:val="0"/>
              </w:rPr>
              <w:t xml:space="preserve">Week 1</w:t>
            </w:r>
            <w:r w:rsidDel="00000000" w:rsidR="00000000" w:rsidRPr="00000000">
              <w:rPr>
                <w:sz w:val="24"/>
                <w:szCs w:val="24"/>
                <w:rtl w:val="0"/>
              </w:rPr>
              <w:br w:type="textWrapping"/>
              <w:t xml:space="preserve">How do my literate identities intersect with issues of power, access, and equity in my school, community, and world?</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pPr>
            <w:hyperlink r:id="rId26">
              <w:r w:rsidDel="00000000" w:rsidR="00000000" w:rsidRPr="00000000">
                <w:rPr>
                  <w:color w:val="1155cc"/>
                  <w:u w:val="single"/>
                  <w:rtl w:val="0"/>
                </w:rPr>
                <w:t xml:space="preserve">Excerpts from </w:t>
              </w:r>
            </w:hyperlink>
            <w:hyperlink r:id="rId27">
              <w:r w:rsidDel="00000000" w:rsidR="00000000" w:rsidRPr="00000000">
                <w:rPr>
                  <w:i w:val="1"/>
                  <w:color w:val="1155cc"/>
                  <w:u w:val="single"/>
                  <w:rtl w:val="0"/>
                </w:rPr>
                <w:t xml:space="preserve">We Do This ‘Til We Free Us</w:t>
              </w:r>
            </w:hyperlink>
            <w:hyperlink r:id="rId28">
              <w:r w:rsidDel="00000000" w:rsidR="00000000" w:rsidRPr="00000000">
                <w:rPr>
                  <w:color w:val="1155cc"/>
                  <w:u w:val="single"/>
                  <w:rtl w:val="0"/>
                </w:rPr>
                <w:t xml:space="preserve"> by Mariame Kaba [.pdf]</w:t>
              </w:r>
            </w:hyperlink>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hyperlink r:id="rId29">
              <w:r w:rsidDel="00000000" w:rsidR="00000000" w:rsidRPr="00000000">
                <w:rPr>
                  <w:color w:val="1155cc"/>
                  <w:u w:val="single"/>
                  <w:rtl w:val="0"/>
                </w:rPr>
                <w:t xml:space="preserve">Excerpts from We Do This ‘Til We Free Us by Mariame Kaba [.docx]</w:t>
              </w:r>
            </w:hyperlink>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pPr>
            <w:r w:rsidDel="00000000" w:rsidR="00000000" w:rsidRPr="00000000">
              <w:rPr>
                <w:rtl w:val="0"/>
              </w:rPr>
              <w:t xml:space="preserve">(Full book available for purchase from Haymarket Books </w:t>
            </w:r>
            <w:hyperlink r:id="rId30">
              <w:r w:rsidDel="00000000" w:rsidR="00000000" w:rsidRPr="00000000">
                <w:rPr>
                  <w:color w:val="1155cc"/>
                  <w:u w:val="single"/>
                  <w:rtl w:val="0"/>
                </w:rPr>
                <w:t xml:space="preserve">at this link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liberation and how do I define liberation? </w:t>
            </w:r>
          </w:p>
          <w:p w:rsidR="00000000" w:rsidDel="00000000" w:rsidP="00000000" w:rsidRDefault="00000000" w:rsidRPr="00000000" w14:paraId="0000009D">
            <w:pPr>
              <w:ind w:left="0" w:firstLine="0"/>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w:t>
            </w:r>
            <w:hyperlink r:id="rId31">
              <w:r w:rsidDel="00000000" w:rsidR="00000000" w:rsidRPr="00000000">
                <w:rPr>
                  <w:color w:val="1155cc"/>
                  <w:u w:val="single"/>
                  <w:rtl w:val="0"/>
                </w:rPr>
                <w:t xml:space="preserve">Quotes from </w:t>
              </w:r>
            </w:hyperlink>
            <w:hyperlink r:id="rId32">
              <w:r w:rsidDel="00000000" w:rsidR="00000000" w:rsidRPr="00000000">
                <w:rPr>
                  <w:i w:val="1"/>
                  <w:color w:val="1155cc"/>
                  <w:u w:val="single"/>
                  <w:rtl w:val="0"/>
                </w:rPr>
                <w:t xml:space="preserve">We Do This ‘Til We Free Us</w:t>
              </w:r>
            </w:hyperlink>
            <w:r w:rsidDel="00000000" w:rsidR="00000000" w:rsidRPr="00000000">
              <w:rPr>
                <w:rtl w:val="0"/>
              </w:rPr>
              <w:t xml:space="preserve"> will be posted around the room. Students will be given post-it notes and silently respond to the ways in which the quotes relate to or define liberation.</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2. Teacher will guide students through a share-out around the thoughts they posted during the gallery walk.</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Teacher will then transition students to the creation of a personal preamble to ground their work using the </w:t>
            </w:r>
            <w:hyperlink r:id="rId33">
              <w:r w:rsidDel="00000000" w:rsidR="00000000" w:rsidRPr="00000000">
                <w:rPr>
                  <w:color w:val="1155cc"/>
                  <w:u w:val="single"/>
                  <w:rtl w:val="0"/>
                </w:rPr>
                <w:t xml:space="preserve">slides to introduce preamble writing</w:t>
              </w:r>
            </w:hyperlink>
            <w:r w:rsidDel="00000000" w:rsidR="00000000" w:rsidRPr="00000000">
              <w:rPr>
                <w:rtl w:val="0"/>
              </w:rPr>
              <w:t xml:space="preserve">. In this context, a preamble is an introductory statement that clearly defines your identity, purpose, and commitment.</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Students should write an individual preamble, responding to 3-5 of the following questions: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Who are you? What do you value?</w:t>
            </w:r>
          </w:p>
          <w:p w:rsidR="00000000" w:rsidDel="00000000" w:rsidP="00000000" w:rsidRDefault="00000000" w:rsidRPr="00000000" w14:paraId="000000A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do you express yourself?</w:t>
            </w:r>
          </w:p>
          <w:p w:rsidR="00000000" w:rsidDel="00000000" w:rsidP="00000000" w:rsidRDefault="00000000" w:rsidRPr="00000000" w14:paraId="000000A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purpose and power of my leadership / advocacy? </w:t>
            </w:r>
          </w:p>
          <w:p w:rsidR="00000000" w:rsidDel="00000000" w:rsidP="00000000" w:rsidRDefault="00000000" w:rsidRPr="00000000" w14:paraId="000000A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Who will you draw strength from?</w:t>
            </w:r>
          </w:p>
          <w:p w:rsidR="00000000" w:rsidDel="00000000" w:rsidP="00000000" w:rsidRDefault="00000000" w:rsidRPr="00000000" w14:paraId="000000A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do you commit to? What actions will you take?</w:t>
            </w:r>
          </w:p>
          <w:p w:rsidR="00000000" w:rsidDel="00000000" w:rsidP="00000000" w:rsidRDefault="00000000" w:rsidRPr="00000000" w14:paraId="000000A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will be your legacy?</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After students have written their own preambles, have them work together in small groups to create collaborative preambles.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If time permits, use the group preambles to create a whole class preamble.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ind w:left="0" w:firstLine="0"/>
              <w:rPr>
                <w:highlight w:val="yellow"/>
              </w:rPr>
            </w:pPr>
            <w:r w:rsidDel="00000000" w:rsidR="00000000" w:rsidRPr="00000000">
              <w:rPr>
                <w:rtl w:val="0"/>
              </w:rPr>
            </w:r>
          </w:p>
          <w:p w:rsidR="00000000" w:rsidDel="00000000" w:rsidP="00000000" w:rsidRDefault="00000000" w:rsidRPr="00000000" w14:paraId="000000B4">
            <w:pPr>
              <w:widowControl w:val="0"/>
              <w:ind w:left="0" w:firstLine="0"/>
              <w:rPr>
                <w:highlight w:val="white"/>
              </w:rPr>
            </w:pPr>
            <w:hyperlink r:id="rId34">
              <w:r w:rsidDel="00000000" w:rsidR="00000000" w:rsidRPr="00000000">
                <w:rPr>
                  <w:color w:val="1155cc"/>
                  <w:highlight w:val="white"/>
                  <w:u w:val="single"/>
                  <w:rtl w:val="0"/>
                </w:rPr>
                <w:t xml:space="preserve">Preamble writing slides [.pptx]</w:t>
              </w:r>
            </w:hyperlink>
            <w:r w:rsidDel="00000000" w:rsidR="00000000" w:rsidRPr="00000000">
              <w:rPr>
                <w:rtl w:val="0"/>
              </w:rPr>
            </w:r>
          </w:p>
          <w:p w:rsidR="00000000" w:rsidDel="00000000" w:rsidP="00000000" w:rsidRDefault="00000000" w:rsidRPr="00000000" w14:paraId="000000B5">
            <w:pPr>
              <w:widowControl w:val="0"/>
              <w:ind w:left="0" w:firstLine="0"/>
              <w:rPr>
                <w:highlight w:val="white"/>
              </w:rPr>
            </w:pPr>
            <w:r w:rsidDel="00000000" w:rsidR="00000000" w:rsidRPr="00000000">
              <w:rPr>
                <w:rtl w:val="0"/>
              </w:rPr>
            </w:r>
          </w:p>
          <w:p w:rsidR="00000000" w:rsidDel="00000000" w:rsidP="00000000" w:rsidRDefault="00000000" w:rsidRPr="00000000" w14:paraId="000000B6">
            <w:pPr>
              <w:widowControl w:val="0"/>
              <w:ind w:left="0" w:firstLine="0"/>
              <w:rPr>
                <w:highlight w:val="white"/>
              </w:rPr>
            </w:pPr>
            <w:hyperlink r:id="rId35">
              <w:r w:rsidDel="00000000" w:rsidR="00000000" w:rsidRPr="00000000">
                <w:rPr>
                  <w:color w:val="1155cc"/>
                  <w:highlight w:val="white"/>
                  <w:u w:val="single"/>
                  <w:rtl w:val="0"/>
                </w:rPr>
                <w:t xml:space="preserve">Preamble writing slides [.pdf]</w:t>
              </w:r>
            </w:hyperlink>
            <w:r w:rsidDel="00000000" w:rsidR="00000000" w:rsidRPr="00000000">
              <w:rPr>
                <w:rtl w:val="0"/>
              </w:rPr>
            </w:r>
          </w:p>
          <w:p w:rsidR="00000000" w:rsidDel="00000000" w:rsidP="00000000" w:rsidRDefault="00000000" w:rsidRPr="00000000" w14:paraId="000000B7">
            <w:pPr>
              <w:widowControl w:val="0"/>
              <w:ind w:left="0" w:firstLine="0"/>
              <w:rPr>
                <w:highlight w:val="white"/>
              </w:rPr>
            </w:pPr>
            <w:r w:rsidDel="00000000" w:rsidR="00000000" w:rsidRPr="00000000">
              <w:rPr>
                <w:rtl w:val="0"/>
              </w:rPr>
            </w:r>
          </w:p>
          <w:p w:rsidR="00000000" w:rsidDel="00000000" w:rsidP="00000000" w:rsidRDefault="00000000" w:rsidRPr="00000000" w14:paraId="000000B8">
            <w:pPr>
              <w:widowControl w:val="0"/>
              <w:ind w:left="0" w:firstLine="0"/>
              <w:rPr>
                <w:highlight w:val="white"/>
              </w:rPr>
            </w:pPr>
            <w:r w:rsidDel="00000000" w:rsidR="00000000" w:rsidRPr="00000000">
              <w:rPr>
                <w:highlight w:val="white"/>
                <w:rtl w:val="0"/>
              </w:rPr>
              <w:t xml:space="preserve">Printed copies of the quote excerpts from </w:t>
            </w:r>
            <w:r w:rsidDel="00000000" w:rsidR="00000000" w:rsidRPr="00000000">
              <w:rPr>
                <w:i w:val="1"/>
                <w:highlight w:val="white"/>
                <w:rtl w:val="0"/>
              </w:rPr>
              <w:t xml:space="preserve">We Do This ‘Til We Free This</w:t>
            </w:r>
            <w:r w:rsidDel="00000000" w:rsidR="00000000" w:rsidRPr="00000000">
              <w:rPr>
                <w:highlight w:val="white"/>
                <w:rtl w:val="0"/>
              </w:rPr>
              <w:t xml:space="preserve"> for a gallery walk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BE">
            <w:pPr>
              <w:widowControl w:val="0"/>
              <w:rPr/>
            </w:pPr>
            <w:hyperlink r:id="rId36">
              <w:r w:rsidDel="00000000" w:rsidR="00000000" w:rsidRPr="00000000">
                <w:rPr>
                  <w:color w:val="1155cc"/>
                  <w:u w:val="single"/>
                  <w:rtl w:val="0"/>
                </w:rPr>
                <w:t xml:space="preserve">“Students From Detroit’s Worst Schools Fight for Fair Access to Literacy”</w:t>
              </w:r>
            </w:hyperlink>
            <w:r w:rsidDel="00000000" w:rsidR="00000000" w:rsidRPr="00000000">
              <w:rPr>
                <w:rtl w:val="0"/>
              </w:rPr>
              <w:t xml:space="preserve"> from CBS Mornings</w:t>
            </w:r>
          </w:p>
          <w:p w:rsidR="00000000" w:rsidDel="00000000" w:rsidP="00000000" w:rsidRDefault="00000000" w:rsidRPr="00000000" w14:paraId="000000BF">
            <w:pPr>
              <w:widowControl w:val="0"/>
              <w:ind w:left="0" w:firstLine="0"/>
              <w:rPr/>
            </w:pPr>
            <w:r w:rsidDel="00000000" w:rsidR="00000000" w:rsidRPr="00000000">
              <w:rPr>
                <w:rtl w:val="0"/>
              </w:rPr>
            </w:r>
          </w:p>
          <w:p w:rsidR="00000000" w:rsidDel="00000000" w:rsidP="00000000" w:rsidRDefault="00000000" w:rsidRPr="00000000" w14:paraId="000000C0">
            <w:pPr>
              <w:widowControl w:val="0"/>
              <w:ind w:left="0" w:firstLine="0"/>
              <w:rPr>
                <w:i w:val="1"/>
              </w:rPr>
            </w:pPr>
            <w:hyperlink r:id="rId37">
              <w:r w:rsidDel="00000000" w:rsidR="00000000" w:rsidRPr="00000000">
                <w:rPr>
                  <w:color w:val="1155cc"/>
                  <w:u w:val="single"/>
                  <w:rtl w:val="0"/>
                </w:rPr>
                <w:t xml:space="preserve">“Whitmer Settled the Detroit Literacy Lawsuit.  What It Means (and What It Doesn’t)”</w:t>
              </w:r>
            </w:hyperlink>
            <w:r w:rsidDel="00000000" w:rsidR="00000000" w:rsidRPr="00000000">
              <w:rPr>
                <w:rtl w:val="0"/>
              </w:rPr>
              <w:t xml:space="preserve"> by Nancy Kaffer for the </w:t>
            </w:r>
            <w:r w:rsidDel="00000000" w:rsidR="00000000" w:rsidRPr="00000000">
              <w:rPr>
                <w:i w:val="1"/>
                <w:rtl w:val="0"/>
              </w:rPr>
              <w:t xml:space="preserve">Detroit Free Press</w:t>
            </w:r>
          </w:p>
          <w:p w:rsidR="00000000" w:rsidDel="00000000" w:rsidP="00000000" w:rsidRDefault="00000000" w:rsidRPr="00000000" w14:paraId="000000C1">
            <w:pPr>
              <w:widowControl w:val="0"/>
              <w:ind w:left="0" w:firstLine="0"/>
              <w:rPr>
                <w:i w:val="1"/>
              </w:rPr>
            </w:pPr>
            <w:r w:rsidDel="00000000" w:rsidR="00000000" w:rsidRPr="00000000">
              <w:rPr>
                <w:rtl w:val="0"/>
              </w:rPr>
            </w:r>
          </w:p>
          <w:p w:rsidR="00000000" w:rsidDel="00000000" w:rsidP="00000000" w:rsidRDefault="00000000" w:rsidRPr="00000000" w14:paraId="000000C2">
            <w:pPr>
              <w:widowControl w:val="0"/>
              <w:ind w:left="0" w:firstLine="0"/>
              <w:rPr>
                <w:u w:val="none"/>
              </w:rPr>
            </w:pPr>
            <w:hyperlink r:id="rId38">
              <w:r w:rsidDel="00000000" w:rsidR="00000000" w:rsidRPr="00000000">
                <w:rPr>
                  <w:color w:val="1155cc"/>
                  <w:u w:val="single"/>
                  <w:rtl w:val="0"/>
                </w:rPr>
                <w:t xml:space="preserve">“Detroit Students Have a Constitutional Right to Literacy, Court Rules”</w:t>
              </w:r>
            </w:hyperlink>
            <w:r w:rsidDel="00000000" w:rsidR="00000000" w:rsidRPr="00000000">
              <w:rPr>
                <w:rtl w:val="0"/>
              </w:rPr>
              <w:t xml:space="preserve"> by Dana Goldstein for the </w:t>
            </w:r>
            <w:r w:rsidDel="00000000" w:rsidR="00000000" w:rsidRPr="00000000">
              <w:rPr>
                <w:i w:val="1"/>
                <w:rtl w:val="0"/>
              </w:rPr>
              <w:t xml:space="preserve">New York Times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literacy and how do I define literacy?</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all people have a right to literacy?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ind w:left="0" w:firstLine="0"/>
              <w:rPr/>
            </w:pPr>
            <w:r w:rsidDel="00000000" w:rsidR="00000000" w:rsidRPr="00000000">
              <w:rPr>
                <w:rtl w:val="0"/>
              </w:rPr>
            </w:r>
          </w:p>
          <w:p w:rsidR="00000000" w:rsidDel="00000000" w:rsidP="00000000" w:rsidRDefault="00000000" w:rsidRPr="00000000" w14:paraId="000000CA">
            <w:pPr>
              <w:widowControl w:val="0"/>
              <w:ind w:left="0" w:firstLine="0"/>
              <w:rPr/>
            </w:pPr>
            <w:r w:rsidDel="00000000" w:rsidR="00000000" w:rsidRPr="00000000">
              <w:rPr>
                <w:rtl w:val="0"/>
              </w:rPr>
              <w:t xml:space="preserve">1. Engage students in a Think-Pair-Share discussion around how we define literacy.</w:t>
            </w:r>
          </w:p>
          <w:p w:rsidR="00000000" w:rsidDel="00000000" w:rsidP="00000000" w:rsidRDefault="00000000" w:rsidRPr="00000000" w14:paraId="000000CB">
            <w:pPr>
              <w:widowControl w:val="0"/>
              <w:ind w:left="0" w:firstLine="0"/>
              <w:rPr/>
            </w:pPr>
            <w:r w:rsidDel="00000000" w:rsidR="00000000" w:rsidRPr="00000000">
              <w:rPr>
                <w:rtl w:val="0"/>
              </w:rPr>
            </w:r>
          </w:p>
          <w:p w:rsidR="00000000" w:rsidDel="00000000" w:rsidP="00000000" w:rsidRDefault="00000000" w:rsidRPr="00000000" w14:paraId="000000CC">
            <w:pPr>
              <w:widowControl w:val="0"/>
              <w:ind w:left="0" w:firstLine="0"/>
              <w:rPr>
                <w:u w:val="none"/>
              </w:rPr>
            </w:pPr>
            <w:r w:rsidDel="00000000" w:rsidR="00000000" w:rsidRPr="00000000">
              <w:rPr>
                <w:rtl w:val="0"/>
              </w:rPr>
              <w:t xml:space="preserve">During the share-out portion, use </w:t>
            </w:r>
            <w:hyperlink r:id="rId39">
              <w:r w:rsidDel="00000000" w:rsidR="00000000" w:rsidRPr="00000000">
                <w:rPr>
                  <w:color w:val="1155cc"/>
                  <w:u w:val="single"/>
                  <w:rtl w:val="0"/>
                </w:rPr>
                <w:t xml:space="preserve">Mentimeter</w:t>
              </w:r>
            </w:hyperlink>
            <w:r w:rsidDel="00000000" w:rsidR="00000000" w:rsidRPr="00000000">
              <w:rPr>
                <w:rtl w:val="0"/>
              </w:rPr>
              <w:t xml:space="preserve">, or another application, to create a word cloud of key words/phrases that define literacy.</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Students view the </w:t>
            </w:r>
            <w:hyperlink r:id="rId40">
              <w:r w:rsidDel="00000000" w:rsidR="00000000" w:rsidRPr="00000000">
                <w:rPr>
                  <w:color w:val="1155cc"/>
                  <w:u w:val="single"/>
                  <w:rtl w:val="0"/>
                </w:rPr>
                <w:t xml:space="preserve">CBS Mornings video</w:t>
              </w:r>
            </w:hyperlink>
            <w:r w:rsidDel="00000000" w:rsidR="00000000" w:rsidRPr="00000000">
              <w:rPr>
                <w:rtl w:val="0"/>
              </w:rPr>
              <w:t xml:space="preserve"> on the Detroit Literacy Lawsuit and read the related </w:t>
            </w:r>
            <w:hyperlink r:id="rId41">
              <w:r w:rsidDel="00000000" w:rsidR="00000000" w:rsidRPr="00000000">
                <w:rPr>
                  <w:color w:val="1155cc"/>
                  <w:u w:val="single"/>
                  <w:rtl w:val="0"/>
                </w:rPr>
                <w:t xml:space="preserve">article from the </w:t>
              </w:r>
            </w:hyperlink>
            <w:hyperlink r:id="rId42">
              <w:r w:rsidDel="00000000" w:rsidR="00000000" w:rsidRPr="00000000">
                <w:rPr>
                  <w:i w:val="1"/>
                  <w:color w:val="1155cc"/>
                  <w:u w:val="single"/>
                  <w:rtl w:val="0"/>
                </w:rPr>
                <w:t xml:space="preserve">Detroit Free Press</w:t>
              </w:r>
            </w:hyperlink>
            <w:r w:rsidDel="00000000" w:rsidR="00000000" w:rsidRPr="00000000">
              <w:rPr>
                <w:rtl w:val="0"/>
              </w:rPr>
              <w:t xml:space="preserve">.</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Teacher facilitates a </w:t>
            </w:r>
            <w:hyperlink r:id="rId43">
              <w:r w:rsidDel="00000000" w:rsidR="00000000" w:rsidRPr="00000000">
                <w:rPr>
                  <w:color w:val="1155cc"/>
                  <w:u w:val="single"/>
                  <w:rtl w:val="0"/>
                </w:rPr>
                <w:t xml:space="preserve">fishbowl discussion</w:t>
              </w:r>
            </w:hyperlink>
            <w:r w:rsidDel="00000000" w:rsidR="00000000" w:rsidRPr="00000000">
              <w:rPr>
                <w:rtl w:val="0"/>
              </w:rPr>
              <w:t xml:space="preserve"> around the essential question: Do all people have a right to literacy?</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4. After engaging in the fishbowl, students will begin to fill out the </w:t>
            </w:r>
            <w:hyperlink r:id="rId44">
              <w:r w:rsidDel="00000000" w:rsidR="00000000" w:rsidRPr="00000000">
                <w:rPr>
                  <w:color w:val="1155cc"/>
                  <w:u w:val="single"/>
                  <w:rtl w:val="0"/>
                </w:rPr>
                <w:t xml:space="preserve">debate carousel document</w:t>
              </w:r>
            </w:hyperlink>
            <w:r w:rsidDel="00000000" w:rsidR="00000000" w:rsidRPr="00000000">
              <w:rPr>
                <w:rtl w:val="0"/>
              </w:rPr>
              <w:t xml:space="preserve">, which will be a living document that students will add to throughout the unit, and use to  craft their final projects.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45">
              <w:r w:rsidDel="00000000" w:rsidR="00000000" w:rsidRPr="00000000">
                <w:rPr>
                  <w:color w:val="1155cc"/>
                  <w:u w:val="single"/>
                  <w:rtl w:val="0"/>
                </w:rPr>
                <w:t xml:space="preserve">Mentimeter: Word Cloud Generator</w:t>
              </w:r>
            </w:hyperlink>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hyperlink r:id="rId46">
              <w:r w:rsidDel="00000000" w:rsidR="00000000" w:rsidRPr="00000000">
                <w:rPr>
                  <w:color w:val="1155cc"/>
                  <w:u w:val="single"/>
                  <w:rtl w:val="0"/>
                </w:rPr>
                <w:t xml:space="preserve">Fishbowl directions from Facing History</w:t>
              </w:r>
            </w:hyperlink>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47">
              <w:r w:rsidDel="00000000" w:rsidR="00000000" w:rsidRPr="00000000">
                <w:rPr>
                  <w:color w:val="1155cc"/>
                  <w:u w:val="single"/>
                  <w:rtl w:val="0"/>
                </w:rPr>
                <w:t xml:space="preserve">Debate Team Carousel [.docx]</w:t>
              </w:r>
            </w:hyperlink>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B">
            <w:pPr>
              <w:widowControl w:val="0"/>
              <w:rPr/>
            </w:pPr>
            <w:hyperlink r:id="rId48">
              <w:r w:rsidDel="00000000" w:rsidR="00000000" w:rsidRPr="00000000">
                <w:rPr>
                  <w:color w:val="1155cc"/>
                  <w:u w:val="single"/>
                  <w:rtl w:val="0"/>
                </w:rPr>
                <w:t xml:space="preserve">Debate Team Carousel [.pdf]</w:t>
              </w:r>
            </w:hyperlink>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ind w:left="0" w:firstLine="0"/>
              <w:rPr/>
            </w:pPr>
            <w:r w:rsidDel="00000000" w:rsidR="00000000" w:rsidRPr="00000000">
              <w:rPr>
                <w:rtl w:val="0"/>
              </w:rPr>
            </w:r>
          </w:p>
          <w:p w:rsidR="00000000" w:rsidDel="00000000" w:rsidP="00000000" w:rsidRDefault="00000000" w:rsidRPr="00000000" w14:paraId="000000E1">
            <w:pPr>
              <w:widowControl w:val="0"/>
              <w:ind w:left="0" w:firstLine="0"/>
              <w:rPr>
                <w:u w:val="none"/>
              </w:rPr>
            </w:pPr>
            <w:hyperlink r:id="rId49">
              <w:r w:rsidDel="00000000" w:rsidR="00000000" w:rsidRPr="00000000">
                <w:rPr>
                  <w:color w:val="1155cc"/>
                  <w:u w:val="single"/>
                  <w:rtl w:val="0"/>
                </w:rPr>
                <w:t xml:space="preserve">“The Importance of the Act of Reading”</w:t>
              </w:r>
            </w:hyperlink>
            <w:r w:rsidDel="00000000" w:rsidR="00000000" w:rsidRPr="00000000">
              <w:rPr>
                <w:rtl w:val="0"/>
              </w:rPr>
              <w:t xml:space="preserve"> by Paulo Freire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does literacy live in the world?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1. Teachers will review previous conversations with students, reminding them of the discussion around literacy being a right.  </w:t>
            </w: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2. Teachers will divide students into 3-7 groups, depending on class size and student reading stamina. </w:t>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3. Teachers will jigsaw the </w:t>
            </w:r>
            <w:hyperlink r:id="rId50">
              <w:r w:rsidDel="00000000" w:rsidR="00000000" w:rsidRPr="00000000">
                <w:rPr>
                  <w:color w:val="1155cc"/>
                  <w:u w:val="single"/>
                  <w:rtl w:val="0"/>
                </w:rPr>
                <w:t xml:space="preserve">Freire article</w:t>
              </w:r>
            </w:hyperlink>
            <w:r w:rsidDel="00000000" w:rsidR="00000000" w:rsidRPr="00000000">
              <w:rPr>
                <w:rtl w:val="0"/>
              </w:rPr>
              <w:t xml:space="preserve"> with  students. Each group will be given a section of the article that they are responsible for unpacking for the class.</w:t>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4. Students will complete a summary of the key points in their section of the reading and share with the group. </w:t>
            </w: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After reading, summarizing and hearing the key points of the Freire article, students engage in a Circle Write around these questions:</w:t>
            </w:r>
          </w:p>
          <w:p w:rsidR="00000000" w:rsidDel="00000000" w:rsidP="00000000" w:rsidRDefault="00000000" w:rsidRPr="00000000" w14:paraId="000000F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literacy?</w:t>
            </w:r>
          </w:p>
          <w:p w:rsidR="00000000" w:rsidDel="00000000" w:rsidP="00000000" w:rsidRDefault="00000000" w:rsidRPr="00000000" w14:paraId="000000F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intersection of literacy and liberation?</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r>
          </w:p>
          <w:p w:rsidR="00000000" w:rsidDel="00000000" w:rsidP="00000000" w:rsidRDefault="00000000" w:rsidRPr="00000000" w14:paraId="000000F4">
            <w:pPr>
              <w:widowControl w:val="0"/>
              <w:rPr>
                <w:u w:val="none"/>
              </w:rPr>
            </w:pPr>
            <w:hyperlink r:id="rId51">
              <w:r w:rsidDel="00000000" w:rsidR="00000000" w:rsidRPr="00000000">
                <w:rPr>
                  <w:color w:val="1155cc"/>
                  <w:u w:val="single"/>
                  <w:rtl w:val="0"/>
                </w:rPr>
                <w:t xml:space="preserve">Circle Write Protocol Directions [.pptx]</w:t>
              </w:r>
            </w:hyperlink>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hyperlink r:id="rId52">
              <w:r w:rsidDel="00000000" w:rsidR="00000000" w:rsidRPr="00000000">
                <w:rPr>
                  <w:color w:val="1155cc"/>
                  <w:u w:val="single"/>
                  <w:rtl w:val="0"/>
                </w:rPr>
                <w:t xml:space="preserve">Circle Write Protocol Directions [.pdf]</w:t>
              </w:r>
            </w:hyperlink>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p w:rsidR="00000000" w:rsidDel="00000000" w:rsidP="00000000" w:rsidRDefault="00000000" w:rsidRPr="00000000" w14:paraId="000000F8">
            <w:pPr>
              <w:widowControl w:val="0"/>
              <w:rPr/>
            </w:pPr>
            <w:r w:rsidDel="00000000" w:rsidR="00000000" w:rsidRPr="00000000">
              <w:rPr>
                <w:rtl w:val="0"/>
              </w:rPr>
            </w:r>
          </w:p>
          <w:p w:rsidR="00000000" w:rsidDel="00000000" w:rsidP="00000000" w:rsidRDefault="00000000" w:rsidRPr="00000000" w14:paraId="000000F9">
            <w:pPr>
              <w:widowControl w:val="0"/>
              <w:jc w:val="center"/>
              <w:rPr>
                <w:highlight w:val="yellow"/>
              </w:rPr>
            </w:pPr>
            <w:r w:rsidDel="00000000" w:rsidR="00000000" w:rsidRPr="00000000">
              <w:rPr>
                <w:rtl w:val="0"/>
              </w:rPr>
            </w:r>
          </w:p>
        </w:tc>
      </w:tr>
      <w:tr>
        <w:trPr>
          <w:cantSplit w:val="0"/>
          <w:trHeight w:val="3413.88671874999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FF">
            <w:pPr>
              <w:spacing w:line="276" w:lineRule="auto"/>
              <w:ind w:left="0" w:firstLine="0"/>
              <w:rPr>
                <w:u w:val="none"/>
              </w:rPr>
            </w:pPr>
            <w:hyperlink r:id="rId53">
              <w:r w:rsidDel="00000000" w:rsidR="00000000" w:rsidRPr="00000000">
                <w:rPr>
                  <w:color w:val="1155cc"/>
                  <w:u w:val="single"/>
                  <w:rtl w:val="0"/>
                </w:rPr>
                <w:t xml:space="preserve">Late 1773: poem by Eve L. Ewing from </w:t>
              </w:r>
            </w:hyperlink>
            <w:hyperlink r:id="rId54">
              <w:r w:rsidDel="00000000" w:rsidR="00000000" w:rsidRPr="00000000">
                <w:rPr>
                  <w:i w:val="1"/>
                  <w:color w:val="1155cc"/>
                  <w:u w:val="single"/>
                  <w:rtl w:val="0"/>
                </w:rPr>
                <w:t xml:space="preserve">The 1619 Project</w:t>
              </w:r>
            </w:hyperlink>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none"/>
              </w:rPr>
            </w:pPr>
            <w:r w:rsidDel="00000000" w:rsidR="00000000" w:rsidRPr="00000000">
              <w:rPr>
                <w:rtl w:val="0"/>
              </w:rPr>
            </w:r>
          </w:p>
          <w:p w:rsidR="00000000" w:rsidDel="00000000" w:rsidP="00000000" w:rsidRDefault="00000000" w:rsidRPr="00000000" w14:paraId="00000101">
            <w:pPr>
              <w:widowControl w:val="0"/>
              <w:ind w:left="0" w:firstLine="0"/>
              <w:rPr>
                <w:i w:val="1"/>
              </w:rPr>
            </w:pPr>
            <w:hyperlink r:id="rId55">
              <w:r w:rsidDel="00000000" w:rsidR="00000000" w:rsidRPr="00000000">
                <w:rPr>
                  <w:color w:val="1155cc"/>
                  <w:u w:val="single"/>
                  <w:rtl w:val="0"/>
                </w:rPr>
                <w:t xml:space="preserve">“Phillis Wheatley’s Existence Was Dangerous to an Idea the US was Founded On”</w:t>
              </w:r>
            </w:hyperlink>
            <w:r w:rsidDel="00000000" w:rsidR="00000000" w:rsidRPr="00000000">
              <w:rPr>
                <w:rtl w:val="0"/>
              </w:rPr>
              <w:t xml:space="preserve"> from the </w:t>
            </w:r>
            <w:r w:rsidDel="00000000" w:rsidR="00000000" w:rsidRPr="00000000">
              <w:rPr>
                <w:i w:val="1"/>
                <w:rtl w:val="0"/>
              </w:rPr>
              <w:t xml:space="preserve">Washington Post</w:t>
            </w:r>
          </w:p>
          <w:p w:rsidR="00000000" w:rsidDel="00000000" w:rsidP="00000000" w:rsidRDefault="00000000" w:rsidRPr="00000000" w14:paraId="00000102">
            <w:pPr>
              <w:widowControl w:val="0"/>
              <w:ind w:left="0" w:firstLine="0"/>
              <w:rPr>
                <w:i w:val="1"/>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56">
              <w:r w:rsidDel="00000000" w:rsidR="00000000" w:rsidRPr="00000000">
                <w:rPr>
                  <w:color w:val="1155cc"/>
                  <w:u w:val="single"/>
                  <w:rtl w:val="0"/>
                </w:rPr>
                <w:t xml:space="preserve">“History Reconsidered” by Clint Smith</w:t>
              </w:r>
            </w:hyperlink>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57">
              <w:r w:rsidDel="00000000" w:rsidR="00000000" w:rsidRPr="00000000">
                <w:rPr>
                  <w:color w:val="1155cc"/>
                  <w:u w:val="single"/>
                  <w:rtl w:val="0"/>
                </w:rPr>
                <w:t xml:space="preserve">Excerpt from Thomas Jefferson’s Review of Phillis Wheatley’s Work [.pdf]</w:t>
              </w:r>
            </w:hyperlink>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58">
              <w:r w:rsidDel="00000000" w:rsidR="00000000" w:rsidRPr="00000000">
                <w:rPr>
                  <w:color w:val="1155cc"/>
                  <w:u w:val="single"/>
                  <w:rtl w:val="0"/>
                </w:rPr>
                <w:t xml:space="preserve">Excerpt from Thomas Jefferson’s Review of Phillis Wheatley’s Work [.docx]</w:t>
              </w:r>
            </w:hyperlink>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has literacy been shared through the written and spoken word?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1. Students will view the </w:t>
            </w:r>
            <w:hyperlink r:id="rId59">
              <w:r w:rsidDel="00000000" w:rsidR="00000000" w:rsidRPr="00000000">
                <w:rPr>
                  <w:color w:val="1155cc"/>
                  <w:u w:val="single"/>
                  <w:rtl w:val="0"/>
                </w:rPr>
                <w:t xml:space="preserve">Youtube clip on Phillis Wheatley</w:t>
              </w:r>
            </w:hyperlink>
            <w:r w:rsidDel="00000000" w:rsidR="00000000" w:rsidRPr="00000000">
              <w:rPr>
                <w:rtl w:val="0"/>
              </w:rPr>
              <w:t xml:space="preserve"> and the </w:t>
            </w:r>
            <w:hyperlink r:id="rId60">
              <w:r w:rsidDel="00000000" w:rsidR="00000000" w:rsidRPr="00000000">
                <w:rPr>
                  <w:color w:val="1155cc"/>
                  <w:u w:val="single"/>
                  <w:rtl w:val="0"/>
                </w:rPr>
                <w:t xml:space="preserve">Clint Smith poem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Students will engage in a turn and talk reflecting on their key takeaways from the videos.</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Discuss as a class: Why was Wheatley’s existence dangerous?</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4. </w:t>
            </w:r>
            <w:r w:rsidDel="00000000" w:rsidR="00000000" w:rsidRPr="00000000">
              <w:rPr>
                <w:rtl w:val="0"/>
              </w:rPr>
              <w:t xml:space="preserve">Students read </w:t>
            </w:r>
            <w:hyperlink r:id="rId61">
              <w:r w:rsidDel="00000000" w:rsidR="00000000" w:rsidRPr="00000000">
                <w:rPr>
                  <w:color w:val="1155cc"/>
                  <w:u w:val="single"/>
                  <w:rtl w:val="0"/>
                </w:rPr>
                <w:t xml:space="preserve">“Late 1773”</w:t>
              </w:r>
            </w:hyperlink>
            <w:r w:rsidDel="00000000" w:rsidR="00000000" w:rsidRPr="00000000">
              <w:rPr>
                <w:rtl w:val="0"/>
              </w:rPr>
              <w:t xml:space="preserve"> by</w:t>
            </w:r>
            <w:r w:rsidDel="00000000" w:rsidR="00000000" w:rsidRPr="00000000">
              <w:rPr>
                <w:rtl w:val="0"/>
              </w:rPr>
              <w:t xml:space="preserve"> Eve L. Ewing.</w:t>
            </w: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5. Students will answer questions according to the </w:t>
            </w:r>
            <w:hyperlink r:id="rId62">
              <w:r w:rsidDel="00000000" w:rsidR="00000000" w:rsidRPr="00000000">
                <w:rPr>
                  <w:color w:val="1155cc"/>
                  <w:u w:val="single"/>
                  <w:rtl w:val="0"/>
                </w:rPr>
                <w:t xml:space="preserve">four-step poetry analysis document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r w:rsidDel="00000000" w:rsidR="00000000" w:rsidRPr="00000000">
              <w:rPr>
                <w:rtl w:val="0"/>
              </w:rPr>
              <w:t xml:space="preserve">6. Students use the quote from </w:t>
            </w:r>
            <w:hyperlink r:id="rId63">
              <w:r w:rsidDel="00000000" w:rsidR="00000000" w:rsidRPr="00000000">
                <w:rPr>
                  <w:color w:val="1155cc"/>
                  <w:u w:val="single"/>
                  <w:rtl w:val="0"/>
                </w:rPr>
                <w:t xml:space="preserve">Thomas Jefferson’s review of Wheatley’s work</w:t>
              </w:r>
            </w:hyperlink>
            <w:r w:rsidDel="00000000" w:rsidR="00000000" w:rsidRPr="00000000">
              <w:rPr>
                <w:rtl w:val="0"/>
              </w:rPr>
              <w:t xml:space="preserve"> to create a blackout poem. Their poem should be a response to his review.</w:t>
            </w:r>
            <w:r w:rsidDel="00000000" w:rsidR="00000000" w:rsidRPr="00000000">
              <w:rPr>
                <w:rtl w:val="0"/>
              </w:rPr>
              <w:t xml:space="preserve"> (For more guidance on writing blackout poetry, see </w:t>
            </w:r>
            <w:hyperlink r:id="rId64">
              <w:r w:rsidDel="00000000" w:rsidR="00000000" w:rsidRPr="00000000">
                <w:rPr>
                  <w:color w:val="1155cc"/>
                  <w:u w:val="single"/>
                  <w:rtl w:val="0"/>
                </w:rPr>
                <w:t xml:space="preserve">this link</w:t>
              </w:r>
            </w:hyperlink>
            <w:r w:rsidDel="00000000" w:rsidR="00000000" w:rsidRPr="00000000">
              <w:rPr>
                <w:rtl w:val="0"/>
              </w:rPr>
              <w:t xml:space="preserve">.)</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none"/>
              </w:rPr>
            </w:pPr>
            <w:hyperlink r:id="rId65">
              <w:r w:rsidDel="00000000" w:rsidR="00000000" w:rsidRPr="00000000">
                <w:rPr>
                  <w:color w:val="1155cc"/>
                  <w:u w:val="single"/>
                  <w:rtl w:val="0"/>
                </w:rPr>
                <w:t xml:space="preserve">How-to</w:t>
              </w:r>
            </w:hyperlink>
            <w:hyperlink r:id="rId66">
              <w:r w:rsidDel="00000000" w:rsidR="00000000" w:rsidRPr="00000000">
                <w:rPr>
                  <w:color w:val="1155cc"/>
                  <w:u w:val="single"/>
                  <w:rtl w:val="0"/>
                </w:rPr>
                <w:t xml:space="preserve">: Blackout Poetry </w:t>
              </w:r>
            </w:hyperlink>
            <w:r w:rsidDel="00000000" w:rsidR="00000000" w:rsidRPr="00000000">
              <w:rPr>
                <w:rtl w:val="0"/>
              </w:rPr>
              <w:t xml:space="preserve">from Arapahoe Libraries</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7">
              <w:r w:rsidDel="00000000" w:rsidR="00000000" w:rsidRPr="00000000">
                <w:rPr>
                  <w:color w:val="1155cc"/>
                  <w:u w:val="single"/>
                  <w:rtl w:val="0"/>
                </w:rPr>
                <w:t xml:space="preserve">Four-step Poetry Protocol [.pdf]</w:t>
              </w:r>
            </w:hyperlink>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8">
              <w:r w:rsidDel="00000000" w:rsidR="00000000" w:rsidRPr="00000000">
                <w:rPr>
                  <w:color w:val="1155cc"/>
                  <w:u w:val="single"/>
                  <w:rtl w:val="0"/>
                </w:rPr>
                <w:t xml:space="preserve">Four-step Poetry Protocol [.docx]</w:t>
              </w:r>
            </w:hyperlink>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ind w:left="0" w:firstLine="0"/>
              <w:rPr/>
            </w:pPr>
            <w:r w:rsidDel="00000000" w:rsidR="00000000" w:rsidRPr="00000000">
              <w:rPr>
                <w:rtl w:val="0"/>
              </w:rPr>
            </w:r>
          </w:p>
          <w:p w:rsidR="00000000" w:rsidDel="00000000" w:rsidP="00000000" w:rsidRDefault="00000000" w:rsidRPr="00000000" w14:paraId="00000124">
            <w:pPr>
              <w:widowControl w:val="0"/>
              <w:ind w:left="0" w:firstLine="0"/>
              <w:rPr/>
            </w:pPr>
            <w:hyperlink r:id="rId69">
              <w:r w:rsidDel="00000000" w:rsidR="00000000" w:rsidRPr="00000000">
                <w:rPr>
                  <w:color w:val="1155cc"/>
                  <w:u w:val="single"/>
                  <w:rtl w:val="0"/>
                </w:rPr>
                <w:t xml:space="preserve">“Ten Lessons from Black Literary Societies”</w:t>
              </w:r>
            </w:hyperlink>
            <w:r w:rsidDel="00000000" w:rsidR="00000000" w:rsidRPr="00000000">
              <w:rPr>
                <w:rtl w:val="0"/>
              </w:rPr>
              <w:t xml:space="preserve"> by Dr. Gholdy Muhammad</w:t>
            </w:r>
            <w:r w:rsidDel="00000000" w:rsidR="00000000" w:rsidRPr="00000000">
              <w:rPr>
                <w:rtl w:val="0"/>
              </w:rPr>
            </w:r>
          </w:p>
          <w:p w:rsidR="00000000" w:rsidDel="00000000" w:rsidP="00000000" w:rsidRDefault="00000000" w:rsidRPr="00000000" w14:paraId="00000125">
            <w:pPr>
              <w:widowControl w:val="0"/>
              <w:ind w:left="0" w:firstLine="0"/>
              <w:rPr/>
            </w:pPr>
            <w:r w:rsidDel="00000000" w:rsidR="00000000" w:rsidRPr="00000000">
              <w:rPr>
                <w:rtl w:val="0"/>
              </w:rPr>
            </w:r>
          </w:p>
          <w:p w:rsidR="00000000" w:rsidDel="00000000" w:rsidP="00000000" w:rsidRDefault="00000000" w:rsidRPr="00000000" w14:paraId="00000126">
            <w:pPr>
              <w:widowControl w:val="0"/>
              <w:ind w:left="0" w:firstLine="0"/>
              <w:rPr>
                <w:u w:val="none"/>
              </w:rPr>
            </w:pPr>
            <w:hyperlink r:id="rId70">
              <w:r w:rsidDel="00000000" w:rsidR="00000000" w:rsidRPr="00000000">
                <w:rPr>
                  <w:color w:val="1155cc"/>
                  <w:u w:val="single"/>
                  <w:rtl w:val="0"/>
                </w:rPr>
                <w:t xml:space="preserve">“A History of the Detroit Study Club”</w:t>
              </w:r>
            </w:hyperlink>
            <w:r w:rsidDel="00000000" w:rsidR="00000000" w:rsidRPr="00000000">
              <w:rPr>
                <w:rtl w:val="0"/>
              </w:rPr>
              <w:t xml:space="preserve"> by Lillian E. Johnson, from the Detroit Public Library Digital Collections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b w:val="1"/>
              </w:rPr>
            </w:pPr>
            <w:r w:rsidDel="00000000" w:rsidR="00000000" w:rsidRPr="00000000">
              <w:rPr>
                <w:rtl w:val="0"/>
              </w:rPr>
            </w:r>
          </w:p>
          <w:p w:rsidR="00000000" w:rsidDel="00000000" w:rsidP="00000000" w:rsidRDefault="00000000" w:rsidRPr="00000000" w14:paraId="00000129">
            <w:pPr>
              <w:widowControl w:val="0"/>
              <w:rPr/>
            </w:pPr>
            <w:r w:rsidDel="00000000" w:rsidR="00000000" w:rsidRPr="00000000">
              <w:rPr>
                <w:rtl w:val="0"/>
              </w:rPr>
              <w:t xml:space="preserve">How has literacy been shared through the written and spoken word?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none"/>
              </w:rPr>
            </w:pPr>
            <w:r w:rsidDel="00000000" w:rsidR="00000000" w:rsidRPr="00000000">
              <w:rPr>
                <w:rtl w:val="0"/>
              </w:rPr>
              <w:t xml:space="preserve">1. Students will explore the purpose and benefit of Black literary societies through reading Dr. Gholdy Muhammad’s </w:t>
            </w:r>
            <w:hyperlink r:id="rId71">
              <w:r w:rsidDel="00000000" w:rsidR="00000000" w:rsidRPr="00000000">
                <w:rPr>
                  <w:color w:val="1155cc"/>
                  <w:u w:val="single"/>
                  <w:rtl w:val="0"/>
                </w:rPr>
                <w:t xml:space="preserve">“Ten Lessons from Black Literary Societies.”</w:t>
              </w:r>
            </w:hyperlink>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 After reading the lessons, students will read the work of a literary society in the area (this could be adapted to fit literary societies in other regions). Students in the Good Trouble team’s classes browsed the </w:t>
            </w:r>
            <w:hyperlink r:id="rId72">
              <w:r w:rsidDel="00000000" w:rsidR="00000000" w:rsidRPr="00000000">
                <w:rPr>
                  <w:color w:val="1155cc"/>
                  <w:u w:val="single"/>
                  <w:rtl w:val="0"/>
                </w:rPr>
                <w:t xml:space="preserve">documents of the Detroit Study Club</w:t>
              </w:r>
            </w:hyperlink>
            <w:r w:rsidDel="00000000" w:rsidR="00000000" w:rsidRPr="00000000">
              <w:rPr>
                <w:rtl w:val="0"/>
              </w:rPr>
              <w:t xml:space="preserve"> in the Detroit Public Library archive.</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none"/>
              </w:rPr>
            </w:pPr>
            <w:r w:rsidDel="00000000" w:rsidR="00000000" w:rsidRPr="00000000">
              <w:rPr>
                <w:rtl w:val="0"/>
              </w:rPr>
              <w:t xml:space="preserve">Students will select 4 primary source documents to read and explore.</w:t>
            </w: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none"/>
              </w:rPr>
            </w:pPr>
            <w:r w:rsidDel="00000000" w:rsidR="00000000" w:rsidRPr="00000000">
              <w:rPr>
                <w:rtl w:val="0"/>
              </w:rPr>
              <w:t xml:space="preserve">3. Students will complete the associated </w:t>
            </w:r>
            <w:hyperlink r:id="rId73">
              <w:r w:rsidDel="00000000" w:rsidR="00000000" w:rsidRPr="00000000">
                <w:rPr>
                  <w:color w:val="1155cc"/>
                  <w:u w:val="single"/>
                  <w:rtl w:val="0"/>
                </w:rPr>
                <w:t xml:space="preserve">DBQ questionnaire</w:t>
              </w:r>
            </w:hyperlink>
            <w:r w:rsidDel="00000000" w:rsidR="00000000" w:rsidRPr="00000000">
              <w:rPr>
                <w:rtl w:val="0"/>
              </w:rPr>
              <w:t xml:space="preserve">, connecting the archived documents and the “Ten Lessons from Black Literary Societies.”</w:t>
            </w: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none"/>
              </w:rPr>
            </w:pPr>
            <w:r w:rsidDel="00000000" w:rsidR="00000000" w:rsidRPr="00000000">
              <w:rPr>
                <w:rtl w:val="0"/>
              </w:rPr>
              <w:t xml:space="preserve">4. Students  share findings and questions with the class during whole group discussion.</w:t>
            </w: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none"/>
              </w:rPr>
            </w:pPr>
            <w:r w:rsidDel="00000000" w:rsidR="00000000" w:rsidRPr="00000000">
              <w:rPr>
                <w:rtl w:val="0"/>
              </w:rPr>
              <w:t xml:space="preserve">5. After reading the documents, students will complete a start, stop, continue protocol discussing the lessons learned on how to build a culture of literacy in the present day.</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no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74">
              <w:r w:rsidDel="00000000" w:rsidR="00000000" w:rsidRPr="00000000">
                <w:rPr>
                  <w:color w:val="1155cc"/>
                  <w:u w:val="single"/>
                  <w:rtl w:val="0"/>
                </w:rPr>
                <w:t xml:space="preserve">Detroit Public Library Digital Archive: Detroit Study Club</w:t>
              </w:r>
            </w:hyperlink>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hyperlink r:id="rId75">
              <w:r w:rsidDel="00000000" w:rsidR="00000000" w:rsidRPr="00000000">
                <w:rPr>
                  <w:color w:val="1155cc"/>
                  <w:u w:val="single"/>
                  <w:rtl w:val="0"/>
                </w:rPr>
                <w:t xml:space="preserve">Document-Based Question: Purposes of the Detroit Study Club [.pdf]</w:t>
              </w:r>
            </w:hyperlink>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u w:val="none"/>
              </w:rPr>
            </w:pPr>
            <w:hyperlink r:id="rId76">
              <w:r w:rsidDel="00000000" w:rsidR="00000000" w:rsidRPr="00000000">
                <w:rPr>
                  <w:color w:val="1155cc"/>
                  <w:u w:val="single"/>
                  <w:rtl w:val="0"/>
                </w:rPr>
                <w:t xml:space="preserve">Document-Based Question: Purposes of the Detroit Study Club [.docx]</w:t>
              </w:r>
            </w:hyperlink>
            <w:r w:rsidDel="00000000" w:rsidR="00000000" w:rsidRPr="00000000">
              <w:rPr>
                <w:rtl w:val="0"/>
              </w:rPr>
            </w:r>
          </w:p>
        </w:tc>
      </w:tr>
    </w:tbl>
    <w:p w:rsidR="00000000" w:rsidDel="00000000" w:rsidP="00000000" w:rsidRDefault="00000000" w:rsidRPr="00000000" w14:paraId="0000013F">
      <w:pPr>
        <w:rPr/>
      </w:pPr>
      <w:r w:rsidDel="00000000" w:rsidR="00000000" w:rsidRPr="00000000">
        <w:br w:type="page"/>
      </w: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tbl>
      <w:tblPr>
        <w:tblStyle w:val="Table3"/>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495"/>
        <w:gridCol w:w="1320"/>
        <w:gridCol w:w="1860"/>
        <w:gridCol w:w="435"/>
        <w:gridCol w:w="2205"/>
        <w:gridCol w:w="1500"/>
        <w:gridCol w:w="2730"/>
        <w:gridCol w:w="1665"/>
        <w:gridCol w:w="1665"/>
        <w:tblGridChange w:id="0">
          <w:tblGrid>
            <w:gridCol w:w="495"/>
            <w:gridCol w:w="495"/>
            <w:gridCol w:w="1320"/>
            <w:gridCol w:w="1860"/>
            <w:gridCol w:w="435"/>
            <w:gridCol w:w="2205"/>
            <w:gridCol w:w="1500"/>
            <w:gridCol w:w="2730"/>
            <w:gridCol w:w="1665"/>
            <w:gridCol w:w="1665"/>
          </w:tblGrid>
        </w:tblGridChange>
      </w:tblGrid>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141">
            <w:pPr>
              <w:widowControl w:val="0"/>
              <w:jc w:val="center"/>
              <w:rPr>
                <w:sz w:val="24"/>
                <w:szCs w:val="24"/>
              </w:rPr>
            </w:pPr>
            <w:r w:rsidDel="00000000" w:rsidR="00000000" w:rsidRPr="00000000">
              <w:rPr>
                <w:sz w:val="24"/>
                <w:szCs w:val="24"/>
                <w:rtl w:val="0"/>
              </w:rPr>
              <w:t xml:space="preserve">Pacing</w:t>
            </w:r>
          </w:p>
        </w:tc>
        <w:tc>
          <w:tcPr>
            <w:gridSpan w:val="2"/>
            <w:tcMar>
              <w:top w:w="100.0" w:type="dxa"/>
              <w:left w:w="100.0" w:type="dxa"/>
              <w:bottom w:w="100.0" w:type="dxa"/>
              <w:right w:w="100.0" w:type="dxa"/>
            </w:tcMar>
          </w:tcPr>
          <w:p w:rsidR="00000000" w:rsidDel="00000000" w:rsidP="00000000" w:rsidRDefault="00000000" w:rsidRPr="00000000" w14:paraId="00000143">
            <w:pPr>
              <w:widowControl w:val="0"/>
              <w:jc w:val="center"/>
              <w:rPr/>
            </w:pPr>
            <w:r w:rsidDel="00000000" w:rsidR="00000000" w:rsidRPr="00000000">
              <w:rPr>
                <w:sz w:val="24"/>
                <w:szCs w:val="24"/>
                <w:rtl w:val="0"/>
              </w:rPr>
              <w:t xml:space="preserve">Focus text(s) / resource(s) for today’s lesson</w:t>
            </w: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45">
            <w:pPr>
              <w:widowControl w:val="0"/>
              <w:jc w:val="center"/>
              <w:rPr>
                <w:sz w:val="24"/>
                <w:szCs w:val="24"/>
              </w:rPr>
            </w:pPr>
            <w:r w:rsidDel="00000000" w:rsidR="00000000" w:rsidRPr="00000000">
              <w:rPr>
                <w:sz w:val="24"/>
                <w:szCs w:val="24"/>
                <w:rtl w:val="0"/>
              </w:rPr>
              <w:t xml:space="preserve">Lesson Objective(s) or Essential Question(s)</w:t>
            </w:r>
          </w:p>
        </w:tc>
        <w:tc>
          <w:tcPr>
            <w:gridSpan w:val="2"/>
            <w:tcMar>
              <w:top w:w="100.0" w:type="dxa"/>
              <w:left w:w="100.0" w:type="dxa"/>
              <w:bottom w:w="100.0" w:type="dxa"/>
              <w:right w:w="100.0" w:type="dxa"/>
            </w:tcMar>
          </w:tcPr>
          <w:p w:rsidR="00000000" w:rsidDel="00000000" w:rsidP="00000000" w:rsidRDefault="00000000" w:rsidRPr="00000000" w14:paraId="00000147">
            <w:pPr>
              <w:widowControl w:val="0"/>
              <w:jc w:val="center"/>
              <w:rPr>
                <w:sz w:val="24"/>
                <w:szCs w:val="24"/>
              </w:rPr>
            </w:pPr>
            <w:r w:rsidDel="00000000" w:rsidR="00000000" w:rsidRPr="00000000">
              <w:rPr>
                <w:sz w:val="24"/>
                <w:szCs w:val="24"/>
                <w:rtl w:val="0"/>
              </w:rPr>
              <w:t xml:space="preserve">Lesson / Activities</w:t>
            </w: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14:paraId="00000149">
            <w:pPr>
              <w:widowControl w:val="0"/>
              <w:jc w:val="center"/>
              <w:rPr>
                <w:sz w:val="24"/>
                <w:szCs w:val="24"/>
              </w:rPr>
            </w:pPr>
            <w:r w:rsidDel="00000000" w:rsidR="00000000" w:rsidRPr="00000000">
              <w:rPr>
                <w:sz w:val="24"/>
                <w:szCs w:val="24"/>
                <w:rtl w:val="0"/>
              </w:rPr>
              <w:t xml:space="preserve">Lesson Materials</w:t>
            </w:r>
          </w:p>
        </w:tc>
      </w:tr>
      <w:tr>
        <w:trPr>
          <w:cantSplit w:val="0"/>
          <w:trHeight w:val="440" w:hRule="atLeast"/>
          <w:tblHeader w:val="0"/>
        </w:trPr>
        <w:tc>
          <w:tcPr>
            <w:gridSpan w:val="10"/>
            <w:shd w:fill="d9d9d9" w:val="clear"/>
            <w:tcMar>
              <w:top w:w="100.0" w:type="dxa"/>
              <w:left w:w="100.0" w:type="dxa"/>
              <w:bottom w:w="100.0" w:type="dxa"/>
              <w:right w:w="100.0" w:type="dxa"/>
            </w:tcMar>
            <w:vAlign w:val="top"/>
          </w:tcPr>
          <w:p w:rsidR="00000000" w:rsidDel="00000000" w:rsidP="00000000" w:rsidRDefault="00000000" w:rsidRPr="00000000" w14:paraId="0000014B">
            <w:pPr>
              <w:widowControl w:val="0"/>
              <w:jc w:val="center"/>
              <w:rPr>
                <w:i w:val="1"/>
                <w:sz w:val="24"/>
                <w:szCs w:val="24"/>
              </w:rPr>
            </w:pPr>
            <w:r w:rsidDel="00000000" w:rsidR="00000000" w:rsidRPr="00000000">
              <w:rPr>
                <w:rtl w:val="0"/>
              </w:rPr>
            </w:r>
          </w:p>
          <w:p w:rsidR="00000000" w:rsidDel="00000000" w:rsidP="00000000" w:rsidRDefault="00000000" w:rsidRPr="00000000" w14:paraId="0000014C">
            <w:pPr>
              <w:widowControl w:val="0"/>
              <w:jc w:val="center"/>
              <w:rPr>
                <w:sz w:val="24"/>
                <w:szCs w:val="24"/>
              </w:rPr>
            </w:pPr>
            <w:r w:rsidDel="00000000" w:rsidR="00000000" w:rsidRPr="00000000">
              <w:rPr>
                <w:i w:val="1"/>
                <w:sz w:val="24"/>
                <w:szCs w:val="24"/>
                <w:rtl w:val="0"/>
              </w:rPr>
              <w:t xml:space="preserve">Weeks 2-4</w:t>
            </w:r>
            <w:r w:rsidDel="00000000" w:rsidR="00000000" w:rsidRPr="00000000">
              <w:rPr>
                <w:sz w:val="24"/>
                <w:szCs w:val="24"/>
                <w:rtl w:val="0"/>
              </w:rPr>
              <w:br w:type="textWrapping"/>
              <w:t xml:space="preserve">How can I use my literate identities to work for liberation with others in my school, community, and world to address issues of power, access, and equity?</w:t>
            </w:r>
          </w:p>
          <w:p w:rsidR="00000000" w:rsidDel="00000000" w:rsidP="00000000" w:rsidRDefault="00000000" w:rsidRPr="00000000" w14:paraId="0000014D">
            <w:pPr>
              <w:widowControl w:val="0"/>
              <w:jc w:val="center"/>
              <w:rPr>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rPr/>
            </w:pPr>
            <w:r w:rsidDel="00000000" w:rsidR="00000000" w:rsidRPr="00000000">
              <w:rPr>
                <w:rtl w:val="0"/>
              </w:rPr>
            </w:r>
          </w:p>
          <w:p w:rsidR="00000000" w:rsidDel="00000000" w:rsidP="00000000" w:rsidRDefault="00000000" w:rsidRPr="00000000" w14:paraId="00000158">
            <w:pPr>
              <w:widowControl w:val="0"/>
              <w:rPr/>
            </w:pPr>
            <w:r w:rsidDel="00000000" w:rsidR="00000000" w:rsidRPr="00000000">
              <w:rPr>
                <w:rtl w:val="0"/>
              </w:rPr>
              <w:t xml:space="preserve">Days 1 - 2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A">
            <w:pPr>
              <w:ind w:left="0" w:firstLine="0"/>
              <w:rPr/>
            </w:pPr>
            <w:r w:rsidDel="00000000" w:rsidR="00000000" w:rsidRPr="00000000">
              <w:rPr>
                <w:rtl w:val="0"/>
              </w:rPr>
            </w:r>
          </w:p>
          <w:p w:rsidR="00000000" w:rsidDel="00000000" w:rsidP="00000000" w:rsidRDefault="00000000" w:rsidRPr="00000000" w14:paraId="0000015B">
            <w:pPr>
              <w:ind w:left="0" w:firstLine="0"/>
              <w:rPr>
                <w:u w:val="none"/>
              </w:rPr>
            </w:pPr>
            <w:hyperlink r:id="rId77">
              <w:r w:rsidDel="00000000" w:rsidR="00000000" w:rsidRPr="00000000">
                <w:rPr>
                  <w:color w:val="1155cc"/>
                  <w:u w:val="single"/>
                  <w:rtl w:val="0"/>
                </w:rPr>
                <w:t xml:space="preserve">“3 Ways to Speak English,”</w:t>
              </w:r>
            </w:hyperlink>
            <w:r w:rsidDel="00000000" w:rsidR="00000000" w:rsidRPr="00000000">
              <w:rPr>
                <w:rtl w:val="0"/>
              </w:rPr>
              <w:t xml:space="preserve"> a TED Talk by Jamila Lyiscott</w:t>
            </w:r>
            <w:r w:rsidDel="00000000" w:rsidR="00000000" w:rsidRPr="00000000">
              <w:rPr>
                <w:rtl w:val="0"/>
              </w:rPr>
            </w:r>
          </w:p>
          <w:p w:rsidR="00000000" w:rsidDel="00000000" w:rsidP="00000000" w:rsidRDefault="00000000" w:rsidRPr="00000000" w14:paraId="0000015C">
            <w:pPr>
              <w:ind w:left="0" w:firstLine="0"/>
              <w:rPr/>
            </w:pPr>
            <w:r w:rsidDel="00000000" w:rsidR="00000000" w:rsidRPr="00000000">
              <w:rPr>
                <w:rtl w:val="0"/>
              </w:rPr>
            </w:r>
          </w:p>
          <w:p w:rsidR="00000000" w:rsidDel="00000000" w:rsidP="00000000" w:rsidRDefault="00000000" w:rsidRPr="00000000" w14:paraId="0000015D">
            <w:pPr>
              <w:ind w:left="0" w:firstLine="0"/>
              <w:rPr/>
            </w:pPr>
            <w:hyperlink r:id="rId78">
              <w:r w:rsidDel="00000000" w:rsidR="00000000" w:rsidRPr="00000000">
                <w:rPr>
                  <w:color w:val="1155cc"/>
                  <w:u w:val="single"/>
                  <w:rtl w:val="0"/>
                </w:rPr>
                <w:t xml:space="preserve">“U.S. Drug War Shredded In Epic Jay-Z Verse On ‘God Did’ -- Ari Melber's MSNBC Breakdown”</w:t>
              </w:r>
            </w:hyperlink>
            <w:r w:rsidDel="00000000" w:rsidR="00000000" w:rsidRPr="00000000">
              <w:rPr>
                <w:rtl w:val="0"/>
              </w:rPr>
            </w:r>
          </w:p>
          <w:p w:rsidR="00000000" w:rsidDel="00000000" w:rsidP="00000000" w:rsidRDefault="00000000" w:rsidRPr="00000000" w14:paraId="0000015E">
            <w:pPr>
              <w:ind w:left="0" w:firstLine="0"/>
              <w:rPr/>
            </w:pPr>
            <w:r w:rsidDel="00000000" w:rsidR="00000000" w:rsidRPr="00000000">
              <w:rPr>
                <w:rtl w:val="0"/>
              </w:rPr>
            </w:r>
          </w:p>
          <w:p w:rsidR="00000000" w:rsidDel="00000000" w:rsidP="00000000" w:rsidRDefault="00000000" w:rsidRPr="00000000" w14:paraId="0000015F">
            <w:pPr>
              <w:ind w:left="0" w:firstLine="0"/>
              <w:rPr/>
            </w:pPr>
            <w:hyperlink r:id="rId79">
              <w:r w:rsidDel="00000000" w:rsidR="00000000" w:rsidRPr="00000000">
                <w:rPr>
                  <w:color w:val="1155cc"/>
                  <w:u w:val="single"/>
                  <w:rtl w:val="0"/>
                </w:rPr>
                <w:t xml:space="preserve">“God Did” (Clean)</w:t>
              </w:r>
            </w:hyperlink>
            <w:r w:rsidDel="00000000" w:rsidR="00000000" w:rsidRPr="00000000">
              <w:rPr>
                <w:rtl w:val="0"/>
              </w:rPr>
              <w:t xml:space="preserve"> by DJ Khaled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rPr>
                <w:b w:val="1"/>
              </w:rPr>
            </w:pPr>
            <w:r w:rsidDel="00000000" w:rsidR="00000000" w:rsidRPr="00000000">
              <w:rPr>
                <w:rtl w:val="0"/>
              </w:rPr>
            </w:r>
          </w:p>
          <w:p w:rsidR="00000000" w:rsidDel="00000000" w:rsidP="00000000" w:rsidRDefault="00000000" w:rsidRPr="00000000" w14:paraId="00000162">
            <w:pPr>
              <w:widowControl w:val="0"/>
              <w:rPr/>
            </w:pPr>
            <w:r w:rsidDel="00000000" w:rsidR="00000000" w:rsidRPr="00000000">
              <w:rPr>
                <w:rtl w:val="0"/>
              </w:rPr>
              <w:t xml:space="preserve">How has literacy been shared through the written and spoken word?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ind w:left="0" w:firstLine="0"/>
              <w:rPr/>
            </w:pPr>
            <w:r w:rsidDel="00000000" w:rsidR="00000000" w:rsidRPr="00000000">
              <w:rPr>
                <w:rtl w:val="0"/>
              </w:rPr>
              <w:t xml:space="preserve">1. Students will view </w:t>
            </w:r>
            <w:hyperlink r:id="rId80">
              <w:r w:rsidDel="00000000" w:rsidR="00000000" w:rsidRPr="00000000">
                <w:rPr>
                  <w:color w:val="1155cc"/>
                  <w:u w:val="single"/>
                  <w:rtl w:val="0"/>
                </w:rPr>
                <w:t xml:space="preserve">“3 Ways to Speak English”</w:t>
              </w:r>
            </w:hyperlink>
            <w:r w:rsidDel="00000000" w:rsidR="00000000" w:rsidRPr="00000000">
              <w:rPr>
                <w:rtl w:val="0"/>
              </w:rPr>
              <w:t xml:space="preserve"> by Jamila Lyiscott and </w:t>
            </w:r>
            <w:hyperlink r:id="rId81">
              <w:r w:rsidDel="00000000" w:rsidR="00000000" w:rsidRPr="00000000">
                <w:rPr>
                  <w:color w:val="1155cc"/>
                  <w:u w:val="single"/>
                  <w:rtl w:val="0"/>
                </w:rPr>
                <w:t xml:space="preserve">Ari Melber’s piece on Jay-Z</w:t>
              </w:r>
            </w:hyperlink>
            <w:r w:rsidDel="00000000" w:rsidR="00000000" w:rsidRPr="00000000">
              <w:rPr>
                <w:rtl w:val="0"/>
              </w:rPr>
              <w:t xml:space="preserve">. Consider having students listen to the song </w:t>
            </w:r>
            <w:hyperlink r:id="rId82">
              <w:r w:rsidDel="00000000" w:rsidR="00000000" w:rsidRPr="00000000">
                <w:rPr>
                  <w:color w:val="1155cc"/>
                  <w:u w:val="single"/>
                  <w:rtl w:val="0"/>
                </w:rPr>
                <w:t xml:space="preserve">“God Did”</w:t>
              </w:r>
            </w:hyperlink>
            <w:r w:rsidDel="00000000" w:rsidR="00000000" w:rsidRPr="00000000">
              <w:rPr>
                <w:rtl w:val="0"/>
              </w:rPr>
              <w:t xml:space="preserve"> before watching the clip from Ari Melber.</w:t>
            </w:r>
          </w:p>
          <w:p w:rsidR="00000000" w:rsidDel="00000000" w:rsidP="00000000" w:rsidRDefault="00000000" w:rsidRPr="00000000" w14:paraId="00000165">
            <w:pPr>
              <w:widowControl w:val="0"/>
              <w:ind w:left="0" w:firstLine="0"/>
              <w:rPr/>
            </w:pPr>
            <w:r w:rsidDel="00000000" w:rsidR="00000000" w:rsidRPr="00000000">
              <w:rPr>
                <w:rtl w:val="0"/>
              </w:rPr>
            </w:r>
          </w:p>
          <w:p w:rsidR="00000000" w:rsidDel="00000000" w:rsidP="00000000" w:rsidRDefault="00000000" w:rsidRPr="00000000" w14:paraId="00000166">
            <w:pPr>
              <w:widowControl w:val="0"/>
              <w:ind w:left="0" w:firstLine="0"/>
              <w:rPr/>
            </w:pPr>
            <w:r w:rsidDel="00000000" w:rsidR="00000000" w:rsidRPr="00000000">
              <w:rPr>
                <w:rtl w:val="0"/>
              </w:rPr>
              <w:t xml:space="preserve">After viewing each video, provide an opportunity for students to process and capture their noticings and wonderings independently. </w:t>
            </w:r>
          </w:p>
          <w:p w:rsidR="00000000" w:rsidDel="00000000" w:rsidP="00000000" w:rsidRDefault="00000000" w:rsidRPr="00000000" w14:paraId="00000167">
            <w:pPr>
              <w:widowControl w:val="0"/>
              <w:numPr>
                <w:ilvl w:val="0"/>
                <w:numId w:val="16"/>
              </w:numPr>
              <w:ind w:left="720" w:hanging="360"/>
              <w:rPr>
                <w:u w:val="none"/>
              </w:rPr>
            </w:pPr>
            <w:r w:rsidDel="00000000" w:rsidR="00000000" w:rsidRPr="00000000">
              <w:rPr>
                <w:rtl w:val="0"/>
              </w:rPr>
              <w:t xml:space="preserve">Noticings and wonderings might be an aha, a question, or a connection.</w:t>
            </w:r>
          </w:p>
          <w:p w:rsidR="00000000" w:rsidDel="00000000" w:rsidP="00000000" w:rsidRDefault="00000000" w:rsidRPr="00000000" w14:paraId="00000168">
            <w:pPr>
              <w:widowControl w:val="0"/>
              <w:ind w:left="0" w:firstLine="0"/>
              <w:rPr/>
            </w:pPr>
            <w:r w:rsidDel="00000000" w:rsidR="00000000" w:rsidRPr="00000000">
              <w:rPr>
                <w:rtl w:val="0"/>
              </w:rPr>
            </w:r>
          </w:p>
          <w:p w:rsidR="00000000" w:rsidDel="00000000" w:rsidP="00000000" w:rsidRDefault="00000000" w:rsidRPr="00000000" w14:paraId="00000169">
            <w:pPr>
              <w:widowControl w:val="0"/>
              <w:ind w:left="0" w:firstLine="0"/>
              <w:rPr/>
            </w:pPr>
            <w:r w:rsidDel="00000000" w:rsidR="00000000" w:rsidRPr="00000000">
              <w:rPr>
                <w:rtl w:val="0"/>
              </w:rPr>
              <w:t xml:space="preserve">2. Next, students will share their noticings and wonderings with an elbow partner. Partners should take turns sharing their ideas. Partners should discuss how their noticings and wonderings are similar and different.</w:t>
            </w:r>
          </w:p>
          <w:p w:rsidR="00000000" w:rsidDel="00000000" w:rsidP="00000000" w:rsidRDefault="00000000" w:rsidRPr="00000000" w14:paraId="0000016A">
            <w:pPr>
              <w:widowControl w:val="0"/>
              <w:ind w:left="0" w:firstLine="0"/>
              <w:rPr/>
            </w:pPr>
            <w:r w:rsidDel="00000000" w:rsidR="00000000" w:rsidRPr="00000000">
              <w:rPr>
                <w:rtl w:val="0"/>
              </w:rPr>
            </w:r>
          </w:p>
          <w:p w:rsidR="00000000" w:rsidDel="00000000" w:rsidP="00000000" w:rsidRDefault="00000000" w:rsidRPr="00000000" w14:paraId="0000016B">
            <w:pPr>
              <w:widowControl w:val="0"/>
              <w:ind w:left="0" w:firstLine="0"/>
              <w:rPr/>
            </w:pPr>
            <w:r w:rsidDel="00000000" w:rsidR="00000000" w:rsidRPr="00000000">
              <w:rPr>
                <w:rtl w:val="0"/>
              </w:rPr>
              <w:t xml:space="preserve">3. Students will then complete the</w:t>
            </w:r>
            <w:r w:rsidDel="00000000" w:rsidR="00000000" w:rsidRPr="00000000">
              <w:rPr>
                <w:rtl w:val="0"/>
              </w:rPr>
              <w:t xml:space="preserve"> </w:t>
            </w:r>
            <w:hyperlink r:id="rId83">
              <w:r w:rsidDel="00000000" w:rsidR="00000000" w:rsidRPr="00000000">
                <w:rPr>
                  <w:color w:val="1155cc"/>
                  <w:u w:val="single"/>
                  <w:rtl w:val="0"/>
                </w:rPr>
                <w:t xml:space="preserve">Connect, Extend, Challenge protocol</w:t>
              </w:r>
            </w:hyperlink>
            <w:r w:rsidDel="00000000" w:rsidR="00000000" w:rsidRPr="00000000">
              <w:rPr>
                <w:rtl w:val="0"/>
              </w:rPr>
              <w:t xml:space="preserve"> </w:t>
            </w:r>
            <w:r w:rsidDel="00000000" w:rsidR="00000000" w:rsidRPr="00000000">
              <w:rPr>
                <w:rtl w:val="0"/>
              </w:rPr>
              <w:t xml:space="preserve">to engage with these resources. Consider having students complete this with a partner.</w:t>
            </w:r>
          </w:p>
          <w:p w:rsidR="00000000" w:rsidDel="00000000" w:rsidP="00000000" w:rsidRDefault="00000000" w:rsidRPr="00000000" w14:paraId="0000016C">
            <w:pPr>
              <w:widowControl w:val="0"/>
              <w:numPr>
                <w:ilvl w:val="0"/>
                <w:numId w:val="13"/>
              </w:numPr>
              <w:ind w:left="720" w:hanging="360"/>
              <w:rPr>
                <w:u w:val="none"/>
              </w:rPr>
            </w:pPr>
            <w:r w:rsidDel="00000000" w:rsidR="00000000" w:rsidRPr="00000000">
              <w:rPr>
                <w:b w:val="1"/>
                <w:rtl w:val="0"/>
              </w:rPr>
              <w:t xml:space="preserve">Connect:</w:t>
            </w:r>
            <w:r w:rsidDel="00000000" w:rsidR="00000000" w:rsidRPr="00000000">
              <w:rPr>
                <w:rtl w:val="0"/>
              </w:rPr>
              <w:t xml:space="preserve"> How do the ideas and information in this reading / viewing connect to what you already know about how language can be used to empower and disempower people? </w:t>
            </w:r>
          </w:p>
          <w:p w:rsidR="00000000" w:rsidDel="00000000" w:rsidP="00000000" w:rsidRDefault="00000000" w:rsidRPr="00000000" w14:paraId="0000016D">
            <w:pPr>
              <w:widowControl w:val="0"/>
              <w:numPr>
                <w:ilvl w:val="0"/>
                <w:numId w:val="13"/>
              </w:numPr>
              <w:ind w:left="720" w:hanging="360"/>
              <w:rPr>
                <w:u w:val="none"/>
              </w:rPr>
            </w:pPr>
            <w:r w:rsidDel="00000000" w:rsidR="00000000" w:rsidRPr="00000000">
              <w:rPr>
                <w:b w:val="1"/>
                <w:rtl w:val="0"/>
              </w:rPr>
              <w:t xml:space="preserve">Extend:</w:t>
            </w:r>
            <w:r w:rsidDel="00000000" w:rsidR="00000000" w:rsidRPr="00000000">
              <w:rPr>
                <w:rtl w:val="0"/>
              </w:rPr>
              <w:t xml:space="preserve"> How does this viewing / reading extend or broaden your thinking? </w:t>
            </w:r>
          </w:p>
          <w:p w:rsidR="00000000" w:rsidDel="00000000" w:rsidP="00000000" w:rsidRDefault="00000000" w:rsidRPr="00000000" w14:paraId="0000016E">
            <w:pPr>
              <w:widowControl w:val="0"/>
              <w:numPr>
                <w:ilvl w:val="0"/>
                <w:numId w:val="13"/>
              </w:numPr>
              <w:ind w:left="720" w:hanging="360"/>
              <w:rPr>
                <w:u w:val="none"/>
              </w:rPr>
            </w:pPr>
            <w:r w:rsidDel="00000000" w:rsidR="00000000" w:rsidRPr="00000000">
              <w:rPr>
                <w:b w:val="1"/>
                <w:rtl w:val="0"/>
              </w:rPr>
              <w:t xml:space="preserve">Challenge:</w:t>
            </w:r>
            <w:r w:rsidDel="00000000" w:rsidR="00000000" w:rsidRPr="00000000">
              <w:rPr>
                <w:rtl w:val="0"/>
              </w:rPr>
              <w:t xml:space="preserve"> How does this viewing / reading challenge or complicate your understanding of language can be used to empower and disempower? What new questions does it raise for you?</w:t>
            </w:r>
          </w:p>
          <w:p w:rsidR="00000000" w:rsidDel="00000000" w:rsidP="00000000" w:rsidRDefault="00000000" w:rsidRPr="00000000" w14:paraId="0000016F">
            <w:pPr>
              <w:widowControl w:val="0"/>
              <w:ind w:left="0" w:firstLine="0"/>
              <w:rPr/>
            </w:pPr>
            <w:r w:rsidDel="00000000" w:rsidR="00000000" w:rsidRPr="00000000">
              <w:rPr>
                <w:rtl w:val="0"/>
              </w:rPr>
            </w:r>
          </w:p>
          <w:p w:rsidR="00000000" w:rsidDel="00000000" w:rsidP="00000000" w:rsidRDefault="00000000" w:rsidRPr="00000000" w14:paraId="00000170">
            <w:pPr>
              <w:widowControl w:val="0"/>
              <w:ind w:left="0" w:firstLine="0"/>
              <w:rPr>
                <w:u w:val="none"/>
              </w:rPr>
            </w:pPr>
            <w:r w:rsidDel="00000000" w:rsidR="00000000" w:rsidRPr="00000000">
              <w:rPr>
                <w:rtl w:val="0"/>
              </w:rPr>
              <w:t xml:space="preserve">Allow students to share out key points from their discussion with their partner.</w:t>
            </w:r>
            <w:r w:rsidDel="00000000" w:rsidR="00000000" w:rsidRPr="00000000">
              <w:rPr>
                <w:rtl w:val="0"/>
              </w:rPr>
            </w:r>
          </w:p>
          <w:p w:rsidR="00000000" w:rsidDel="00000000" w:rsidP="00000000" w:rsidRDefault="00000000" w:rsidRPr="00000000" w14:paraId="00000171">
            <w:pPr>
              <w:widowControl w:val="0"/>
              <w:ind w:left="0" w:firstLine="0"/>
              <w:rPr/>
            </w:pPr>
            <w:r w:rsidDel="00000000" w:rsidR="00000000" w:rsidRPr="00000000">
              <w:rPr>
                <w:rtl w:val="0"/>
              </w:rPr>
            </w:r>
          </w:p>
          <w:p w:rsidR="00000000" w:rsidDel="00000000" w:rsidP="00000000" w:rsidRDefault="00000000" w:rsidRPr="00000000" w14:paraId="00000172">
            <w:pPr>
              <w:widowControl w:val="0"/>
              <w:ind w:left="0" w:firstLine="0"/>
              <w:rPr>
                <w:u w:val="none"/>
              </w:rPr>
            </w:pPr>
            <w:r w:rsidDel="00000000" w:rsidR="00000000" w:rsidRPr="00000000">
              <w:rPr>
                <w:rtl w:val="0"/>
              </w:rPr>
              <w:t xml:space="preserve">4. Teachers will allow students to form groups of 2–4 and create a collaborative poem on a topic they believe should be highlighted (one that people should be literate on).</w:t>
            </w:r>
            <w:r w:rsidDel="00000000" w:rsidR="00000000" w:rsidRPr="00000000">
              <w:rPr>
                <w:rtl w:val="0"/>
              </w:rPr>
            </w:r>
          </w:p>
          <w:p w:rsidR="00000000" w:rsidDel="00000000" w:rsidP="00000000" w:rsidRDefault="00000000" w:rsidRPr="00000000" w14:paraId="00000173">
            <w:pPr>
              <w:widowControl w:val="0"/>
              <w:ind w:left="0" w:firstLine="0"/>
              <w:rPr/>
            </w:pPr>
            <w:r w:rsidDel="00000000" w:rsidR="00000000" w:rsidRPr="00000000">
              <w:rPr>
                <w:rtl w:val="0"/>
              </w:rPr>
            </w:r>
          </w:p>
          <w:p w:rsidR="00000000" w:rsidDel="00000000" w:rsidP="00000000" w:rsidRDefault="00000000" w:rsidRPr="00000000" w14:paraId="00000174">
            <w:pPr>
              <w:widowControl w:val="0"/>
              <w:ind w:left="0" w:firstLine="0"/>
              <w:rPr>
                <w:u w:val="none"/>
              </w:rPr>
            </w:pPr>
            <w:r w:rsidDel="00000000" w:rsidR="00000000" w:rsidRPr="00000000">
              <w:rPr>
                <w:rtl w:val="0"/>
              </w:rPr>
              <w:t xml:space="preserve">4. Students will write, perform and post pieces on Microsoft Flip (the class will need a Flip account to record/upload their videos).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ind w:left="0" w:firstLine="0"/>
              <w:rPr>
                <w:highlight w:val="white"/>
              </w:rPr>
            </w:pPr>
            <w:r w:rsidDel="00000000" w:rsidR="00000000" w:rsidRPr="00000000">
              <w:rPr>
                <w:rtl w:val="0"/>
              </w:rPr>
            </w:r>
          </w:p>
          <w:p w:rsidR="00000000" w:rsidDel="00000000" w:rsidP="00000000" w:rsidRDefault="00000000" w:rsidRPr="00000000" w14:paraId="00000177">
            <w:pPr>
              <w:widowControl w:val="0"/>
              <w:ind w:left="0" w:firstLine="0"/>
              <w:rPr>
                <w:u w:val="none"/>
              </w:rPr>
            </w:pPr>
            <w:hyperlink r:id="rId84">
              <w:r w:rsidDel="00000000" w:rsidR="00000000" w:rsidRPr="00000000">
                <w:rPr>
                  <w:color w:val="1155cc"/>
                  <w:u w:val="single"/>
                  <w:rtl w:val="0"/>
                </w:rPr>
                <w:t xml:space="preserve">Connect, Extend, Challenge Protocol</w:t>
              </w:r>
            </w:hyperlink>
            <w:r w:rsidDel="00000000" w:rsidR="00000000" w:rsidRPr="00000000">
              <w:rPr>
                <w:rtl w:val="0"/>
              </w:rPr>
              <w:t xml:space="preserve"> from Facing History</w:t>
            </w:r>
            <w:r w:rsidDel="00000000" w:rsidR="00000000" w:rsidRPr="00000000">
              <w:rPr>
                <w:rtl w:val="0"/>
              </w:rPr>
            </w:r>
          </w:p>
          <w:p w:rsidR="00000000" w:rsidDel="00000000" w:rsidP="00000000" w:rsidRDefault="00000000" w:rsidRPr="00000000" w14:paraId="00000178">
            <w:pPr>
              <w:widowControl w:val="0"/>
              <w:ind w:left="0" w:firstLine="0"/>
              <w:rPr>
                <w:u w:val="none"/>
              </w:rPr>
            </w:pPr>
            <w:r w:rsidDel="00000000" w:rsidR="00000000" w:rsidRPr="00000000">
              <w:rPr>
                <w:rtl w:val="0"/>
              </w:rPr>
            </w:r>
          </w:p>
          <w:p w:rsidR="00000000" w:rsidDel="00000000" w:rsidP="00000000" w:rsidRDefault="00000000" w:rsidRPr="00000000" w14:paraId="00000179">
            <w:pPr>
              <w:widowControl w:val="0"/>
              <w:ind w:left="0" w:firstLine="0"/>
              <w:rPr/>
            </w:pPr>
            <w:r w:rsidDel="00000000" w:rsidR="00000000" w:rsidRPr="00000000">
              <w:rPr>
                <w:u w:val="none"/>
                <w:rtl w:val="0"/>
              </w:rPr>
              <w:t xml:space="preserve">Optional: </w:t>
            </w:r>
            <w:hyperlink r:id="rId85">
              <w:r w:rsidDel="00000000" w:rsidR="00000000" w:rsidRPr="00000000">
                <w:rPr>
                  <w:color w:val="1155cc"/>
                  <w:u w:val="single"/>
                  <w:rtl w:val="0"/>
                </w:rPr>
                <w:t xml:space="preserve">Connect, Extend, Challenge Graphic Organizer</w:t>
              </w:r>
            </w:hyperlink>
            <w:r w:rsidDel="00000000" w:rsidR="00000000" w:rsidRPr="00000000">
              <w:rPr>
                <w:rtl w:val="0"/>
              </w:rPr>
              <w:t xml:space="preserve"> from Facing History [.pdf]</w:t>
            </w:r>
          </w:p>
          <w:p w:rsidR="00000000" w:rsidDel="00000000" w:rsidP="00000000" w:rsidRDefault="00000000" w:rsidRPr="00000000" w14:paraId="0000017A">
            <w:pPr>
              <w:widowControl w:val="0"/>
              <w:ind w:left="0" w:firstLine="0"/>
              <w:rPr/>
            </w:pPr>
            <w:r w:rsidDel="00000000" w:rsidR="00000000" w:rsidRPr="00000000">
              <w:rPr>
                <w:rtl w:val="0"/>
              </w:rPr>
            </w:r>
          </w:p>
          <w:p w:rsidR="00000000" w:rsidDel="00000000" w:rsidP="00000000" w:rsidRDefault="00000000" w:rsidRPr="00000000" w14:paraId="0000017B">
            <w:pPr>
              <w:widowControl w:val="0"/>
              <w:rPr/>
            </w:pPr>
            <w:r w:rsidDel="00000000" w:rsidR="00000000" w:rsidRPr="00000000">
              <w:rPr>
                <w:rtl w:val="0"/>
              </w:rPr>
              <w:t xml:space="preserve">Optional: </w:t>
            </w:r>
            <w:hyperlink r:id="rId86">
              <w:r w:rsidDel="00000000" w:rsidR="00000000" w:rsidRPr="00000000">
                <w:rPr>
                  <w:color w:val="1155cc"/>
                  <w:u w:val="single"/>
                  <w:rtl w:val="0"/>
                </w:rPr>
                <w:t xml:space="preserve">Connect, Extend, Challenge Graphic Organizer</w:t>
              </w:r>
            </w:hyperlink>
            <w:r w:rsidDel="00000000" w:rsidR="00000000" w:rsidRPr="00000000">
              <w:rPr>
                <w:rtl w:val="0"/>
              </w:rPr>
              <w:t xml:space="preserve"> from Facing History [Google Doc]</w:t>
            </w:r>
            <w:r w:rsidDel="00000000" w:rsidR="00000000" w:rsidRPr="00000000">
              <w:rPr>
                <w:rtl w:val="0"/>
              </w:rPr>
            </w:r>
          </w:p>
          <w:p w:rsidR="00000000" w:rsidDel="00000000" w:rsidP="00000000" w:rsidRDefault="00000000" w:rsidRPr="00000000" w14:paraId="0000017C">
            <w:pPr>
              <w:widowControl w:val="0"/>
              <w:rPr/>
            </w:pPr>
            <w:r w:rsidDel="00000000" w:rsidR="00000000" w:rsidRPr="00000000">
              <w:rPr>
                <w:rtl w:val="0"/>
              </w:rPr>
            </w:r>
          </w:p>
          <w:p w:rsidR="00000000" w:rsidDel="00000000" w:rsidP="00000000" w:rsidRDefault="00000000" w:rsidRPr="00000000" w14:paraId="0000017D">
            <w:pPr>
              <w:widowControl w:val="0"/>
              <w:rPr/>
            </w:pPr>
            <w:hyperlink r:id="rId87">
              <w:r w:rsidDel="00000000" w:rsidR="00000000" w:rsidRPr="00000000">
                <w:rPr>
                  <w:color w:val="1155cc"/>
                  <w:highlight w:val="white"/>
                  <w:u w:val="single"/>
                  <w:rtl w:val="0"/>
                </w:rPr>
                <w:t xml:space="preserve">Flip platform</w:t>
              </w:r>
            </w:hyperlink>
            <w:r w:rsidDel="00000000" w:rsidR="00000000" w:rsidRPr="00000000">
              <w:rPr>
                <w:rtl w:val="0"/>
              </w:rPr>
            </w:r>
          </w:p>
        </w:tc>
      </w:tr>
      <w:tr>
        <w:trPr>
          <w:cantSplit w:val="0"/>
          <w:trHeight w:val="2674.67773437499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rPr/>
            </w:pPr>
            <w:r w:rsidDel="00000000" w:rsidR="00000000" w:rsidRPr="00000000">
              <w:rPr>
                <w:rtl w:val="0"/>
              </w:rPr>
            </w:r>
          </w:p>
          <w:p w:rsidR="00000000" w:rsidDel="00000000" w:rsidP="00000000" w:rsidRDefault="00000000" w:rsidRPr="00000000" w14:paraId="00000180">
            <w:pPr>
              <w:widowControl w:val="0"/>
              <w:rPr/>
            </w:pPr>
            <w:r w:rsidDel="00000000" w:rsidR="00000000" w:rsidRPr="00000000">
              <w:rPr>
                <w:rtl w:val="0"/>
              </w:rPr>
              <w:t xml:space="preserve">Days 3- 4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2">
            <w:pPr>
              <w:ind w:left="0" w:firstLine="0"/>
              <w:rPr/>
            </w:pPr>
            <w:r w:rsidDel="00000000" w:rsidR="00000000" w:rsidRPr="00000000">
              <w:rPr>
                <w:rtl w:val="0"/>
              </w:rPr>
            </w:r>
          </w:p>
          <w:p w:rsidR="00000000" w:rsidDel="00000000" w:rsidP="00000000" w:rsidRDefault="00000000" w:rsidRPr="00000000" w14:paraId="00000183">
            <w:pPr>
              <w:widowControl w:val="0"/>
              <w:ind w:left="0" w:firstLine="0"/>
              <w:rPr>
                <w:u w:val="none"/>
              </w:rPr>
            </w:pPr>
            <w:hyperlink r:id="rId88">
              <w:r w:rsidDel="00000000" w:rsidR="00000000" w:rsidRPr="00000000">
                <w:rPr>
                  <w:color w:val="1155cc"/>
                  <w:u w:val="single"/>
                  <w:rtl w:val="0"/>
                </w:rPr>
                <w:t xml:space="preserve">CodedSpirtuals</w:t>
              </w:r>
            </w:hyperlink>
            <w:r w:rsidDel="00000000" w:rsidR="00000000" w:rsidRPr="00000000">
              <w:rPr>
                <w:rtl w:val="0"/>
              </w:rPr>
              <w:t xml:space="preserve"> from PBS</w:t>
            </w:r>
            <w:r w:rsidDel="00000000" w:rsidR="00000000" w:rsidRPr="00000000">
              <w:rPr>
                <w:rtl w:val="0"/>
              </w:rPr>
            </w:r>
          </w:p>
          <w:p w:rsidR="00000000" w:rsidDel="00000000" w:rsidP="00000000" w:rsidRDefault="00000000" w:rsidRPr="00000000" w14:paraId="00000184">
            <w:pPr>
              <w:ind w:left="0" w:firstLine="0"/>
              <w:rPr/>
            </w:pPr>
            <w:r w:rsidDel="00000000" w:rsidR="00000000" w:rsidRPr="00000000">
              <w:rPr>
                <w:rtl w:val="0"/>
              </w:rPr>
            </w:r>
          </w:p>
          <w:p w:rsidR="00000000" w:rsidDel="00000000" w:rsidP="00000000" w:rsidRDefault="00000000" w:rsidRPr="00000000" w14:paraId="00000185">
            <w:pPr>
              <w:ind w:left="0" w:firstLine="0"/>
              <w:rPr>
                <w:u w:val="none"/>
              </w:rPr>
            </w:pPr>
            <w:hyperlink r:id="rId89">
              <w:r w:rsidDel="00000000" w:rsidR="00000000" w:rsidRPr="00000000">
                <w:rPr>
                  <w:color w:val="1155cc"/>
                  <w:u w:val="single"/>
                  <w:rtl w:val="0"/>
                </w:rPr>
                <w:t xml:space="preserve">“The Birth of American Music” by Wesley Morris</w:t>
              </w:r>
            </w:hyperlink>
            <w:r w:rsidDel="00000000" w:rsidR="00000000" w:rsidRPr="00000000">
              <w:rPr>
                <w:rtl w:val="0"/>
              </w:rPr>
              <w:t xml:space="preserve"> from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186">
            <w:pPr>
              <w:ind w:left="0" w:firstLine="0"/>
              <w:rPr>
                <w:u w:val="none"/>
              </w:rPr>
            </w:pPr>
            <w:r w:rsidDel="00000000" w:rsidR="00000000" w:rsidRPr="00000000">
              <w:rPr>
                <w:rtl w:val="0"/>
              </w:rPr>
            </w:r>
          </w:p>
          <w:p w:rsidR="00000000" w:rsidDel="00000000" w:rsidP="00000000" w:rsidRDefault="00000000" w:rsidRPr="00000000" w14:paraId="00000187">
            <w:pPr>
              <w:widowControl w:val="0"/>
              <w:ind w:left="0" w:firstLine="0"/>
              <w:rPr>
                <w:u w:val="none"/>
              </w:rPr>
            </w:pPr>
            <w:hyperlink r:id="rId90">
              <w:r w:rsidDel="00000000" w:rsidR="00000000" w:rsidRPr="00000000">
                <w:rPr>
                  <w:color w:val="1155cc"/>
                  <w:u w:val="single"/>
                  <w:rtl w:val="0"/>
                </w:rPr>
                <w:t xml:space="preserve">“How Hip-Hop Taught My Students to Think Critically,”</w:t>
              </w:r>
            </w:hyperlink>
            <w:r w:rsidDel="00000000" w:rsidR="00000000" w:rsidRPr="00000000">
              <w:rPr>
                <w:rtl w:val="0"/>
              </w:rPr>
              <w:t xml:space="preserve"> a TED Talk by Jamila Lyiscott</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rPr>
                <w:b w:val="1"/>
              </w:rPr>
            </w:pPr>
            <w:r w:rsidDel="00000000" w:rsidR="00000000" w:rsidRPr="00000000">
              <w:rPr>
                <w:rtl w:val="0"/>
              </w:rPr>
            </w:r>
          </w:p>
          <w:p w:rsidR="00000000" w:rsidDel="00000000" w:rsidP="00000000" w:rsidRDefault="00000000" w:rsidRPr="00000000" w14:paraId="0000018B">
            <w:pPr>
              <w:widowControl w:val="0"/>
              <w:rPr/>
            </w:pPr>
            <w:r w:rsidDel="00000000" w:rsidR="00000000" w:rsidRPr="00000000">
              <w:rPr>
                <w:rtl w:val="0"/>
              </w:rPr>
              <w:t xml:space="preserve">What is music literacy and in what ways, if any, may it have been a vehicle of liberation for various groups and communities?</w:t>
            </w:r>
          </w:p>
          <w:p w:rsidR="00000000" w:rsidDel="00000000" w:rsidP="00000000" w:rsidRDefault="00000000" w:rsidRPr="00000000" w14:paraId="0000018C">
            <w:pPr>
              <w:widowControl w:val="0"/>
              <w:rPr/>
            </w:pPr>
            <w:r w:rsidDel="00000000" w:rsidR="00000000" w:rsidRPr="00000000">
              <w:rPr>
                <w:rtl w:val="0"/>
              </w:rPr>
            </w:r>
          </w:p>
          <w:p w:rsidR="00000000" w:rsidDel="00000000" w:rsidP="00000000" w:rsidRDefault="00000000" w:rsidRPr="00000000" w14:paraId="0000018D">
            <w:pPr>
              <w:widowControl w:val="0"/>
              <w:rPr/>
            </w:pPr>
            <w:r w:rsidDel="00000000" w:rsidR="00000000" w:rsidRPr="00000000">
              <w:rPr>
                <w:rtl w:val="0"/>
              </w:rPr>
              <w:t xml:space="preserve">Why is everyone always stealing Black music?</w:t>
            </w:r>
          </w:p>
          <w:p w:rsidR="00000000" w:rsidDel="00000000" w:rsidP="00000000" w:rsidRDefault="00000000" w:rsidRPr="00000000" w14:paraId="0000018E">
            <w:pPr>
              <w:widowControl w:val="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ind w:left="0" w:firstLine="0"/>
              <w:rPr/>
            </w:pPr>
            <w:r w:rsidDel="00000000" w:rsidR="00000000" w:rsidRPr="00000000">
              <w:rPr>
                <w:rtl w:val="0"/>
              </w:rPr>
            </w:r>
          </w:p>
          <w:p w:rsidR="00000000" w:rsidDel="00000000" w:rsidP="00000000" w:rsidRDefault="00000000" w:rsidRPr="00000000" w14:paraId="00000191">
            <w:pPr>
              <w:widowControl w:val="0"/>
              <w:ind w:left="0" w:firstLine="0"/>
              <w:rPr/>
            </w:pPr>
            <w:r w:rsidDel="00000000" w:rsidR="00000000" w:rsidRPr="00000000">
              <w:rPr>
                <w:rtl w:val="0"/>
              </w:rPr>
              <w:t xml:space="preserve">1. Students will complete the first portion of the </w:t>
            </w:r>
            <w:hyperlink r:id="rId91">
              <w:r w:rsidDel="00000000" w:rsidR="00000000" w:rsidRPr="00000000">
                <w:rPr>
                  <w:color w:val="1155cc"/>
                  <w:u w:val="single"/>
                  <w:rtl w:val="0"/>
                </w:rPr>
                <w:t xml:space="preserve">3-2-1 Bridge activity</w:t>
              </w:r>
            </w:hyperlink>
            <w:r w:rsidDel="00000000" w:rsidR="00000000" w:rsidRPr="00000000">
              <w:rPr>
                <w:rtl w:val="0"/>
              </w:rPr>
              <w:t xml:space="preserve"> in response to the essential questions:</w:t>
            </w:r>
          </w:p>
          <w:p w:rsidR="00000000" w:rsidDel="00000000" w:rsidP="00000000" w:rsidRDefault="00000000" w:rsidRPr="00000000" w14:paraId="00000192">
            <w:pPr>
              <w:widowControl w:val="0"/>
              <w:numPr>
                <w:ilvl w:val="0"/>
                <w:numId w:val="11"/>
              </w:numPr>
              <w:ind w:left="720" w:hanging="360"/>
            </w:pPr>
            <w:r w:rsidDel="00000000" w:rsidR="00000000" w:rsidRPr="00000000">
              <w:rPr>
                <w:rtl w:val="0"/>
              </w:rPr>
              <w:t xml:space="preserve">What is music literacy and in what ways, if any, may it have been a vehicle of liberation for various groups and communities?</w:t>
            </w:r>
          </w:p>
          <w:p w:rsidR="00000000" w:rsidDel="00000000" w:rsidP="00000000" w:rsidRDefault="00000000" w:rsidRPr="00000000" w14:paraId="00000193">
            <w:pPr>
              <w:widowControl w:val="0"/>
              <w:numPr>
                <w:ilvl w:val="0"/>
                <w:numId w:val="11"/>
              </w:numPr>
              <w:ind w:left="720" w:hanging="360"/>
            </w:pPr>
            <w:r w:rsidDel="00000000" w:rsidR="00000000" w:rsidRPr="00000000">
              <w:rPr>
                <w:rtl w:val="0"/>
              </w:rPr>
              <w:t xml:space="preserve">Why is everyone always stealing Black music?</w:t>
            </w:r>
            <w:r w:rsidDel="00000000" w:rsidR="00000000" w:rsidRPr="00000000">
              <w:rPr>
                <w:rtl w:val="0"/>
              </w:rPr>
            </w:r>
          </w:p>
          <w:p w:rsidR="00000000" w:rsidDel="00000000" w:rsidP="00000000" w:rsidRDefault="00000000" w:rsidRPr="00000000" w14:paraId="00000194">
            <w:pPr>
              <w:widowControl w:val="0"/>
              <w:ind w:left="0" w:firstLine="0"/>
              <w:rPr/>
            </w:pPr>
            <w:r w:rsidDel="00000000" w:rsidR="00000000" w:rsidRPr="00000000">
              <w:rPr>
                <w:rtl w:val="0"/>
              </w:rPr>
            </w:r>
          </w:p>
          <w:p w:rsidR="00000000" w:rsidDel="00000000" w:rsidP="00000000" w:rsidRDefault="00000000" w:rsidRPr="00000000" w14:paraId="00000195">
            <w:pPr>
              <w:widowControl w:val="0"/>
              <w:ind w:left="0" w:firstLine="0"/>
              <w:rPr>
                <w:u w:val="none"/>
              </w:rPr>
            </w:pPr>
            <w:r w:rsidDel="00000000" w:rsidR="00000000" w:rsidRPr="00000000">
              <w:rPr>
                <w:rtl w:val="0"/>
              </w:rPr>
              <w:t xml:space="preserve">2. Students will read </w:t>
            </w:r>
            <w:hyperlink r:id="rId92">
              <w:r w:rsidDel="00000000" w:rsidR="00000000" w:rsidRPr="00000000">
                <w:rPr>
                  <w:color w:val="1155cc"/>
                  <w:u w:val="single"/>
                  <w:rtl w:val="0"/>
                </w:rPr>
                <w:t xml:space="preserve">“The Birth of American Music” by Wesley Morris</w:t>
              </w:r>
            </w:hyperlink>
            <w:r w:rsidDel="00000000" w:rsidR="00000000" w:rsidRPr="00000000">
              <w:rPr>
                <w:rtl w:val="0"/>
              </w:rPr>
              <w:t xml:space="preserve"> from </w:t>
            </w:r>
            <w:r w:rsidDel="00000000" w:rsidR="00000000" w:rsidRPr="00000000">
              <w:rPr>
                <w:i w:val="1"/>
                <w:rtl w:val="0"/>
              </w:rPr>
              <w:t xml:space="preserve">The 1619 Project</w:t>
            </w:r>
            <w:r w:rsidDel="00000000" w:rsidR="00000000" w:rsidRPr="00000000">
              <w:rPr>
                <w:rtl w:val="0"/>
              </w:rPr>
              <w:t xml:space="preserve">. While they read, students will fill out the </w:t>
            </w:r>
            <w:hyperlink r:id="rId93">
              <w:r w:rsidDel="00000000" w:rsidR="00000000" w:rsidRPr="00000000">
                <w:rPr>
                  <w:color w:val="1155cc"/>
                  <w:u w:val="single"/>
                  <w:rtl w:val="0"/>
                </w:rPr>
                <w:t xml:space="preserve">Question-Thought-Insight worksheet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6">
            <w:pPr>
              <w:widowControl w:val="0"/>
              <w:ind w:left="0" w:firstLine="0"/>
              <w:rPr/>
            </w:pPr>
            <w:r w:rsidDel="00000000" w:rsidR="00000000" w:rsidRPr="00000000">
              <w:rPr>
                <w:rtl w:val="0"/>
              </w:rPr>
            </w:r>
          </w:p>
          <w:p w:rsidR="00000000" w:rsidDel="00000000" w:rsidP="00000000" w:rsidRDefault="00000000" w:rsidRPr="00000000" w14:paraId="00000197">
            <w:pPr>
              <w:widowControl w:val="0"/>
              <w:ind w:left="0" w:firstLine="0"/>
              <w:rPr>
                <w:u w:val="none"/>
              </w:rPr>
            </w:pPr>
            <w:r w:rsidDel="00000000" w:rsidR="00000000" w:rsidRPr="00000000">
              <w:rPr>
                <w:rtl w:val="0"/>
              </w:rPr>
              <w:t xml:space="preserve">3. Students will then engage in a </w:t>
            </w:r>
            <w:hyperlink r:id="rId94">
              <w:r w:rsidDel="00000000" w:rsidR="00000000" w:rsidRPr="00000000">
                <w:rPr>
                  <w:color w:val="1155cc"/>
                  <w:u w:val="single"/>
                  <w:rtl w:val="0"/>
                </w:rPr>
                <w:t xml:space="preserve">Think, Pair, Share</w:t>
              </w:r>
            </w:hyperlink>
            <w:r w:rsidDel="00000000" w:rsidR="00000000" w:rsidRPr="00000000">
              <w:rPr>
                <w:rtl w:val="0"/>
              </w:rPr>
              <w:t xml:space="preserve"> protocol focused on the following questions:</w:t>
            </w:r>
            <w:r w:rsidDel="00000000" w:rsidR="00000000" w:rsidRPr="00000000">
              <w:rPr>
                <w:rtl w:val="0"/>
              </w:rPr>
            </w:r>
          </w:p>
          <w:p w:rsidR="00000000" w:rsidDel="00000000" w:rsidP="00000000" w:rsidRDefault="00000000" w:rsidRPr="00000000" w14:paraId="00000198">
            <w:pPr>
              <w:widowControl w:val="0"/>
              <w:numPr>
                <w:ilvl w:val="0"/>
                <w:numId w:val="14"/>
              </w:numPr>
              <w:ind w:left="720" w:hanging="360"/>
              <w:rPr>
                <w:u w:val="none"/>
              </w:rPr>
            </w:pPr>
            <w:r w:rsidDel="00000000" w:rsidR="00000000" w:rsidRPr="00000000">
              <w:rPr>
                <w:rtl w:val="0"/>
              </w:rPr>
              <w:t xml:space="preserve">How would you define Black music? Can it even be defined?</w:t>
            </w:r>
            <w:r w:rsidDel="00000000" w:rsidR="00000000" w:rsidRPr="00000000">
              <w:rPr>
                <w:rtl w:val="0"/>
              </w:rPr>
            </w:r>
          </w:p>
          <w:p w:rsidR="00000000" w:rsidDel="00000000" w:rsidP="00000000" w:rsidRDefault="00000000" w:rsidRPr="00000000" w14:paraId="00000199">
            <w:pPr>
              <w:widowControl w:val="0"/>
              <w:numPr>
                <w:ilvl w:val="0"/>
                <w:numId w:val="14"/>
              </w:numPr>
              <w:ind w:left="720" w:hanging="360"/>
              <w:rPr>
                <w:u w:val="none"/>
              </w:rPr>
            </w:pPr>
            <w:r w:rsidDel="00000000" w:rsidR="00000000" w:rsidRPr="00000000">
              <w:rPr>
                <w:rtl w:val="0"/>
              </w:rPr>
              <w:t xml:space="preserve">Why do you think so many artists have tried to replicate Black music?</w:t>
            </w:r>
            <w:r w:rsidDel="00000000" w:rsidR="00000000" w:rsidRPr="00000000">
              <w:rPr>
                <w:rtl w:val="0"/>
              </w:rPr>
            </w:r>
          </w:p>
          <w:p w:rsidR="00000000" w:rsidDel="00000000" w:rsidP="00000000" w:rsidRDefault="00000000" w:rsidRPr="00000000" w14:paraId="0000019A">
            <w:pPr>
              <w:widowControl w:val="0"/>
              <w:numPr>
                <w:ilvl w:val="0"/>
                <w:numId w:val="14"/>
              </w:numPr>
              <w:ind w:left="720" w:hanging="360"/>
              <w:rPr>
                <w:u w:val="none"/>
              </w:rPr>
            </w:pPr>
            <w:r w:rsidDel="00000000" w:rsidR="00000000" w:rsidRPr="00000000">
              <w:rPr>
                <w:rtl w:val="0"/>
              </w:rPr>
              <w:t xml:space="preserve">How might this imitation impact Black musicians?</w:t>
            </w:r>
            <w:r w:rsidDel="00000000" w:rsidR="00000000" w:rsidRPr="00000000">
              <w:rPr>
                <w:rtl w:val="0"/>
              </w:rPr>
            </w:r>
          </w:p>
          <w:p w:rsidR="00000000" w:rsidDel="00000000" w:rsidP="00000000" w:rsidRDefault="00000000" w:rsidRPr="00000000" w14:paraId="0000019B">
            <w:pPr>
              <w:widowControl w:val="0"/>
              <w:numPr>
                <w:ilvl w:val="0"/>
                <w:numId w:val="14"/>
              </w:numPr>
              <w:ind w:left="720" w:hanging="360"/>
              <w:rPr>
                <w:u w:val="none"/>
              </w:rPr>
            </w:pPr>
            <w:r w:rsidDel="00000000" w:rsidR="00000000" w:rsidRPr="00000000">
              <w:rPr>
                <w:rtl w:val="0"/>
              </w:rPr>
              <w:t xml:space="preserve">The author ends by stating that “Musically, they both know: This land is their land.” What do you think he means? Do you agree?</w:t>
            </w:r>
            <w:r w:rsidDel="00000000" w:rsidR="00000000" w:rsidRPr="00000000">
              <w:rPr>
                <w:rtl w:val="0"/>
              </w:rPr>
            </w:r>
          </w:p>
          <w:p w:rsidR="00000000" w:rsidDel="00000000" w:rsidP="00000000" w:rsidRDefault="00000000" w:rsidRPr="00000000" w14:paraId="0000019C">
            <w:pPr>
              <w:widowControl w:val="0"/>
              <w:ind w:left="0" w:firstLine="0"/>
              <w:rPr/>
            </w:pPr>
            <w:r w:rsidDel="00000000" w:rsidR="00000000" w:rsidRPr="00000000">
              <w:rPr>
                <w:rtl w:val="0"/>
              </w:rPr>
            </w:r>
          </w:p>
          <w:p w:rsidR="00000000" w:rsidDel="00000000" w:rsidP="00000000" w:rsidRDefault="00000000" w:rsidRPr="00000000" w14:paraId="0000019D">
            <w:pPr>
              <w:widowControl w:val="0"/>
              <w:ind w:left="0" w:firstLine="0"/>
              <w:rPr/>
            </w:pPr>
            <w:r w:rsidDel="00000000" w:rsidR="00000000" w:rsidRPr="00000000">
              <w:rPr>
                <w:rtl w:val="0"/>
              </w:rPr>
              <w:t xml:space="preserve">4. Students will view two Youtube videos, </w:t>
            </w:r>
            <w:hyperlink r:id="rId95">
              <w:r w:rsidDel="00000000" w:rsidR="00000000" w:rsidRPr="00000000">
                <w:rPr>
                  <w:color w:val="1155cc"/>
                  <w:u w:val="single"/>
                  <w:rtl w:val="0"/>
                </w:rPr>
                <w:t xml:space="preserve">CodedSpirtuals</w:t>
              </w:r>
            </w:hyperlink>
            <w:r w:rsidDel="00000000" w:rsidR="00000000" w:rsidRPr="00000000">
              <w:rPr>
                <w:rtl w:val="0"/>
              </w:rPr>
              <w:t xml:space="preserve"> and </w:t>
            </w:r>
            <w:hyperlink r:id="rId96">
              <w:r w:rsidDel="00000000" w:rsidR="00000000" w:rsidRPr="00000000">
                <w:rPr>
                  <w:color w:val="1155cc"/>
                  <w:u w:val="single"/>
                  <w:rtl w:val="0"/>
                </w:rPr>
                <w:t xml:space="preserve">“How Hip-Hop Taught My Students to Think Critically.”</w:t>
              </w:r>
            </w:hyperlink>
            <w:r w:rsidDel="00000000" w:rsidR="00000000" w:rsidRPr="00000000">
              <w:rPr>
                <w:rtl w:val="0"/>
              </w:rPr>
              <w:t xml:space="preserve"> </w:t>
            </w:r>
          </w:p>
          <w:p w:rsidR="00000000" w:rsidDel="00000000" w:rsidP="00000000" w:rsidRDefault="00000000" w:rsidRPr="00000000" w14:paraId="0000019E">
            <w:pPr>
              <w:widowControl w:val="0"/>
              <w:ind w:left="0" w:firstLine="0"/>
              <w:rPr/>
            </w:pPr>
            <w:r w:rsidDel="00000000" w:rsidR="00000000" w:rsidRPr="00000000">
              <w:rPr>
                <w:rtl w:val="0"/>
              </w:rPr>
            </w:r>
          </w:p>
          <w:p w:rsidR="00000000" w:rsidDel="00000000" w:rsidP="00000000" w:rsidRDefault="00000000" w:rsidRPr="00000000" w14:paraId="0000019F">
            <w:pPr>
              <w:widowControl w:val="0"/>
              <w:ind w:left="0" w:firstLine="0"/>
              <w:rPr>
                <w:u w:val="none"/>
              </w:rPr>
            </w:pPr>
            <w:r w:rsidDel="00000000" w:rsidR="00000000" w:rsidRPr="00000000">
              <w:rPr>
                <w:rtl w:val="0"/>
              </w:rPr>
              <w:t xml:space="preserve">5. Students will complete the second portion of the </w:t>
            </w:r>
            <w:hyperlink r:id="rId97">
              <w:r w:rsidDel="00000000" w:rsidR="00000000" w:rsidRPr="00000000">
                <w:rPr>
                  <w:color w:val="1155cc"/>
                  <w:u w:val="single"/>
                  <w:rtl w:val="0"/>
                </w:rPr>
                <w:t xml:space="preserve">3-2-1 Bridge activity</w:t>
              </w:r>
            </w:hyperlink>
            <w:r w:rsidDel="00000000" w:rsidR="00000000" w:rsidRPr="00000000">
              <w:rPr>
                <w:rtl w:val="0"/>
              </w:rPr>
              <w:t xml:space="preserve"> in answer to the essential questions, and then fill in their bridge.</w:t>
            </w:r>
            <w:r w:rsidDel="00000000" w:rsidR="00000000" w:rsidRPr="00000000">
              <w:rPr>
                <w:rtl w:val="0"/>
              </w:rPr>
            </w:r>
          </w:p>
          <w:p w:rsidR="00000000" w:rsidDel="00000000" w:rsidP="00000000" w:rsidRDefault="00000000" w:rsidRPr="00000000" w14:paraId="000001A0">
            <w:pPr>
              <w:widowControl w:val="0"/>
              <w:ind w:left="0" w:firstLine="0"/>
              <w:rPr/>
            </w:pPr>
            <w:r w:rsidDel="00000000" w:rsidR="00000000" w:rsidRPr="00000000">
              <w:rPr>
                <w:rtl w:val="0"/>
              </w:rPr>
            </w:r>
          </w:p>
          <w:p w:rsidR="00000000" w:rsidDel="00000000" w:rsidP="00000000" w:rsidRDefault="00000000" w:rsidRPr="00000000" w14:paraId="000001A1">
            <w:pPr>
              <w:widowControl w:val="0"/>
              <w:ind w:left="0" w:firstLine="0"/>
              <w:rPr>
                <w:u w:val="none"/>
              </w:rPr>
            </w:pPr>
            <w:r w:rsidDel="00000000" w:rsidR="00000000" w:rsidRPr="00000000">
              <w:rPr>
                <w:rtl w:val="0"/>
              </w:rPr>
              <w:t xml:space="preserve">Students should be prepared to share responses with the class.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ind w:left="0" w:firstLine="0"/>
              <w:rPr>
                <w:u w:val="none"/>
              </w:rPr>
            </w:pPr>
            <w:r w:rsidDel="00000000" w:rsidR="00000000" w:rsidRPr="00000000">
              <w:rPr>
                <w:rtl w:val="0"/>
              </w:rPr>
            </w:r>
          </w:p>
          <w:p w:rsidR="00000000" w:rsidDel="00000000" w:rsidP="00000000" w:rsidRDefault="00000000" w:rsidRPr="00000000" w14:paraId="000001A4">
            <w:pPr>
              <w:widowControl w:val="0"/>
              <w:rPr/>
            </w:pPr>
            <w:hyperlink r:id="rId98">
              <w:r w:rsidDel="00000000" w:rsidR="00000000" w:rsidRPr="00000000">
                <w:rPr>
                  <w:color w:val="1155cc"/>
                  <w:u w:val="single"/>
                  <w:rtl w:val="0"/>
                </w:rPr>
                <w:t xml:space="preserve">3-2-1 Bridge protocol</w:t>
              </w:r>
            </w:hyperlink>
            <w:r w:rsidDel="00000000" w:rsidR="00000000" w:rsidRPr="00000000">
              <w:rPr>
                <w:rtl w:val="0"/>
              </w:rPr>
              <w:t xml:space="preserve"> from Project Zero</w:t>
            </w:r>
            <w:r w:rsidDel="00000000" w:rsidR="00000000" w:rsidRPr="00000000">
              <w:rPr>
                <w:rtl w:val="0"/>
              </w:rPr>
            </w:r>
          </w:p>
          <w:p w:rsidR="00000000" w:rsidDel="00000000" w:rsidP="00000000" w:rsidRDefault="00000000" w:rsidRPr="00000000" w14:paraId="000001A5">
            <w:pPr>
              <w:widowControl w:val="0"/>
              <w:ind w:left="0" w:firstLine="0"/>
              <w:rPr/>
            </w:pPr>
            <w:r w:rsidDel="00000000" w:rsidR="00000000" w:rsidRPr="00000000">
              <w:rPr>
                <w:rtl w:val="0"/>
              </w:rPr>
            </w:r>
          </w:p>
          <w:p w:rsidR="00000000" w:rsidDel="00000000" w:rsidP="00000000" w:rsidRDefault="00000000" w:rsidRPr="00000000" w14:paraId="000001A6">
            <w:pPr>
              <w:widowControl w:val="0"/>
              <w:ind w:left="0" w:firstLine="0"/>
              <w:rPr/>
            </w:pPr>
            <w:hyperlink r:id="rId99">
              <w:r w:rsidDel="00000000" w:rsidR="00000000" w:rsidRPr="00000000">
                <w:rPr>
                  <w:color w:val="1155cc"/>
                  <w:u w:val="single"/>
                  <w:rtl w:val="0"/>
                </w:rPr>
                <w:t xml:space="preserve">Question, Thought, Insight (QTI) worksheet [.pdf]</w:t>
              </w:r>
            </w:hyperlink>
            <w:r w:rsidDel="00000000" w:rsidR="00000000" w:rsidRPr="00000000">
              <w:rPr>
                <w:rtl w:val="0"/>
              </w:rPr>
            </w:r>
          </w:p>
          <w:p w:rsidR="00000000" w:rsidDel="00000000" w:rsidP="00000000" w:rsidRDefault="00000000" w:rsidRPr="00000000" w14:paraId="000001A7">
            <w:pPr>
              <w:widowControl w:val="0"/>
              <w:ind w:left="0" w:firstLine="0"/>
              <w:rPr/>
            </w:pPr>
            <w:r w:rsidDel="00000000" w:rsidR="00000000" w:rsidRPr="00000000">
              <w:rPr>
                <w:rtl w:val="0"/>
              </w:rPr>
            </w:r>
          </w:p>
          <w:p w:rsidR="00000000" w:rsidDel="00000000" w:rsidP="00000000" w:rsidRDefault="00000000" w:rsidRPr="00000000" w14:paraId="000001A8">
            <w:pPr>
              <w:widowControl w:val="0"/>
              <w:ind w:left="0" w:firstLine="0"/>
              <w:rPr/>
            </w:pPr>
            <w:hyperlink r:id="rId100">
              <w:r w:rsidDel="00000000" w:rsidR="00000000" w:rsidRPr="00000000">
                <w:rPr>
                  <w:color w:val="1155cc"/>
                  <w:u w:val="single"/>
                  <w:rtl w:val="0"/>
                </w:rPr>
                <w:t xml:space="preserve">Question, Thought, Insight (QTI) worksheet [.docx]</w:t>
              </w:r>
            </w:hyperlink>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rPr/>
            </w:pPr>
            <w:r w:rsidDel="00000000" w:rsidR="00000000" w:rsidRPr="00000000">
              <w:rPr>
                <w:rtl w:val="0"/>
              </w:rPr>
            </w:r>
          </w:p>
          <w:p w:rsidR="00000000" w:rsidDel="00000000" w:rsidP="00000000" w:rsidRDefault="00000000" w:rsidRPr="00000000" w14:paraId="000001AB">
            <w:pPr>
              <w:widowControl w:val="0"/>
              <w:rPr/>
            </w:pPr>
            <w:r w:rsidDel="00000000" w:rsidR="00000000" w:rsidRPr="00000000">
              <w:rPr>
                <w:rtl w:val="0"/>
              </w:rPr>
              <w:t xml:space="preserve">Days 5 - 7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ind w:left="0" w:firstLine="0"/>
              <w:rPr/>
            </w:pPr>
            <w:r w:rsidDel="00000000" w:rsidR="00000000" w:rsidRPr="00000000">
              <w:rPr>
                <w:rtl w:val="0"/>
              </w:rPr>
            </w:r>
          </w:p>
          <w:p w:rsidR="00000000" w:rsidDel="00000000" w:rsidP="00000000" w:rsidRDefault="00000000" w:rsidRPr="00000000" w14:paraId="000001AE">
            <w:pPr>
              <w:ind w:left="0" w:firstLine="0"/>
              <w:rPr>
                <w:i w:val="1"/>
                <w:u w:val="none"/>
              </w:rPr>
            </w:pPr>
            <w:hyperlink r:id="rId101">
              <w:r w:rsidDel="00000000" w:rsidR="00000000" w:rsidRPr="00000000">
                <w:rPr>
                  <w:color w:val="1155cc"/>
                  <w:u w:val="single"/>
                  <w:rtl w:val="0"/>
                </w:rPr>
                <w:t xml:space="preserve">“Traffic” by Kevin Kruse</w:t>
              </w:r>
            </w:hyperlink>
            <w:r w:rsidDel="00000000" w:rsidR="00000000" w:rsidRPr="00000000">
              <w:rPr>
                <w:rtl w:val="0"/>
              </w:rPr>
              <w:t xml:space="preserve"> from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1AF">
            <w:pPr>
              <w:widowControl w:val="0"/>
              <w:ind w:left="0" w:firstLine="0"/>
              <w:rPr/>
            </w:pPr>
            <w:r w:rsidDel="00000000" w:rsidR="00000000" w:rsidRPr="00000000">
              <w:rPr>
                <w:rtl w:val="0"/>
              </w:rPr>
            </w:r>
          </w:p>
          <w:p w:rsidR="00000000" w:rsidDel="00000000" w:rsidP="00000000" w:rsidRDefault="00000000" w:rsidRPr="00000000" w14:paraId="000001B0">
            <w:pPr>
              <w:widowControl w:val="0"/>
              <w:ind w:left="0" w:firstLine="0"/>
              <w:rPr>
                <w:u w:val="none"/>
              </w:rPr>
            </w:pPr>
            <w:hyperlink r:id="rId102">
              <w:r w:rsidDel="00000000" w:rsidR="00000000" w:rsidRPr="00000000">
                <w:rPr>
                  <w:color w:val="1155cc"/>
                  <w:u w:val="single"/>
                  <w:rtl w:val="0"/>
                </w:rPr>
                <w:t xml:space="preserve">“A 'Forgotten History' of How the U.S. Government Segregated America”</w:t>
              </w:r>
            </w:hyperlink>
            <w:r w:rsidDel="00000000" w:rsidR="00000000" w:rsidRPr="00000000">
              <w:rPr>
                <w:rtl w:val="0"/>
              </w:rPr>
              <w:t xml:space="preserve"> from NPR</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rPr/>
            </w:pPr>
            <w:r w:rsidDel="00000000" w:rsidR="00000000" w:rsidRPr="00000000">
              <w:rPr>
                <w:rtl w:val="0"/>
              </w:rPr>
            </w:r>
          </w:p>
          <w:p w:rsidR="00000000" w:rsidDel="00000000" w:rsidP="00000000" w:rsidRDefault="00000000" w:rsidRPr="00000000" w14:paraId="000001B3">
            <w:pPr>
              <w:widowControl w:val="0"/>
              <w:rPr/>
            </w:pPr>
            <w:r w:rsidDel="00000000" w:rsidR="00000000" w:rsidRPr="00000000">
              <w:rPr>
                <w:rtl w:val="0"/>
              </w:rPr>
              <w:t xml:space="preserve">What is spatial literacy and in what ways, if any, may it have been a vehicle of liberation for various groups and communities?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ind w:left="0" w:firstLine="0"/>
              <w:rPr/>
            </w:pPr>
            <w:r w:rsidDel="00000000" w:rsidR="00000000" w:rsidRPr="00000000">
              <w:rPr>
                <w:rtl w:val="0"/>
              </w:rPr>
            </w:r>
          </w:p>
          <w:p w:rsidR="00000000" w:rsidDel="00000000" w:rsidP="00000000" w:rsidRDefault="00000000" w:rsidRPr="00000000" w14:paraId="000001B6">
            <w:pPr>
              <w:widowControl w:val="0"/>
              <w:ind w:left="0" w:firstLine="0"/>
              <w:rPr>
                <w:u w:val="none"/>
              </w:rPr>
            </w:pPr>
            <w:r w:rsidDel="00000000" w:rsidR="00000000" w:rsidRPr="00000000">
              <w:rPr>
                <w:rtl w:val="0"/>
              </w:rPr>
              <w:t xml:space="preserve">1. Begin class by engaging students in a collaborative brainstorming session. Consider framing your discussion with this starting question: What does it mean to know your neighborhood?</w:t>
            </w:r>
            <w:r w:rsidDel="00000000" w:rsidR="00000000" w:rsidRPr="00000000">
              <w:rPr>
                <w:rtl w:val="0"/>
              </w:rPr>
            </w:r>
          </w:p>
          <w:p w:rsidR="00000000" w:rsidDel="00000000" w:rsidP="00000000" w:rsidRDefault="00000000" w:rsidRPr="00000000" w14:paraId="000001B7">
            <w:pPr>
              <w:widowControl w:val="0"/>
              <w:ind w:left="0" w:firstLine="0"/>
              <w:rPr/>
            </w:pPr>
            <w:r w:rsidDel="00000000" w:rsidR="00000000" w:rsidRPr="00000000">
              <w:rPr>
                <w:rtl w:val="0"/>
              </w:rPr>
            </w:r>
          </w:p>
          <w:p w:rsidR="00000000" w:rsidDel="00000000" w:rsidP="00000000" w:rsidRDefault="00000000" w:rsidRPr="00000000" w14:paraId="000001B8">
            <w:pPr>
              <w:widowControl w:val="0"/>
              <w:ind w:left="0" w:firstLine="0"/>
              <w:rPr>
                <w:u w:val="none"/>
              </w:rPr>
            </w:pPr>
            <w:r w:rsidDel="00000000" w:rsidR="00000000" w:rsidRPr="00000000">
              <w:rPr>
                <w:rtl w:val="0"/>
              </w:rPr>
              <w:t xml:space="preserve">2. Students will closely read </w:t>
            </w:r>
            <w:hyperlink r:id="rId103">
              <w:r w:rsidDel="00000000" w:rsidR="00000000" w:rsidRPr="00000000">
                <w:rPr>
                  <w:color w:val="1155cc"/>
                  <w:u w:val="single"/>
                  <w:rtl w:val="0"/>
                </w:rPr>
                <w:t xml:space="preserve">“Traffic” by Kevin Kruse</w:t>
              </w:r>
            </w:hyperlink>
            <w:r w:rsidDel="00000000" w:rsidR="00000000" w:rsidRPr="00000000">
              <w:rPr>
                <w:rtl w:val="0"/>
              </w:rPr>
              <w:t xml:space="preserve">. After reading the essay, students will engage in a </w:t>
            </w:r>
            <w:hyperlink r:id="rId104">
              <w:r w:rsidDel="00000000" w:rsidR="00000000" w:rsidRPr="00000000">
                <w:rPr>
                  <w:color w:val="1155cc"/>
                  <w:u w:val="single"/>
                  <w:rtl w:val="0"/>
                </w:rPr>
                <w:t xml:space="preserve">“Save the Last Word” protocol</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9">
            <w:pPr>
              <w:widowControl w:val="0"/>
              <w:ind w:left="0" w:firstLine="0"/>
              <w:rPr/>
            </w:pPr>
            <w:r w:rsidDel="00000000" w:rsidR="00000000" w:rsidRPr="00000000">
              <w:rPr>
                <w:rtl w:val="0"/>
              </w:rPr>
            </w:r>
          </w:p>
          <w:p w:rsidR="00000000" w:rsidDel="00000000" w:rsidP="00000000" w:rsidRDefault="00000000" w:rsidRPr="00000000" w14:paraId="000001BA">
            <w:pPr>
              <w:widowControl w:val="0"/>
              <w:ind w:left="0" w:firstLine="0"/>
              <w:rPr>
                <w:u w:val="none"/>
              </w:rPr>
            </w:pPr>
            <w:r w:rsidDel="00000000" w:rsidR="00000000" w:rsidRPr="00000000">
              <w:rPr>
                <w:rtl w:val="0"/>
              </w:rPr>
              <w:t xml:space="preserve">3. Students complete a map of their neighborhood (or the neighborhood in which their school is located), following the instructions on </w:t>
            </w:r>
            <w:hyperlink r:id="rId105">
              <w:r w:rsidDel="00000000" w:rsidR="00000000" w:rsidRPr="00000000">
                <w:rPr>
                  <w:color w:val="1155cc"/>
                  <w:u w:val="single"/>
                  <w:rtl w:val="0"/>
                </w:rPr>
                <w:t xml:space="preserve">this handout</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B">
            <w:pPr>
              <w:widowControl w:val="0"/>
              <w:ind w:left="0" w:firstLine="0"/>
              <w:rPr/>
            </w:pPr>
            <w:r w:rsidDel="00000000" w:rsidR="00000000" w:rsidRPr="00000000">
              <w:rPr>
                <w:rtl w:val="0"/>
              </w:rPr>
            </w:r>
          </w:p>
          <w:p w:rsidR="00000000" w:rsidDel="00000000" w:rsidP="00000000" w:rsidRDefault="00000000" w:rsidRPr="00000000" w14:paraId="000001BC">
            <w:pPr>
              <w:widowControl w:val="0"/>
              <w:ind w:left="0" w:firstLine="0"/>
              <w:rPr>
                <w:u w:val="none"/>
              </w:rPr>
            </w:pPr>
            <w:r w:rsidDel="00000000" w:rsidR="00000000" w:rsidRPr="00000000">
              <w:rPr>
                <w:rtl w:val="0"/>
              </w:rPr>
              <w:t xml:space="preserve">4. Hang student maps on the wall and have them engage in a gallery walk, using sticky notes to point out important observations about their peers’ maps. </w:t>
            </w:r>
            <w:r w:rsidDel="00000000" w:rsidR="00000000" w:rsidRPr="00000000">
              <w:rPr>
                <w:rtl w:val="0"/>
              </w:rPr>
            </w:r>
          </w:p>
          <w:p w:rsidR="00000000" w:rsidDel="00000000" w:rsidP="00000000" w:rsidRDefault="00000000" w:rsidRPr="00000000" w14:paraId="000001BD">
            <w:pPr>
              <w:widowControl w:val="0"/>
              <w:ind w:left="0" w:firstLine="0"/>
              <w:rPr/>
            </w:pPr>
            <w:r w:rsidDel="00000000" w:rsidR="00000000" w:rsidRPr="00000000">
              <w:rPr>
                <w:rtl w:val="0"/>
              </w:rPr>
            </w:r>
          </w:p>
          <w:p w:rsidR="00000000" w:rsidDel="00000000" w:rsidP="00000000" w:rsidRDefault="00000000" w:rsidRPr="00000000" w14:paraId="000001BE">
            <w:pPr>
              <w:widowControl w:val="0"/>
              <w:ind w:left="0" w:firstLine="0"/>
              <w:rPr>
                <w:u w:val="none"/>
              </w:rPr>
            </w:pPr>
            <w:r w:rsidDel="00000000" w:rsidR="00000000" w:rsidRPr="00000000">
              <w:rPr>
                <w:rtl w:val="0"/>
              </w:rPr>
              <w:t xml:space="preserve">5. Have a debrief conversation grounded in the following questions:</w:t>
            </w:r>
            <w:r w:rsidDel="00000000" w:rsidR="00000000" w:rsidRPr="00000000">
              <w:rPr>
                <w:rtl w:val="0"/>
              </w:rPr>
            </w:r>
          </w:p>
          <w:p w:rsidR="00000000" w:rsidDel="00000000" w:rsidP="00000000" w:rsidRDefault="00000000" w:rsidRPr="00000000" w14:paraId="000001BF">
            <w:pPr>
              <w:widowControl w:val="0"/>
              <w:numPr>
                <w:ilvl w:val="0"/>
                <w:numId w:val="4"/>
              </w:numPr>
              <w:ind w:left="720" w:hanging="360"/>
              <w:rPr>
                <w:u w:val="none"/>
              </w:rPr>
            </w:pPr>
            <w:r w:rsidDel="00000000" w:rsidR="00000000" w:rsidRPr="00000000">
              <w:rPr>
                <w:rtl w:val="0"/>
              </w:rPr>
              <w:t xml:space="preserve">What patterns or trends did you notice?</w:t>
            </w:r>
            <w:r w:rsidDel="00000000" w:rsidR="00000000" w:rsidRPr="00000000">
              <w:rPr>
                <w:rtl w:val="0"/>
              </w:rPr>
            </w:r>
          </w:p>
          <w:p w:rsidR="00000000" w:rsidDel="00000000" w:rsidP="00000000" w:rsidRDefault="00000000" w:rsidRPr="00000000" w14:paraId="000001C0">
            <w:pPr>
              <w:widowControl w:val="0"/>
              <w:numPr>
                <w:ilvl w:val="0"/>
                <w:numId w:val="4"/>
              </w:numPr>
              <w:ind w:left="720" w:hanging="360"/>
              <w:rPr>
                <w:u w:val="none"/>
              </w:rPr>
            </w:pPr>
            <w:r w:rsidDel="00000000" w:rsidR="00000000" w:rsidRPr="00000000">
              <w:rPr>
                <w:rtl w:val="0"/>
              </w:rPr>
              <w:t xml:space="preserve">What connections did you see to the reading?</w:t>
            </w:r>
            <w:r w:rsidDel="00000000" w:rsidR="00000000" w:rsidRPr="00000000">
              <w:rPr>
                <w:rtl w:val="0"/>
              </w:rPr>
            </w:r>
          </w:p>
          <w:p w:rsidR="00000000" w:rsidDel="00000000" w:rsidP="00000000" w:rsidRDefault="00000000" w:rsidRPr="00000000" w14:paraId="000001C1">
            <w:pPr>
              <w:widowControl w:val="0"/>
              <w:ind w:left="0" w:firstLine="0"/>
              <w:rPr/>
            </w:pPr>
            <w:r w:rsidDel="00000000" w:rsidR="00000000" w:rsidRPr="00000000">
              <w:rPr>
                <w:rtl w:val="0"/>
              </w:rPr>
            </w:r>
          </w:p>
          <w:p w:rsidR="00000000" w:rsidDel="00000000" w:rsidP="00000000" w:rsidRDefault="00000000" w:rsidRPr="00000000" w14:paraId="000001C2">
            <w:pPr>
              <w:widowControl w:val="0"/>
              <w:ind w:left="0" w:firstLine="0"/>
              <w:rPr/>
            </w:pPr>
            <w:r w:rsidDel="00000000" w:rsidR="00000000" w:rsidRPr="00000000">
              <w:rPr>
                <w:rtl w:val="0"/>
              </w:rPr>
              <w:t xml:space="preserve">6. To conclude, engage students in a </w:t>
            </w:r>
            <w:hyperlink r:id="rId106">
              <w:r w:rsidDel="00000000" w:rsidR="00000000" w:rsidRPr="00000000">
                <w:rPr>
                  <w:color w:val="1155cc"/>
                  <w:u w:val="single"/>
                  <w:rtl w:val="0"/>
                </w:rPr>
                <w:t xml:space="preserve">Circle Write</w:t>
              </w:r>
            </w:hyperlink>
            <w:r w:rsidDel="00000000" w:rsidR="00000000" w:rsidRPr="00000000">
              <w:rPr>
                <w:rtl w:val="0"/>
              </w:rPr>
              <w:t xml:space="preserve">, where you will ask them to think about different types of literacy that might exist. </w:t>
            </w:r>
          </w:p>
          <w:p w:rsidR="00000000" w:rsidDel="00000000" w:rsidP="00000000" w:rsidRDefault="00000000" w:rsidRPr="00000000" w14:paraId="000001C3">
            <w:pPr>
              <w:widowControl w:val="0"/>
              <w:ind w:left="0" w:firstLine="0"/>
              <w:rPr/>
            </w:pPr>
            <w:r w:rsidDel="00000000" w:rsidR="00000000" w:rsidRPr="00000000">
              <w:rPr>
                <w:rtl w:val="0"/>
              </w:rPr>
            </w:r>
          </w:p>
          <w:p w:rsidR="00000000" w:rsidDel="00000000" w:rsidP="00000000" w:rsidRDefault="00000000" w:rsidRPr="00000000" w14:paraId="000001C4">
            <w:pPr>
              <w:widowControl w:val="0"/>
              <w:ind w:left="0" w:firstLine="0"/>
              <w:rPr/>
            </w:pPr>
            <w:r w:rsidDel="00000000" w:rsidR="00000000" w:rsidRPr="00000000">
              <w:rPr>
                <w:rtl w:val="0"/>
              </w:rPr>
              <w:t xml:space="preserve">7. After the Circle Write is complete, ask students to reflect upon a similar Circle Write that they did at the beginning of the unit. How has their definition of literacy changed?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ind w:left="0" w:firstLine="0"/>
              <w:rPr/>
            </w:pPr>
            <w:r w:rsidDel="00000000" w:rsidR="00000000" w:rsidRPr="00000000">
              <w:rPr>
                <w:rtl w:val="0"/>
              </w:rPr>
            </w:r>
          </w:p>
          <w:p w:rsidR="00000000" w:rsidDel="00000000" w:rsidP="00000000" w:rsidRDefault="00000000" w:rsidRPr="00000000" w14:paraId="000001C7">
            <w:pPr>
              <w:widowControl w:val="0"/>
              <w:ind w:left="0" w:firstLine="0"/>
              <w:rPr/>
            </w:pPr>
            <w:hyperlink r:id="rId107">
              <w:r w:rsidDel="00000000" w:rsidR="00000000" w:rsidRPr="00000000">
                <w:rPr>
                  <w:color w:val="1155cc"/>
                  <w:u w:val="single"/>
                  <w:rtl w:val="0"/>
                </w:rPr>
                <w:t xml:space="preserve">Save the Last Word activity</w:t>
              </w:r>
            </w:hyperlink>
            <w:r w:rsidDel="00000000" w:rsidR="00000000" w:rsidRPr="00000000">
              <w:rPr>
                <w:rtl w:val="0"/>
              </w:rPr>
              <w:t xml:space="preserve"> instructions for teachers [.pdf]</w:t>
            </w:r>
          </w:p>
          <w:p w:rsidR="00000000" w:rsidDel="00000000" w:rsidP="00000000" w:rsidRDefault="00000000" w:rsidRPr="00000000" w14:paraId="000001C8">
            <w:pPr>
              <w:widowControl w:val="0"/>
              <w:ind w:left="0" w:firstLine="0"/>
              <w:rPr/>
            </w:pPr>
            <w:r w:rsidDel="00000000" w:rsidR="00000000" w:rsidRPr="00000000">
              <w:rPr>
                <w:rtl w:val="0"/>
              </w:rPr>
            </w:r>
          </w:p>
          <w:p w:rsidR="00000000" w:rsidDel="00000000" w:rsidP="00000000" w:rsidRDefault="00000000" w:rsidRPr="00000000" w14:paraId="000001C9">
            <w:pPr>
              <w:widowControl w:val="0"/>
              <w:ind w:left="0" w:firstLine="0"/>
              <w:rPr/>
            </w:pPr>
            <w:hyperlink r:id="rId108">
              <w:r w:rsidDel="00000000" w:rsidR="00000000" w:rsidRPr="00000000">
                <w:rPr>
                  <w:color w:val="1155cc"/>
                  <w:u w:val="single"/>
                  <w:rtl w:val="0"/>
                </w:rPr>
                <w:t xml:space="preserve">Mapping the Neighborhood activity</w:t>
              </w:r>
            </w:hyperlink>
            <w:r w:rsidDel="00000000" w:rsidR="00000000" w:rsidRPr="00000000">
              <w:rPr>
                <w:rtl w:val="0"/>
              </w:rPr>
              <w:t xml:space="preserve"> instructions for students [.pdf]</w:t>
            </w:r>
          </w:p>
          <w:p w:rsidR="00000000" w:rsidDel="00000000" w:rsidP="00000000" w:rsidRDefault="00000000" w:rsidRPr="00000000" w14:paraId="000001CA">
            <w:pPr>
              <w:widowControl w:val="0"/>
              <w:ind w:left="0" w:firstLine="0"/>
              <w:rPr/>
            </w:pPr>
            <w:r w:rsidDel="00000000" w:rsidR="00000000" w:rsidRPr="00000000">
              <w:rPr>
                <w:rtl w:val="0"/>
              </w:rPr>
            </w:r>
          </w:p>
          <w:p w:rsidR="00000000" w:rsidDel="00000000" w:rsidP="00000000" w:rsidRDefault="00000000" w:rsidRPr="00000000" w14:paraId="000001CB">
            <w:pPr>
              <w:widowControl w:val="0"/>
              <w:ind w:left="0" w:firstLine="0"/>
              <w:rPr/>
            </w:pPr>
            <w:hyperlink r:id="rId109">
              <w:r w:rsidDel="00000000" w:rsidR="00000000" w:rsidRPr="00000000">
                <w:rPr>
                  <w:color w:val="1155cc"/>
                  <w:u w:val="single"/>
                  <w:rtl w:val="0"/>
                </w:rPr>
                <w:t xml:space="preserve">Mapping the Neighborhood activity</w:t>
              </w:r>
            </w:hyperlink>
            <w:r w:rsidDel="00000000" w:rsidR="00000000" w:rsidRPr="00000000">
              <w:rPr>
                <w:rtl w:val="0"/>
              </w:rPr>
              <w:t xml:space="preserve"> instructions for students [.docx]</w:t>
            </w:r>
            <w:r w:rsidDel="00000000" w:rsidR="00000000" w:rsidRPr="00000000">
              <w:rPr>
                <w:rtl w:val="0"/>
              </w:rPr>
            </w:r>
          </w:p>
          <w:p w:rsidR="00000000" w:rsidDel="00000000" w:rsidP="00000000" w:rsidRDefault="00000000" w:rsidRPr="00000000" w14:paraId="000001CC">
            <w:pPr>
              <w:widowControl w:val="0"/>
              <w:ind w:left="0" w:firstLine="0"/>
              <w:rPr>
                <w:u w:val="none"/>
              </w:rPr>
            </w:pPr>
            <w:r w:rsidDel="00000000" w:rsidR="00000000" w:rsidRPr="00000000">
              <w:rPr>
                <w:rtl w:val="0"/>
              </w:rPr>
            </w:r>
          </w:p>
          <w:p w:rsidR="00000000" w:rsidDel="00000000" w:rsidP="00000000" w:rsidRDefault="00000000" w:rsidRPr="00000000" w14:paraId="000001CD">
            <w:pPr>
              <w:widowControl w:val="0"/>
              <w:ind w:left="0" w:firstLine="0"/>
              <w:rPr>
                <w:u w:val="none"/>
              </w:rPr>
            </w:pPr>
            <w:hyperlink r:id="rId110">
              <w:r w:rsidDel="00000000" w:rsidR="00000000" w:rsidRPr="00000000">
                <w:rPr>
                  <w:color w:val="1155cc"/>
                  <w:u w:val="single"/>
                  <w:rtl w:val="0"/>
                </w:rPr>
                <w:t xml:space="preserve">Circle Write: Types of Literacy</w:t>
              </w:r>
            </w:hyperlink>
            <w:r w:rsidDel="00000000" w:rsidR="00000000" w:rsidRPr="00000000">
              <w:rPr>
                <w:rtl w:val="0"/>
              </w:rPr>
              <w:t xml:space="preserve"> instructions for students [.pdf]</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rPr/>
            </w:pPr>
            <w:r w:rsidDel="00000000" w:rsidR="00000000" w:rsidRPr="00000000">
              <w:rPr>
                <w:rtl w:val="0"/>
              </w:rPr>
            </w:r>
          </w:p>
          <w:p w:rsidR="00000000" w:rsidDel="00000000" w:rsidP="00000000" w:rsidRDefault="00000000" w:rsidRPr="00000000" w14:paraId="000001D0">
            <w:pPr>
              <w:widowControl w:val="0"/>
              <w:rPr/>
            </w:pPr>
            <w:r w:rsidDel="00000000" w:rsidR="00000000" w:rsidRPr="00000000">
              <w:rPr>
                <w:rtl w:val="0"/>
              </w:rPr>
              <w:t xml:space="preserve">Day 8 - 10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rPr/>
            </w:pPr>
            <w:r w:rsidDel="00000000" w:rsidR="00000000" w:rsidRPr="00000000">
              <w:rPr>
                <w:rtl w:val="0"/>
              </w:rPr>
            </w:r>
          </w:p>
          <w:p w:rsidR="00000000" w:rsidDel="00000000" w:rsidP="00000000" w:rsidRDefault="00000000" w:rsidRPr="00000000" w14:paraId="000001D3">
            <w:pPr>
              <w:widowControl w:val="0"/>
              <w:rPr/>
            </w:pPr>
            <w:r w:rsidDel="00000000" w:rsidR="00000000" w:rsidRPr="00000000">
              <w:rPr>
                <w:rtl w:val="0"/>
              </w:rPr>
              <w:t xml:space="preserve">Students’ work from throughout this unit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rPr/>
            </w:pPr>
            <w:r w:rsidDel="00000000" w:rsidR="00000000" w:rsidRPr="00000000">
              <w:rPr>
                <w:rtl w:val="0"/>
              </w:rPr>
            </w:r>
          </w:p>
          <w:p w:rsidR="00000000" w:rsidDel="00000000" w:rsidP="00000000" w:rsidRDefault="00000000" w:rsidRPr="00000000" w14:paraId="000001D6">
            <w:pPr>
              <w:widowControl w:val="0"/>
              <w:rPr/>
            </w:pPr>
            <w:r w:rsidDel="00000000" w:rsidR="00000000" w:rsidRPr="00000000">
              <w:rPr>
                <w:rtl w:val="0"/>
              </w:rPr>
              <w:t xml:space="preserve">Literacy, liberation, and you…</w:t>
            </w:r>
          </w:p>
          <w:p w:rsidR="00000000" w:rsidDel="00000000" w:rsidP="00000000" w:rsidRDefault="00000000" w:rsidRPr="00000000" w14:paraId="000001D7">
            <w:pPr>
              <w:widowControl w:val="0"/>
              <w:rPr/>
            </w:pPr>
            <w:r w:rsidDel="00000000" w:rsidR="00000000" w:rsidRPr="00000000">
              <w:rPr>
                <w:rtl w:val="0"/>
              </w:rPr>
            </w:r>
          </w:p>
          <w:p w:rsidR="00000000" w:rsidDel="00000000" w:rsidP="00000000" w:rsidRDefault="00000000" w:rsidRPr="00000000" w14:paraId="000001D8">
            <w:pPr>
              <w:widowControl w:val="0"/>
              <w:rPr/>
            </w:pPr>
            <w:r w:rsidDel="00000000" w:rsidR="00000000" w:rsidRPr="00000000">
              <w:rPr>
                <w:rtl w:val="0"/>
              </w:rPr>
              <w:t xml:space="preserve">What is the relationship between literacy and liberation?</w:t>
            </w:r>
          </w:p>
          <w:p w:rsidR="00000000" w:rsidDel="00000000" w:rsidP="00000000" w:rsidRDefault="00000000" w:rsidRPr="00000000" w14:paraId="000001D9">
            <w:pPr>
              <w:widowControl w:val="0"/>
              <w:rPr/>
            </w:pPr>
            <w:r w:rsidDel="00000000" w:rsidR="00000000" w:rsidRPr="00000000">
              <w:rPr>
                <w:rtl w:val="0"/>
              </w:rPr>
            </w:r>
          </w:p>
          <w:p w:rsidR="00000000" w:rsidDel="00000000" w:rsidP="00000000" w:rsidRDefault="00000000" w:rsidRPr="00000000" w14:paraId="000001DA">
            <w:pPr>
              <w:widowControl w:val="0"/>
              <w:rPr/>
            </w:pPr>
            <w:r w:rsidDel="00000000" w:rsidR="00000000" w:rsidRPr="00000000">
              <w:rPr>
                <w:rtl w:val="0"/>
              </w:rPr>
              <w:t xml:space="preserve">How might you express the impact of literacy on your personal liberation or that of a community that you are a part of?</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ind w:left="0" w:firstLine="0"/>
              <w:rPr/>
            </w:pPr>
            <w:r w:rsidDel="00000000" w:rsidR="00000000" w:rsidRPr="00000000">
              <w:rPr>
                <w:rtl w:val="0"/>
              </w:rPr>
            </w:r>
          </w:p>
          <w:p w:rsidR="00000000" w:rsidDel="00000000" w:rsidP="00000000" w:rsidRDefault="00000000" w:rsidRPr="00000000" w14:paraId="000001DD">
            <w:pPr>
              <w:widowControl w:val="0"/>
              <w:ind w:left="0" w:firstLine="0"/>
              <w:rPr>
                <w:u w:val="none"/>
              </w:rPr>
            </w:pPr>
            <w:r w:rsidDel="00000000" w:rsidR="00000000" w:rsidRPr="00000000">
              <w:rPr>
                <w:rtl w:val="0"/>
              </w:rPr>
              <w:t xml:space="preserve">1. Students will revisit the work that they have created over the past 8 days and their original debate carousel documents.  Students will add to the document highlighting ways that literacy and liberation intersect for them.</w:t>
            </w:r>
            <w:r w:rsidDel="00000000" w:rsidR="00000000" w:rsidRPr="00000000">
              <w:rPr>
                <w:rtl w:val="0"/>
              </w:rPr>
            </w:r>
          </w:p>
          <w:p w:rsidR="00000000" w:rsidDel="00000000" w:rsidP="00000000" w:rsidRDefault="00000000" w:rsidRPr="00000000" w14:paraId="000001DE">
            <w:pPr>
              <w:widowControl w:val="0"/>
              <w:ind w:left="0" w:firstLine="0"/>
              <w:rPr/>
            </w:pPr>
            <w:r w:rsidDel="00000000" w:rsidR="00000000" w:rsidRPr="00000000">
              <w:rPr>
                <w:rtl w:val="0"/>
              </w:rPr>
            </w:r>
          </w:p>
          <w:p w:rsidR="00000000" w:rsidDel="00000000" w:rsidP="00000000" w:rsidRDefault="00000000" w:rsidRPr="00000000" w14:paraId="000001DF">
            <w:pPr>
              <w:widowControl w:val="0"/>
              <w:ind w:left="0" w:firstLine="0"/>
              <w:rPr/>
            </w:pPr>
            <w:r w:rsidDel="00000000" w:rsidR="00000000" w:rsidRPr="00000000">
              <w:rPr>
                <w:rtl w:val="0"/>
              </w:rPr>
              <w:t xml:space="preserve">2. Teacher will explain final project expectations for a multigenre/multimodal presentation of what they have learned. The instructions for this culminating assignment can be found </w:t>
            </w:r>
            <w:hyperlink r:id="rId11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1E0">
            <w:pPr>
              <w:widowControl w:val="0"/>
              <w:ind w:left="0" w:firstLine="0"/>
              <w:rPr/>
            </w:pPr>
            <w:r w:rsidDel="00000000" w:rsidR="00000000" w:rsidRPr="00000000">
              <w:rPr>
                <w:rtl w:val="0"/>
              </w:rPr>
            </w:r>
          </w:p>
          <w:p w:rsidR="00000000" w:rsidDel="00000000" w:rsidP="00000000" w:rsidRDefault="00000000" w:rsidRPr="00000000" w14:paraId="000001E1">
            <w:pPr>
              <w:widowControl w:val="0"/>
              <w:ind w:left="0" w:firstLine="0"/>
              <w:rPr>
                <w:u w:val="none"/>
              </w:rPr>
            </w:pPr>
            <w:r w:rsidDel="00000000" w:rsidR="00000000" w:rsidRPr="00000000">
              <w:rPr>
                <w:rtl w:val="0"/>
              </w:rPr>
              <w:t xml:space="preserve">Students may review this </w:t>
            </w:r>
            <w:hyperlink r:id="rId112">
              <w:r w:rsidDel="00000000" w:rsidR="00000000" w:rsidRPr="00000000">
                <w:rPr>
                  <w:color w:val="1155cc"/>
                  <w:u w:val="single"/>
                  <w:rtl w:val="0"/>
                </w:rPr>
                <w:t xml:space="preserve">genre and subgenre list</w:t>
              </w:r>
            </w:hyperlink>
            <w:r w:rsidDel="00000000" w:rsidR="00000000" w:rsidRPr="00000000">
              <w:rPr>
                <w:rtl w:val="0"/>
              </w:rPr>
              <w:t xml:space="preserve"> for inspiration.</w:t>
            </w:r>
            <w:r w:rsidDel="00000000" w:rsidR="00000000" w:rsidRPr="00000000">
              <w:rPr>
                <w:rtl w:val="0"/>
              </w:rPr>
            </w:r>
          </w:p>
          <w:p w:rsidR="00000000" w:rsidDel="00000000" w:rsidP="00000000" w:rsidRDefault="00000000" w:rsidRPr="00000000" w14:paraId="000001E2">
            <w:pPr>
              <w:widowControl w:val="0"/>
              <w:ind w:left="0" w:firstLine="0"/>
              <w:rPr/>
            </w:pPr>
            <w:r w:rsidDel="00000000" w:rsidR="00000000" w:rsidRPr="00000000">
              <w:rPr>
                <w:rtl w:val="0"/>
              </w:rPr>
            </w:r>
          </w:p>
          <w:p w:rsidR="00000000" w:rsidDel="00000000" w:rsidP="00000000" w:rsidRDefault="00000000" w:rsidRPr="00000000" w14:paraId="000001E3">
            <w:pPr>
              <w:widowControl w:val="0"/>
              <w:ind w:left="0" w:firstLine="0"/>
              <w:rPr>
                <w:u w:val="none"/>
              </w:rPr>
            </w:pPr>
            <w:r w:rsidDel="00000000" w:rsidR="00000000" w:rsidRPr="00000000">
              <w:rPr>
                <w:rtl w:val="0"/>
              </w:rPr>
              <w:t xml:space="preserve">3. Students will begin to work on compiling and completing documents for presentation over the next day, including the brief </w:t>
            </w:r>
            <w:hyperlink r:id="rId113">
              <w:r w:rsidDel="00000000" w:rsidR="00000000" w:rsidRPr="00000000">
                <w:rPr>
                  <w:color w:val="1155cc"/>
                  <w:u w:val="single"/>
                  <w:rtl w:val="0"/>
                </w:rPr>
                <w:t xml:space="preserve">prewriting template</w:t>
              </w:r>
            </w:hyperlink>
            <w:r w:rsidDel="00000000" w:rsidR="00000000" w:rsidRPr="00000000">
              <w:rPr>
                <w:rtl w:val="0"/>
              </w:rPr>
              <w:t xml:space="preserve"> provided.</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ind w:left="0" w:firstLine="0"/>
              <w:rPr/>
            </w:pPr>
            <w:r w:rsidDel="00000000" w:rsidR="00000000" w:rsidRPr="00000000">
              <w:rPr>
                <w:rtl w:val="0"/>
              </w:rPr>
            </w:r>
          </w:p>
          <w:p w:rsidR="00000000" w:rsidDel="00000000" w:rsidP="00000000" w:rsidRDefault="00000000" w:rsidRPr="00000000" w14:paraId="000001E6">
            <w:pPr>
              <w:widowControl w:val="0"/>
              <w:ind w:left="0" w:firstLine="0"/>
              <w:rPr/>
            </w:pPr>
            <w:hyperlink r:id="rId114">
              <w:r w:rsidDel="00000000" w:rsidR="00000000" w:rsidRPr="00000000">
                <w:rPr>
                  <w:color w:val="1155cc"/>
                  <w:u w:val="single"/>
                  <w:rtl w:val="0"/>
                </w:rPr>
                <w:t xml:space="preserve">Multigenre Project Prewriting Guide [.pdf]</w:t>
              </w:r>
            </w:hyperlink>
            <w:r w:rsidDel="00000000" w:rsidR="00000000" w:rsidRPr="00000000">
              <w:rPr>
                <w:rtl w:val="0"/>
              </w:rPr>
            </w:r>
          </w:p>
          <w:p w:rsidR="00000000" w:rsidDel="00000000" w:rsidP="00000000" w:rsidRDefault="00000000" w:rsidRPr="00000000" w14:paraId="000001E7">
            <w:pPr>
              <w:widowControl w:val="0"/>
              <w:ind w:left="0" w:firstLine="0"/>
              <w:rPr/>
            </w:pPr>
            <w:r w:rsidDel="00000000" w:rsidR="00000000" w:rsidRPr="00000000">
              <w:rPr>
                <w:rtl w:val="0"/>
              </w:rPr>
            </w:r>
          </w:p>
          <w:p w:rsidR="00000000" w:rsidDel="00000000" w:rsidP="00000000" w:rsidRDefault="00000000" w:rsidRPr="00000000" w14:paraId="000001E8">
            <w:pPr>
              <w:widowControl w:val="0"/>
              <w:ind w:left="0" w:firstLine="0"/>
              <w:rPr/>
            </w:pPr>
            <w:hyperlink r:id="rId115">
              <w:r w:rsidDel="00000000" w:rsidR="00000000" w:rsidRPr="00000000">
                <w:rPr>
                  <w:color w:val="1155cc"/>
                  <w:u w:val="single"/>
                  <w:rtl w:val="0"/>
                </w:rPr>
                <w:t xml:space="preserve">Multigenre Project Prewriting Guide [.docx]</w:t>
              </w:r>
            </w:hyperlink>
            <w:r w:rsidDel="00000000" w:rsidR="00000000" w:rsidRPr="00000000">
              <w:rPr>
                <w:rtl w:val="0"/>
              </w:rPr>
            </w:r>
          </w:p>
          <w:p w:rsidR="00000000" w:rsidDel="00000000" w:rsidP="00000000" w:rsidRDefault="00000000" w:rsidRPr="00000000" w14:paraId="000001E9">
            <w:pPr>
              <w:widowControl w:val="0"/>
              <w:ind w:left="0" w:firstLine="0"/>
              <w:rPr>
                <w:u w:val="none"/>
              </w:rPr>
            </w:pPr>
            <w:r w:rsidDel="00000000" w:rsidR="00000000" w:rsidRPr="00000000">
              <w:rPr>
                <w:rtl w:val="0"/>
              </w:rPr>
            </w:r>
          </w:p>
          <w:p w:rsidR="00000000" w:rsidDel="00000000" w:rsidP="00000000" w:rsidRDefault="00000000" w:rsidRPr="00000000" w14:paraId="000001EA">
            <w:pPr>
              <w:widowControl w:val="0"/>
              <w:ind w:left="0" w:firstLine="0"/>
              <w:rPr/>
            </w:pPr>
            <w:hyperlink r:id="rId116">
              <w:r w:rsidDel="00000000" w:rsidR="00000000" w:rsidRPr="00000000">
                <w:rPr>
                  <w:color w:val="1155cc"/>
                  <w:u w:val="single"/>
                  <w:rtl w:val="0"/>
                </w:rPr>
                <w:t xml:space="preserve">Genre and Subgenre List for Multigenre Project</w:t>
              </w:r>
            </w:hyperlink>
            <w:r w:rsidDel="00000000" w:rsidR="00000000" w:rsidRPr="00000000">
              <w:rPr>
                <w:rtl w:val="0"/>
              </w:rPr>
            </w:r>
          </w:p>
          <w:p w:rsidR="00000000" w:rsidDel="00000000" w:rsidP="00000000" w:rsidRDefault="00000000" w:rsidRPr="00000000" w14:paraId="000001EB">
            <w:pPr>
              <w:widowControl w:val="0"/>
              <w:ind w:left="0" w:firstLine="0"/>
              <w:rPr/>
            </w:pPr>
            <w:r w:rsidDel="00000000" w:rsidR="00000000" w:rsidRPr="00000000">
              <w:rPr>
                <w:rtl w:val="0"/>
              </w:rPr>
            </w:r>
          </w:p>
          <w:p w:rsidR="00000000" w:rsidDel="00000000" w:rsidP="00000000" w:rsidRDefault="00000000" w:rsidRPr="00000000" w14:paraId="000001EC">
            <w:pPr>
              <w:widowControl w:val="0"/>
              <w:rPr/>
            </w:pPr>
            <w:hyperlink r:id="rId117">
              <w:r w:rsidDel="00000000" w:rsidR="00000000" w:rsidRPr="00000000">
                <w:rPr>
                  <w:color w:val="1155cc"/>
                  <w:u w:val="single"/>
                  <w:rtl w:val="0"/>
                </w:rPr>
                <w:t xml:space="preserve">Culminating Assignment</w:t>
              </w:r>
            </w:hyperlink>
            <w:r w:rsidDel="00000000" w:rsidR="00000000" w:rsidRPr="00000000">
              <w:rPr>
                <w:rtl w:val="0"/>
              </w:rPr>
              <w:t xml:space="preserve"> instructions for students [.pdf]</w:t>
            </w:r>
          </w:p>
          <w:p w:rsidR="00000000" w:rsidDel="00000000" w:rsidP="00000000" w:rsidRDefault="00000000" w:rsidRPr="00000000" w14:paraId="000001ED">
            <w:pPr>
              <w:widowControl w:val="0"/>
              <w:rPr/>
            </w:pPr>
            <w:r w:rsidDel="00000000" w:rsidR="00000000" w:rsidRPr="00000000">
              <w:rPr>
                <w:rtl w:val="0"/>
              </w:rPr>
            </w:r>
          </w:p>
          <w:p w:rsidR="00000000" w:rsidDel="00000000" w:rsidP="00000000" w:rsidRDefault="00000000" w:rsidRPr="00000000" w14:paraId="000001EE">
            <w:pPr>
              <w:widowControl w:val="0"/>
              <w:rPr/>
            </w:pPr>
            <w:hyperlink r:id="rId118">
              <w:r w:rsidDel="00000000" w:rsidR="00000000" w:rsidRPr="00000000">
                <w:rPr>
                  <w:color w:val="1155cc"/>
                  <w:u w:val="single"/>
                  <w:rtl w:val="0"/>
                </w:rPr>
                <w:t xml:space="preserve">Culminating Assignment</w:t>
              </w:r>
            </w:hyperlink>
            <w:r w:rsidDel="00000000" w:rsidR="00000000" w:rsidRPr="00000000">
              <w:rPr>
                <w:rtl w:val="0"/>
              </w:rPr>
              <w:t xml:space="preserve"> instructions for students [.docx]</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rPr/>
            </w:pPr>
            <w:r w:rsidDel="00000000" w:rsidR="00000000" w:rsidRPr="00000000">
              <w:rPr>
                <w:rtl w:val="0"/>
              </w:rPr>
              <w:t xml:space="preserve">Days 11 - 14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rPr>
                <w:b w:val="1"/>
              </w:rPr>
            </w:pPr>
            <w:r w:rsidDel="00000000" w:rsidR="00000000" w:rsidRPr="00000000">
              <w:rPr>
                <w:rtl w:val="0"/>
              </w:rPr>
            </w:r>
          </w:p>
          <w:p w:rsidR="00000000" w:rsidDel="00000000" w:rsidP="00000000" w:rsidRDefault="00000000" w:rsidRPr="00000000" w14:paraId="000001F5">
            <w:pPr>
              <w:widowControl w:val="0"/>
              <w:rPr>
                <w:b w:val="1"/>
              </w:rPr>
            </w:pPr>
            <w:r w:rsidDel="00000000" w:rsidR="00000000" w:rsidRPr="00000000">
              <w:rPr>
                <w:rtl w:val="0"/>
              </w:rPr>
              <w:t xml:space="preserve">Literacy, liberation, and you…</w:t>
            </w:r>
            <w:r w:rsidDel="00000000" w:rsidR="00000000" w:rsidRPr="00000000">
              <w:rPr>
                <w:rtl w:val="0"/>
              </w:rPr>
            </w:r>
          </w:p>
          <w:p w:rsidR="00000000" w:rsidDel="00000000" w:rsidP="00000000" w:rsidRDefault="00000000" w:rsidRPr="00000000" w14:paraId="000001F6">
            <w:pPr>
              <w:widowControl w:val="0"/>
              <w:rPr>
                <w:b w:val="1"/>
              </w:rPr>
            </w:pPr>
            <w:r w:rsidDel="00000000" w:rsidR="00000000" w:rsidRPr="00000000">
              <w:rPr>
                <w:rtl w:val="0"/>
              </w:rPr>
            </w:r>
          </w:p>
          <w:p w:rsidR="00000000" w:rsidDel="00000000" w:rsidP="00000000" w:rsidRDefault="00000000" w:rsidRPr="00000000" w14:paraId="000001F7">
            <w:pPr>
              <w:widowControl w:val="0"/>
              <w:rPr/>
            </w:pPr>
            <w:r w:rsidDel="00000000" w:rsidR="00000000" w:rsidRPr="00000000">
              <w:rPr>
                <w:rtl w:val="0"/>
              </w:rPr>
              <w:t xml:space="preserve">What is the relationship between literacy and liberation?</w:t>
            </w:r>
          </w:p>
          <w:p w:rsidR="00000000" w:rsidDel="00000000" w:rsidP="00000000" w:rsidRDefault="00000000" w:rsidRPr="00000000" w14:paraId="000001F8">
            <w:pPr>
              <w:widowControl w:val="0"/>
              <w:rPr/>
            </w:pPr>
            <w:r w:rsidDel="00000000" w:rsidR="00000000" w:rsidRPr="00000000">
              <w:rPr>
                <w:rtl w:val="0"/>
              </w:rPr>
            </w:r>
          </w:p>
          <w:p w:rsidR="00000000" w:rsidDel="00000000" w:rsidP="00000000" w:rsidRDefault="00000000" w:rsidRPr="00000000" w14:paraId="000001F9">
            <w:pPr>
              <w:widowControl w:val="0"/>
              <w:rPr/>
            </w:pPr>
            <w:r w:rsidDel="00000000" w:rsidR="00000000" w:rsidRPr="00000000">
              <w:rPr>
                <w:rtl w:val="0"/>
              </w:rPr>
              <w:t xml:space="preserve">How might you express the impact of literacy and your personal liberation or that of a community that you are a part of?</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ind w:left="0" w:firstLine="0"/>
              <w:jc w:val="left"/>
              <w:rPr/>
            </w:pPr>
            <w:r w:rsidDel="00000000" w:rsidR="00000000" w:rsidRPr="00000000">
              <w:rPr>
                <w:rtl w:val="0"/>
              </w:rPr>
            </w:r>
          </w:p>
          <w:p w:rsidR="00000000" w:rsidDel="00000000" w:rsidP="00000000" w:rsidRDefault="00000000" w:rsidRPr="00000000" w14:paraId="000001FC">
            <w:pPr>
              <w:widowControl w:val="0"/>
              <w:ind w:left="0" w:firstLine="0"/>
              <w:jc w:val="left"/>
              <w:rPr/>
            </w:pPr>
            <w:r w:rsidDel="00000000" w:rsidR="00000000" w:rsidRPr="00000000">
              <w:rPr>
                <w:rtl w:val="0"/>
              </w:rPr>
              <w:t xml:space="preserve">1. Students will work collaboratively to create a word cloud that features their ever-evolving definitions of literacy. </w:t>
            </w:r>
          </w:p>
          <w:p w:rsidR="00000000" w:rsidDel="00000000" w:rsidP="00000000" w:rsidRDefault="00000000" w:rsidRPr="00000000" w14:paraId="000001FD">
            <w:pPr>
              <w:widowControl w:val="0"/>
              <w:ind w:left="0" w:firstLine="0"/>
              <w:jc w:val="left"/>
              <w:rPr/>
            </w:pPr>
            <w:r w:rsidDel="00000000" w:rsidR="00000000" w:rsidRPr="00000000">
              <w:rPr>
                <w:rtl w:val="0"/>
              </w:rPr>
            </w:r>
          </w:p>
          <w:p w:rsidR="00000000" w:rsidDel="00000000" w:rsidP="00000000" w:rsidRDefault="00000000" w:rsidRPr="00000000" w14:paraId="000001FE">
            <w:pPr>
              <w:widowControl w:val="0"/>
              <w:ind w:left="0" w:firstLine="0"/>
              <w:jc w:val="left"/>
              <w:rPr/>
            </w:pPr>
            <w:r w:rsidDel="00000000" w:rsidR="00000000" w:rsidRPr="00000000">
              <w:rPr>
                <w:rtl w:val="0"/>
              </w:rPr>
              <w:t xml:space="preserve">2. Students will work collaboratively to create a word cloud featuring single words or short descriptions of what true liberation looks like.</w:t>
            </w:r>
          </w:p>
          <w:p w:rsidR="00000000" w:rsidDel="00000000" w:rsidP="00000000" w:rsidRDefault="00000000" w:rsidRPr="00000000" w14:paraId="000001FF">
            <w:pPr>
              <w:widowControl w:val="0"/>
              <w:ind w:left="0" w:firstLine="0"/>
              <w:jc w:val="left"/>
              <w:rPr/>
            </w:pPr>
            <w:r w:rsidDel="00000000" w:rsidR="00000000" w:rsidRPr="00000000">
              <w:rPr>
                <w:rtl w:val="0"/>
              </w:rPr>
            </w:r>
          </w:p>
          <w:p w:rsidR="00000000" w:rsidDel="00000000" w:rsidP="00000000" w:rsidRDefault="00000000" w:rsidRPr="00000000" w14:paraId="00000200">
            <w:pPr>
              <w:widowControl w:val="0"/>
              <w:ind w:left="0" w:firstLine="0"/>
              <w:jc w:val="left"/>
              <w:rPr/>
            </w:pPr>
            <w:r w:rsidDel="00000000" w:rsidR="00000000" w:rsidRPr="00000000">
              <w:rPr>
                <w:rtl w:val="0"/>
              </w:rPr>
              <w:t xml:space="preserve">3. Students will then work to detail the powerful connection literacy has historically had on the ability of any community to elevate itself in myriad ways. They will communicate these ideas via their </w:t>
            </w:r>
            <w:hyperlink r:id="rId119">
              <w:r w:rsidDel="00000000" w:rsidR="00000000" w:rsidRPr="00000000">
                <w:rPr>
                  <w:color w:val="1155cc"/>
                  <w:u w:val="single"/>
                  <w:rtl w:val="0"/>
                </w:rPr>
                <w:t xml:space="preserve">culminating project</w:t>
              </w:r>
            </w:hyperlink>
            <w:r w:rsidDel="00000000" w:rsidR="00000000" w:rsidRPr="00000000">
              <w:rPr>
                <w:rtl w:val="0"/>
              </w:rPr>
              <w:t xml:space="preserve">.</w:t>
            </w:r>
          </w:p>
          <w:p w:rsidR="00000000" w:rsidDel="00000000" w:rsidP="00000000" w:rsidRDefault="00000000" w:rsidRPr="00000000" w14:paraId="00000201">
            <w:pPr>
              <w:widowControl w:val="0"/>
              <w:ind w:left="0" w:firstLine="0"/>
              <w:jc w:val="left"/>
              <w:rPr/>
            </w:pPr>
            <w:r w:rsidDel="00000000" w:rsidR="00000000" w:rsidRPr="00000000">
              <w:rPr>
                <w:rtl w:val="0"/>
              </w:rPr>
            </w:r>
          </w:p>
          <w:p w:rsidR="00000000" w:rsidDel="00000000" w:rsidP="00000000" w:rsidRDefault="00000000" w:rsidRPr="00000000" w14:paraId="00000202">
            <w:pPr>
              <w:widowControl w:val="0"/>
              <w:ind w:left="0" w:firstLine="0"/>
              <w:jc w:val="left"/>
              <w:rPr>
                <w:u w:val="none"/>
              </w:rPr>
            </w:pPr>
            <w:r w:rsidDel="00000000" w:rsidR="00000000" w:rsidRPr="00000000">
              <w:rPr>
                <w:rtl w:val="0"/>
              </w:rPr>
              <w:t xml:space="preserve">The expectation is that all students will be able to creatively detail the connections literacy has to the ability of people to advocate for their own personal, familial, and community needs. </w:t>
            </w:r>
            <w:r w:rsidDel="00000000" w:rsidR="00000000" w:rsidRPr="00000000">
              <w:rPr>
                <w:rtl w:val="0"/>
              </w:rPr>
              <w:t xml:space="preserve">Students will be encouraged to create Flip videos, skits, short podcasts, etc. that detail their findings. </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ind w:left="0" w:firstLine="0"/>
              <w:rPr>
                <w:u w:val="none"/>
              </w:rPr>
            </w:pPr>
            <w:r w:rsidDel="00000000" w:rsidR="00000000" w:rsidRPr="00000000">
              <w:rPr>
                <w:rtl w:val="0"/>
              </w:rPr>
            </w:r>
          </w:p>
          <w:p w:rsidR="00000000" w:rsidDel="00000000" w:rsidP="00000000" w:rsidRDefault="00000000" w:rsidRPr="00000000" w14:paraId="00000205">
            <w:pPr>
              <w:widowControl w:val="0"/>
              <w:rPr>
                <w:u w:val="none"/>
              </w:rPr>
            </w:pPr>
            <w:hyperlink r:id="rId120">
              <w:r w:rsidDel="00000000" w:rsidR="00000000" w:rsidRPr="00000000">
                <w:rPr>
                  <w:color w:val="1155cc"/>
                  <w:u w:val="single"/>
                  <w:rtl w:val="0"/>
                </w:rPr>
                <w:t xml:space="preserve">Mentimeter: Word Cloud Generator</w:t>
              </w:r>
            </w:hyperlink>
            <w:r w:rsidDel="00000000" w:rsidR="00000000" w:rsidRPr="00000000">
              <w:rPr>
                <w:rtl w:val="0"/>
              </w:rPr>
            </w:r>
          </w:p>
          <w:p w:rsidR="00000000" w:rsidDel="00000000" w:rsidP="00000000" w:rsidRDefault="00000000" w:rsidRPr="00000000" w14:paraId="00000206">
            <w:pPr>
              <w:widowControl w:val="0"/>
              <w:ind w:left="0" w:firstLine="0"/>
              <w:rPr>
                <w:u w:val="none"/>
              </w:rPr>
            </w:pPr>
            <w:r w:rsidDel="00000000" w:rsidR="00000000" w:rsidRPr="00000000">
              <w:rPr>
                <w:rtl w:val="0"/>
              </w:rPr>
            </w:r>
          </w:p>
          <w:p w:rsidR="00000000" w:rsidDel="00000000" w:rsidP="00000000" w:rsidRDefault="00000000" w:rsidRPr="00000000" w14:paraId="00000207">
            <w:pPr>
              <w:widowControl w:val="0"/>
              <w:ind w:left="0" w:firstLine="0"/>
              <w:rPr/>
            </w:pPr>
            <w:hyperlink r:id="rId121">
              <w:r w:rsidDel="00000000" w:rsidR="00000000" w:rsidRPr="00000000">
                <w:rPr>
                  <w:color w:val="1155cc"/>
                  <w:u w:val="single"/>
                  <w:rtl w:val="0"/>
                </w:rPr>
                <w:t xml:space="preserve">Culminating Assignment</w:t>
              </w:r>
            </w:hyperlink>
            <w:r w:rsidDel="00000000" w:rsidR="00000000" w:rsidRPr="00000000">
              <w:rPr>
                <w:rtl w:val="0"/>
              </w:rPr>
              <w:t xml:space="preserve"> instructions for students [.pdf]</w:t>
            </w:r>
          </w:p>
          <w:p w:rsidR="00000000" w:rsidDel="00000000" w:rsidP="00000000" w:rsidRDefault="00000000" w:rsidRPr="00000000" w14:paraId="00000208">
            <w:pPr>
              <w:widowControl w:val="0"/>
              <w:ind w:left="0" w:firstLine="0"/>
              <w:rPr/>
            </w:pPr>
            <w:r w:rsidDel="00000000" w:rsidR="00000000" w:rsidRPr="00000000">
              <w:rPr>
                <w:rtl w:val="0"/>
              </w:rPr>
            </w:r>
          </w:p>
          <w:p w:rsidR="00000000" w:rsidDel="00000000" w:rsidP="00000000" w:rsidRDefault="00000000" w:rsidRPr="00000000" w14:paraId="00000209">
            <w:pPr>
              <w:widowControl w:val="0"/>
              <w:rPr/>
            </w:pPr>
            <w:hyperlink r:id="rId122">
              <w:r w:rsidDel="00000000" w:rsidR="00000000" w:rsidRPr="00000000">
                <w:rPr>
                  <w:color w:val="1155cc"/>
                  <w:u w:val="single"/>
                  <w:rtl w:val="0"/>
                </w:rPr>
                <w:t xml:space="preserve">Culminating Assignment</w:t>
              </w:r>
            </w:hyperlink>
            <w:r w:rsidDel="00000000" w:rsidR="00000000" w:rsidRPr="00000000">
              <w:rPr>
                <w:rtl w:val="0"/>
              </w:rPr>
              <w:t xml:space="preserve"> instructions for students [.docx]</w:t>
            </w:r>
          </w:p>
        </w:tc>
      </w:tr>
    </w:tbl>
    <w:p w:rsidR="00000000" w:rsidDel="00000000" w:rsidP="00000000" w:rsidRDefault="00000000" w:rsidRPr="00000000" w14:paraId="0000020B">
      <w:pPr>
        <w:rPr/>
      </w:pPr>
      <w:r w:rsidDel="00000000" w:rsidR="00000000" w:rsidRPr="00000000">
        <w:rPr>
          <w:rtl w:val="0"/>
        </w:rPr>
      </w:r>
    </w:p>
    <w:sectPr>
      <w:headerReference r:id="rId123" w:type="default"/>
      <w:footerReference r:id="rId124" w:type="default"/>
      <w:pgSz w:h="12240" w:w="15840" w:orient="landscape"/>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spacing w:line="276" w:lineRule="auto"/>
      <w:rPr>
        <w:b w:val="1"/>
        <w:color w:val="666666"/>
      </w:rPr>
    </w:pPr>
    <w:r w:rsidDel="00000000" w:rsidR="00000000" w:rsidRPr="00000000">
      <w:rPr>
        <w:b w:val="1"/>
        <w:color w:val="666666"/>
        <w:rtl w:val="0"/>
      </w:rPr>
      <w:t xml:space="preserve">Literacy and Liberation</w:t>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-171446</wp:posOffset>
          </wp:positionV>
          <wp:extent cx="1954592" cy="442913"/>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20D">
    <w:pPr>
      <w:spacing w:line="276" w:lineRule="auto"/>
      <w:rPr/>
    </w:pPr>
    <w:r w:rsidDel="00000000" w:rsidR="00000000" w:rsidRPr="00000000">
      <w:rPr>
        <w:color w:val="666666"/>
        <w:rtl w:val="0"/>
      </w:rPr>
      <w:t xml:space="preserve">Unit by the Good Trouble team, part of the 2022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gbU--Cb2n0w" TargetMode="External"/><Relationship Id="rId42" Type="http://schemas.openxmlformats.org/officeDocument/2006/relationships/hyperlink" Target="https://www.freep.com/story/opinion/columnists/nancy-kaffer/2020/05/15/detroit-schools-right-read-literacy-lawsuit/5191807002/" TargetMode="External"/><Relationship Id="rId41" Type="http://schemas.openxmlformats.org/officeDocument/2006/relationships/hyperlink" Target="https://www.freep.com/story/opinion/columnists/nancy-kaffer/2020/05/15/detroit-schools-right-read-literacy-lawsuit/5191807002/" TargetMode="External"/><Relationship Id="rId44" Type="http://schemas.openxmlformats.org/officeDocument/2006/relationships/hyperlink" Target="https://1619education.org/sites/default/files/2023-03/Debate%20Team%20Carousel.pdf" TargetMode="External"/><Relationship Id="rId43" Type="http://schemas.openxmlformats.org/officeDocument/2006/relationships/hyperlink" Target="https://www.facinghistory.org/resource-library/fishbowl" TargetMode="External"/><Relationship Id="rId46" Type="http://schemas.openxmlformats.org/officeDocument/2006/relationships/hyperlink" Target="https://www.facinghistory.org/resource-library/fishbowl" TargetMode="External"/><Relationship Id="rId45" Type="http://schemas.openxmlformats.org/officeDocument/2006/relationships/hyperlink" Target="https://www.mentimeter.com/features/word-cloud?utm_source=google&amp;utm_medium=cpc&amp;utm_campaign=bb-search-word-cloud-usa&amp;gclid=CjwKCAjwsMGYBhAEEiwAGUXJaahq6ZOopaf5R_RHyLlguxg4P6W9k6xl09SVBso1bp-yweRoUd0ZihoCxxwQAvD_BwE" TargetMode="External"/><Relationship Id="rId107" Type="http://schemas.openxmlformats.org/officeDocument/2006/relationships/hyperlink" Target="https://1619education.org/sites/default/files/2023-03/Save%20the%20Last%20Word.pdf" TargetMode="External"/><Relationship Id="rId106" Type="http://schemas.openxmlformats.org/officeDocument/2006/relationships/hyperlink" Target="https://1619education.org/sites/default/files/2023-03/Circle%20Write_%20Types%20of%20Literacy.pdf" TargetMode="External"/><Relationship Id="rId105" Type="http://schemas.openxmlformats.org/officeDocument/2006/relationships/hyperlink" Target="https://1619education.org/sites/default/files/2023-03/Mapping%20the%20Neighborhood.pdf" TargetMode="External"/><Relationship Id="rId104" Type="http://schemas.openxmlformats.org/officeDocument/2006/relationships/hyperlink" Target="https://1619education.org/sites/default/files/2023-03/Save%20the%20Last%20Word.pdf" TargetMode="External"/><Relationship Id="rId109" Type="http://schemas.openxmlformats.org/officeDocument/2006/relationships/hyperlink" Target="https://1619education.org/sites/default/files/2023-03/Mapping%20the%20Neighborhood.docx" TargetMode="External"/><Relationship Id="rId108" Type="http://schemas.openxmlformats.org/officeDocument/2006/relationships/hyperlink" Target="https://1619education.org/sites/default/files/2023-03/Mapping%20the%20Neighborhood.pdf" TargetMode="External"/><Relationship Id="rId48" Type="http://schemas.openxmlformats.org/officeDocument/2006/relationships/hyperlink" Target="https://1619education.org/sites/default/files/2023-03/Debate%20Team%20Carousel.pdf" TargetMode="External"/><Relationship Id="rId47" Type="http://schemas.openxmlformats.org/officeDocument/2006/relationships/hyperlink" Target="https://1619education.org/sites/default/files/2023-03/Debate%20Team%20Carousel.docx" TargetMode="External"/><Relationship Id="rId49" Type="http://schemas.openxmlformats.org/officeDocument/2006/relationships/hyperlink" Target="https://serendipstudio.org/exchange/files/freire.pdf" TargetMode="External"/><Relationship Id="rId103" Type="http://schemas.openxmlformats.org/officeDocument/2006/relationships/hyperlink" Target="https://pulitzercenter.org/sites/default/files/2021-10/Traffic.pdf" TargetMode="External"/><Relationship Id="rId102" Type="http://schemas.openxmlformats.org/officeDocument/2006/relationships/hyperlink" Target="https://www.npr.org/2017/05/03/526655831/a-forgotten-history-of-how-the-u-s-government-segregated-america" TargetMode="External"/><Relationship Id="rId101" Type="http://schemas.openxmlformats.org/officeDocument/2006/relationships/hyperlink" Target="https://pulitzercenter.org/sites/default/files/2021-10/Traffic.pdf" TargetMode="External"/><Relationship Id="rId100" Type="http://schemas.openxmlformats.org/officeDocument/2006/relationships/hyperlink" Target="https://1619education.org/sites/default/files/2023-03/Question-Thought-Insight%20worksheet.docx" TargetMode="External"/><Relationship Id="rId31" Type="http://schemas.openxmlformats.org/officeDocument/2006/relationships/hyperlink" Target="https://1619education.org/sites/default/files/2023-03/Excerpts%20from%20We%20Do%20This%20%E2%80%98Til%20We%20Free%20Us%20by%20Mariame%20Kaba.pdf" TargetMode="External"/><Relationship Id="rId30" Type="http://schemas.openxmlformats.org/officeDocument/2006/relationships/hyperlink" Target="https://www.haymarketbooks.org/books/1664-we-do-this-til-we-free-us" TargetMode="External"/><Relationship Id="rId33" Type="http://schemas.openxmlformats.org/officeDocument/2006/relationships/hyperlink" Target="https://1619education.org/sites/default/files/2023-03/Preamble%20Writing%20Slides.pptx" TargetMode="External"/><Relationship Id="rId32" Type="http://schemas.openxmlformats.org/officeDocument/2006/relationships/hyperlink" Target="https://1619education.org/sites/default/files/2023-03/Excerpts%20from%20We%20Do%20This%20%E2%80%98Til%20We%20Free%20Us%20by%20Mariame%20Kaba.pdf" TargetMode="External"/><Relationship Id="rId35" Type="http://schemas.openxmlformats.org/officeDocument/2006/relationships/hyperlink" Target="https://1619education.org/sites/default/files/2023-03/Preamble%20Writing%20Slides.pdf" TargetMode="External"/><Relationship Id="rId34" Type="http://schemas.openxmlformats.org/officeDocument/2006/relationships/hyperlink" Target="https://1619education.org/sites/default/files/2023-03/Preamble%20Writing%20Slides.pptx" TargetMode="External"/><Relationship Id="rId37" Type="http://schemas.openxmlformats.org/officeDocument/2006/relationships/hyperlink" Target="https://www.freep.com/story/opinion/columnists/nancy-kaffer/2020/05/15/detroit-schools-right-read-literacy-lawsuit/5191807002/" TargetMode="External"/><Relationship Id="rId36" Type="http://schemas.openxmlformats.org/officeDocument/2006/relationships/hyperlink" Target="https://www.youtube.com/watch?v=gbU--Cb2n0w" TargetMode="External"/><Relationship Id="rId39" Type="http://schemas.openxmlformats.org/officeDocument/2006/relationships/hyperlink" Target="https://www.mentimeter.com/features/word-cloud?utm_source=google&amp;utm_medium=cpc&amp;utm_campaign=bb-search-word-cloud-usa&amp;gclid=CjwKCAjwsMGYBhAEEiwAGUXJaahq6ZOopaf5R_RHyLlguxg4P6W9k6xl09SVBso1bp-yweRoUd0ZihoCxxwQAvD_BwE" TargetMode="External"/><Relationship Id="rId38" Type="http://schemas.openxmlformats.org/officeDocument/2006/relationships/hyperlink" Target="https://www.nytimes.com/2020/04/27/us/detroit-literacy-lawsuit-schools.html" TargetMode="External"/><Relationship Id="rId20" Type="http://schemas.openxmlformats.org/officeDocument/2006/relationships/hyperlink" Target="https://youtu.be/HDaAMjtq6JU" TargetMode="External"/><Relationship Id="rId22" Type="http://schemas.openxmlformats.org/officeDocument/2006/relationships/hyperlink" Target="https://www.nytimes.com/2020/04/27/us/detroit-literacy-lawsuit-schools.html" TargetMode="External"/><Relationship Id="rId21" Type="http://schemas.openxmlformats.org/officeDocument/2006/relationships/hyperlink" Target="https://www.freep.com/story/opinion/columnists/nancy-kaffer/2020/05/15/detroit-schools-right-read-literacy-lawsuit/5191807002/" TargetMode="External"/><Relationship Id="rId24" Type="http://schemas.openxmlformats.org/officeDocument/2006/relationships/hyperlink" Target="https://1619education.org/sites/default/files/2023-03/Multigenre%20Project%20Prewriting%20Guide.pdf" TargetMode="External"/><Relationship Id="rId23" Type="http://schemas.openxmlformats.org/officeDocument/2006/relationships/hyperlink" Target="https://www.youtube.com/watch?v=gbU--Cb2n0w" TargetMode="External"/><Relationship Id="rId26" Type="http://schemas.openxmlformats.org/officeDocument/2006/relationships/hyperlink" Target="https://1619education.org/sites/default/files/2023-03/Excerpts%20from%20We%20Do%20This%20%E2%80%98Til%20We%20Free%20Us%20by%20Mariame%20Kaba.pdf" TargetMode="External"/><Relationship Id="rId121" Type="http://schemas.openxmlformats.org/officeDocument/2006/relationships/hyperlink" Target="https://1619education.org/sites/default/files/2023-03/Literacy%20as%20Liberation%20Culminating%20Project.pdf" TargetMode="External"/><Relationship Id="rId25" Type="http://schemas.openxmlformats.org/officeDocument/2006/relationships/hyperlink" Target="https://1619education.org/sites/default/files/2023-03/Literacy%20as%20Liberation%20Culminating%20Project.pdf" TargetMode="External"/><Relationship Id="rId120" Type="http://schemas.openxmlformats.org/officeDocument/2006/relationships/hyperlink" Target="https://www.mentimeter.com/features/word-cloud?utm_source=google&amp;utm_medium=cpc&amp;utm_campaign=bb-search-word-cloud-usa&amp;gclid=CjwKCAjwsMGYBhAEEiwAGUXJaahq6ZOopaf5R_RHyLlguxg4P6W9k6xl09SVBso1bp-yweRoUd0ZihoCxxwQAvD_BwE" TargetMode="External"/><Relationship Id="rId28" Type="http://schemas.openxmlformats.org/officeDocument/2006/relationships/hyperlink" Target="https://1619education.org/sites/default/files/2023-03/Excerpts%20from%20We%20Do%20This%20%E2%80%98Til%20We%20Free%20Us%20by%20Mariame%20Kaba.pdf" TargetMode="External"/><Relationship Id="rId27" Type="http://schemas.openxmlformats.org/officeDocument/2006/relationships/hyperlink" Target="https://1619education.org/sites/default/files/2023-03/Excerpts%20from%20We%20Do%20This%20%E2%80%98Til%20We%20Free%20Us%20by%20Mariame%20Kaba.pdf" TargetMode="External"/><Relationship Id="rId29" Type="http://schemas.openxmlformats.org/officeDocument/2006/relationships/hyperlink" Target="https://1619education.org/sites/default/files/2023-03/Excerpts%20from%20We%20Do%20This%20%E2%80%98Til%20We%20Free%20Us%20by%20Mariame%20Kaba.docx" TargetMode="External"/><Relationship Id="rId124" Type="http://schemas.openxmlformats.org/officeDocument/2006/relationships/footer" Target="footer1.xml"/><Relationship Id="rId123" Type="http://schemas.openxmlformats.org/officeDocument/2006/relationships/header" Target="header1.xml"/><Relationship Id="rId122" Type="http://schemas.openxmlformats.org/officeDocument/2006/relationships/hyperlink" Target="https://1619education.org/sites/default/files/2023-03/Literacy%20as%20Liberation%20Culminating%20Project.docx" TargetMode="External"/><Relationship Id="rId95" Type="http://schemas.openxmlformats.org/officeDocument/2006/relationships/hyperlink" Target="https://www.youtube.com/watch?v=r4ykd-oiMEE" TargetMode="External"/><Relationship Id="rId94" Type="http://schemas.openxmlformats.org/officeDocument/2006/relationships/hyperlink" Target="http://www.pz.harvard.edu/resources/think-pair-share" TargetMode="External"/><Relationship Id="rId97" Type="http://schemas.openxmlformats.org/officeDocument/2006/relationships/hyperlink" Target="http://www.pz.harvard.edu/sites/default/files/3-2-1%20Bridge_1.pdf" TargetMode="External"/><Relationship Id="rId96" Type="http://schemas.openxmlformats.org/officeDocument/2006/relationships/hyperlink" Target="https://youtu.be/HDaAMjtq6JU" TargetMode="External"/><Relationship Id="rId11" Type="http://schemas.openxmlformats.org/officeDocument/2006/relationships/hyperlink" Target="https://pulitzercenter.org/sites/default/files/2021-10/The%20Birth%20of%20American%20Music%20by%20Wesley%20Morris.pdf" TargetMode="External"/><Relationship Id="rId99" Type="http://schemas.openxmlformats.org/officeDocument/2006/relationships/hyperlink" Target="https://1619education.org/sites/default/files/2023-03/Question-Thought-Insight%20worksheet.docx.pdf" TargetMode="External"/><Relationship Id="rId10" Type="http://schemas.openxmlformats.org/officeDocument/2006/relationships/hyperlink" Target="https://pulitzercenter.org/sites/default/files/2021-10/Traffic.pdf" TargetMode="External"/><Relationship Id="rId98" Type="http://schemas.openxmlformats.org/officeDocument/2006/relationships/hyperlink" Target="http://www.pz.harvard.edu/sites/default/files/3-2-1%20Bridge_1.pdf" TargetMode="External"/><Relationship Id="rId13" Type="http://schemas.openxmlformats.org/officeDocument/2006/relationships/hyperlink" Target="https://serendipstudio.org/exchange/files/freire.pdf" TargetMode="External"/><Relationship Id="rId12" Type="http://schemas.openxmlformats.org/officeDocument/2006/relationships/hyperlink" Target="https://www.haymarketbooks.org/books/1664-we-do-this-til-we-free-us" TargetMode="External"/><Relationship Id="rId91" Type="http://schemas.openxmlformats.org/officeDocument/2006/relationships/hyperlink" Target="http://www.pz.harvard.edu/sites/default/files/3-2-1%20Bridge_1.pdf" TargetMode="External"/><Relationship Id="rId90" Type="http://schemas.openxmlformats.org/officeDocument/2006/relationships/hyperlink" Target="https://youtu.be/HDaAMjtq6JU" TargetMode="External"/><Relationship Id="rId93" Type="http://schemas.openxmlformats.org/officeDocument/2006/relationships/hyperlink" Target="https://1619education.org/sites/default/files/2023-03/Question-Thought-Insight%20worksheet.docx.pdf" TargetMode="External"/><Relationship Id="rId92" Type="http://schemas.openxmlformats.org/officeDocument/2006/relationships/hyperlink" Target="https://pulitzercenter.org/sites/default/files/2021-10/The%20Birth%20of%20American%20Music%20by%20Wesley%20Morris.pdf" TargetMode="External"/><Relationship Id="rId118" Type="http://schemas.openxmlformats.org/officeDocument/2006/relationships/hyperlink" Target="https://1619education.org/sites/default/files/2023-03/Literacy%20as%20Liberation%20Culminating%20Project.docx" TargetMode="External"/><Relationship Id="rId117" Type="http://schemas.openxmlformats.org/officeDocument/2006/relationships/hyperlink" Target="https://1619education.org/sites/default/files/2023-03/Literacy%20as%20Liberation%20Culminating%20Project.pdf" TargetMode="External"/><Relationship Id="rId116" Type="http://schemas.openxmlformats.org/officeDocument/2006/relationships/hyperlink" Target="http://www.cvrhighschool.com/uploads/9/4/3/3/9433712/100genres.pdf" TargetMode="External"/><Relationship Id="rId115" Type="http://schemas.openxmlformats.org/officeDocument/2006/relationships/hyperlink" Target="https://1619education.org/sites/default/files/2023-03/Multigenre%20Project%20Prewriting%20Guide.docx" TargetMode="External"/><Relationship Id="rId119" Type="http://schemas.openxmlformats.org/officeDocument/2006/relationships/hyperlink" Target="https://1619education.org/sites/default/files/2023-03/Literacy%20as%20Liberation%20Culminating%20Project.pdf" TargetMode="External"/><Relationship Id="rId15" Type="http://schemas.openxmlformats.org/officeDocument/2006/relationships/hyperlink" Target="https://www.npr.org/2017/05/03/526655831/a-forgotten-history-of-how-the-u-s-government-segregated-america" TargetMode="External"/><Relationship Id="rId110" Type="http://schemas.openxmlformats.org/officeDocument/2006/relationships/hyperlink" Target="https://1619education.org/sites/default/files/2023-03/Circle%20Write_%20Types%20of%20Literacy.pdf" TargetMode="External"/><Relationship Id="rId14" Type="http://schemas.openxmlformats.org/officeDocument/2006/relationships/hyperlink" Target="https://digitalcollections.detroitpubliclibrary.org/islandora/object/islandora%3A250018" TargetMode="External"/><Relationship Id="rId17" Type="http://schemas.openxmlformats.org/officeDocument/2006/relationships/hyperlink" Target="https://www.youtube.com/watch?v=rEVowYqRAJE" TargetMode="External"/><Relationship Id="rId16" Type="http://schemas.openxmlformats.org/officeDocument/2006/relationships/hyperlink" Target="https://www.youtube.com/watch?v=KYntRAl3gbM" TargetMode="External"/><Relationship Id="rId19" Type="http://schemas.openxmlformats.org/officeDocument/2006/relationships/hyperlink" Target="https://youtu.be/k9fmJ5xQ_mc" TargetMode="External"/><Relationship Id="rId114" Type="http://schemas.openxmlformats.org/officeDocument/2006/relationships/hyperlink" Target="https://1619education.org/sites/default/files/2023-03/Multigenre%20Project%20Prewriting%20Guide.pdf" TargetMode="External"/><Relationship Id="rId18" Type="http://schemas.openxmlformats.org/officeDocument/2006/relationships/hyperlink" Target="https://www.youtube.com/watch?v=r4ykd-oiMEE" TargetMode="External"/><Relationship Id="rId113" Type="http://schemas.openxmlformats.org/officeDocument/2006/relationships/hyperlink" Target="https://1619education.org/sites/default/files/2023-03/Multigenre%20Project%20Prewriting%20Guide.pdf" TargetMode="External"/><Relationship Id="rId112" Type="http://schemas.openxmlformats.org/officeDocument/2006/relationships/hyperlink" Target="http://www.cvrhighschool.com/uploads/9/4/3/3/9433712/100genres.pdf" TargetMode="External"/><Relationship Id="rId111" Type="http://schemas.openxmlformats.org/officeDocument/2006/relationships/hyperlink" Target="https://1619education.org/sites/default/files/2023-03/Literacy%20as%20Liberation%20Culminating%20Project.pdf" TargetMode="External"/><Relationship Id="rId84" Type="http://schemas.openxmlformats.org/officeDocument/2006/relationships/hyperlink" Target="https://www.facinghistory.org/resource-library/connect-extend-challenge" TargetMode="External"/><Relationship Id="rId83" Type="http://schemas.openxmlformats.org/officeDocument/2006/relationships/hyperlink" Target="https://www.facinghistory.org/resource-library/connect-extend-challenge" TargetMode="External"/><Relationship Id="rId86" Type="http://schemas.openxmlformats.org/officeDocument/2006/relationships/hyperlink" Target="https://docs.google.com/document/d/1ShpTjkcbjpQ0pOE_F1GBPp-V1EAN2nMiBVPrUEerbQ8/edit" TargetMode="External"/><Relationship Id="rId85" Type="http://schemas.openxmlformats.org/officeDocument/2006/relationships/hyperlink" Target="https://www.facinghistory.org/sites/default/files/2022-06/Connect_Extend_Challenge_Chart.pdf" TargetMode="External"/><Relationship Id="rId88" Type="http://schemas.openxmlformats.org/officeDocument/2006/relationships/hyperlink" Target="https://www.youtube.com/watch?v=r4ykd-oiMEE" TargetMode="External"/><Relationship Id="rId87" Type="http://schemas.openxmlformats.org/officeDocument/2006/relationships/hyperlink" Target="https://my.flipgrid.com/" TargetMode="External"/><Relationship Id="rId89" Type="http://schemas.openxmlformats.org/officeDocument/2006/relationships/hyperlink" Target="https://pulitzercenter.org/sites/default/files/2021-10/The%20Birth%20of%20American%20Music%20by%20Wesley%20Morris.pdf" TargetMode="External"/><Relationship Id="rId80" Type="http://schemas.openxmlformats.org/officeDocument/2006/relationships/hyperlink" Target="https://youtu.be/k9fmJ5xQ_mc" TargetMode="External"/><Relationship Id="rId82" Type="http://schemas.openxmlformats.org/officeDocument/2006/relationships/hyperlink" Target="https://youtu.be/ShjMNnjlfqI" TargetMode="External"/><Relationship Id="rId81" Type="http://schemas.openxmlformats.org/officeDocument/2006/relationships/hyperlink" Target="https://youtu.be/qias8PS6Bm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ites/default/files/inline-images/h6mAxYxU9vtYSuVHS6aXT5GdeQO1Wm9vZXkkG3kPmJS8dxTrlw.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inemann.com/products/e12041.aspx" TargetMode="External"/><Relationship Id="rId8" Type="http://schemas.openxmlformats.org/officeDocument/2006/relationships/hyperlink" Target="https://mistreamnet.eduvision.tv/default.aspx?q=3SfVi13wT7RoyPSGrFVXXw%253d%253d" TargetMode="External"/><Relationship Id="rId73" Type="http://schemas.openxmlformats.org/officeDocument/2006/relationships/hyperlink" Target="https://1619education.org/sites/default/files/2023-03/Document-Based%20Question_%20What%20was%20the%20purpose%20of%20the%20Detroit%20Study%20Club_.pdf" TargetMode="External"/><Relationship Id="rId72" Type="http://schemas.openxmlformats.org/officeDocument/2006/relationships/hyperlink" Target="https://digitalcollections.detroitpubliclibrary.org/islandora/object/islandora%3A250018" TargetMode="External"/><Relationship Id="rId75" Type="http://schemas.openxmlformats.org/officeDocument/2006/relationships/hyperlink" Target="https://1619education.org/sites/default/files/2023-03/Document-Based%20Question_%20What%20was%20the%20purpose%20of%20the%20Detroit%20Study%20Club_.pdf" TargetMode="External"/><Relationship Id="rId74" Type="http://schemas.openxmlformats.org/officeDocument/2006/relationships/hyperlink" Target="https://digitalcollections.detroitpubliclibrary.org/islandora/search?f%5B0%5D=mods_subject_topic_ms%3A%22Detroit%20Study%20Club--Archives%22" TargetMode="External"/><Relationship Id="rId77" Type="http://schemas.openxmlformats.org/officeDocument/2006/relationships/hyperlink" Target="https://youtu.be/k9fmJ5xQ_mc" TargetMode="External"/><Relationship Id="rId76" Type="http://schemas.openxmlformats.org/officeDocument/2006/relationships/hyperlink" Target="https://1619education.org/sites/default/files/2023-03/Document-Based%20Question_%20What%20was%20the%20purpose%20of%20the%20Detroit%20Study%20Club_.docx" TargetMode="External"/><Relationship Id="rId79" Type="http://schemas.openxmlformats.org/officeDocument/2006/relationships/hyperlink" Target="https://youtu.be/ShjMNnjlfqI" TargetMode="External"/><Relationship Id="rId78" Type="http://schemas.openxmlformats.org/officeDocument/2006/relationships/hyperlink" Target="https://youtu.be/qias8PS6Bmk" TargetMode="External"/><Relationship Id="rId71" Type="http://schemas.openxmlformats.org/officeDocument/2006/relationships/hyperlink" Target="https://www.scholastic.com/content/dam/PostPurchase/Cultivating_Genius/Downloads/Ten%20Lessons%20From%20Black%20Literary%20Societies.pdf" TargetMode="External"/><Relationship Id="rId70" Type="http://schemas.openxmlformats.org/officeDocument/2006/relationships/hyperlink" Target="https://digitalcollections.detroitpubliclibrary.org/islandora/object/islandora%3A250018" TargetMode="External"/><Relationship Id="rId62" Type="http://schemas.openxmlformats.org/officeDocument/2006/relationships/hyperlink" Target="https://1619education.org/sites/default/files/2023-03/4-Step%20Poetry%20Protocol%20Notes.pdf" TargetMode="External"/><Relationship Id="rId61" Type="http://schemas.openxmlformats.org/officeDocument/2006/relationships/hyperlink" Target="https://pulitzercenter.org//sites/default/files/inline-images/h6mAxYxU9vtYSuVHS6aXT5GdeQO1Wm9vZXkkG3kPmJS8dxTrlw.pdf" TargetMode="External"/><Relationship Id="rId64" Type="http://schemas.openxmlformats.org/officeDocument/2006/relationships/hyperlink" Target="https://arapahoelibraries.org/blogs/post/how-to-blackout-poetry/" TargetMode="External"/><Relationship Id="rId63" Type="http://schemas.openxmlformats.org/officeDocument/2006/relationships/hyperlink" Target="https://1619education.org/sites/default/files/2023-03/Excerpt%20from%20Thomas%20Jefferson%E2%80%99s%20review%20of%20Wheatley%E2%80%99s%20Work.pdf" TargetMode="External"/><Relationship Id="rId66" Type="http://schemas.openxmlformats.org/officeDocument/2006/relationships/hyperlink" Target="https://arapahoelibraries.org/blogs/post/how-to-blackout-poetry/" TargetMode="External"/><Relationship Id="rId65" Type="http://schemas.openxmlformats.org/officeDocument/2006/relationships/hyperlink" Target="https://arapahoelibraries.org/blogs/post/how-to-blackout-poetry/" TargetMode="External"/><Relationship Id="rId68" Type="http://schemas.openxmlformats.org/officeDocument/2006/relationships/hyperlink" Target="https://1619education.org/sites/default/files/2023-03/4-Step%20Poetry%20Protocol%20Notes.docx" TargetMode="External"/><Relationship Id="rId67" Type="http://schemas.openxmlformats.org/officeDocument/2006/relationships/hyperlink" Target="https://1619education.org/sites/default/files/2023-03/4-Step%20Poetry%20Protocol%20Notes.pdf" TargetMode="External"/><Relationship Id="rId60" Type="http://schemas.openxmlformats.org/officeDocument/2006/relationships/hyperlink" Target="https://www.youtube.com/watch?v=rEVowYqRAJE" TargetMode="External"/><Relationship Id="rId69" Type="http://schemas.openxmlformats.org/officeDocument/2006/relationships/hyperlink" Target="https://www.scholastic.com/content/dam/PostPurchase/Cultivating_Genius/Downloads/Ten%20Lessons%20From%20Black%20Literary%20Societies.pdf" TargetMode="External"/><Relationship Id="rId51" Type="http://schemas.openxmlformats.org/officeDocument/2006/relationships/hyperlink" Target="https://1619education.org/sites/default/files/2023-03/Circle%20Writing%20Protocol_%20Literacy%20and%20Liberation.pptx" TargetMode="External"/><Relationship Id="rId50" Type="http://schemas.openxmlformats.org/officeDocument/2006/relationships/hyperlink" Target="https://serendipstudio.org/exchange/files/freire.pdf" TargetMode="External"/><Relationship Id="rId53" Type="http://schemas.openxmlformats.org/officeDocument/2006/relationships/hyperlink" Target="https://pulitzercenter.org//sites/default/files/inline-images/h6mAxYxU9vtYSuVHS6aXT5GdeQO1Wm9vZXkkG3kPmJS8dxTrlw.pdf" TargetMode="External"/><Relationship Id="rId52" Type="http://schemas.openxmlformats.org/officeDocument/2006/relationships/hyperlink" Target="https://1619education.org/sites/default/files/2023-03/Circle%20Writing%20Protocol_%20Literacy%20and%20Liberation.pdf" TargetMode="External"/><Relationship Id="rId55" Type="http://schemas.openxmlformats.org/officeDocument/2006/relationships/hyperlink" Target="https://www.youtube.com/watch?v=KYntRAl3gbM" TargetMode="External"/><Relationship Id="rId54" Type="http://schemas.openxmlformats.org/officeDocument/2006/relationships/hyperlink" Target="https://pulitzercenter.org//sites/default/files/inline-images/h6mAxYxU9vtYSuVHS6aXT5GdeQO1Wm9vZXkkG3kPmJS8dxTrlw.pdf" TargetMode="External"/><Relationship Id="rId57" Type="http://schemas.openxmlformats.org/officeDocument/2006/relationships/hyperlink" Target="https://1619education.org/sites/default/files/2023-03/Excerpt%20from%20Thomas%20Jefferson%E2%80%99s%20review%20of%20Wheatley%E2%80%99s%20Work.pdf" TargetMode="External"/><Relationship Id="rId56" Type="http://schemas.openxmlformats.org/officeDocument/2006/relationships/hyperlink" Target="https://www.youtube.com/watch?v=rEVowYqRAJE" TargetMode="External"/><Relationship Id="rId59" Type="http://schemas.openxmlformats.org/officeDocument/2006/relationships/hyperlink" Target="https://www.youtube.com/watch?v=KYntRAl3gbM" TargetMode="External"/><Relationship Id="rId58" Type="http://schemas.openxmlformats.org/officeDocument/2006/relationships/hyperlink" Target="https://1619education.org/sites/default/files/2023-03/Excerpt%20from%20Thomas%20Jefferson%E2%80%99s%20review%20of%20Wheatley%E2%80%99s%20Work.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iRQznbXz+6mRhu+ZiHd5QudG0g==">AMUW2mVcz05Lvq2k+i0jAXBmTkl73Sxwegzz3gEkWs+Z3CG+R/YqTd3YSvc4dXKA+Gp/uuedgTSMU7KfoUj+e10kb36TroZJTI+i+gDughXOciLaQzsFArY=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