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sz w:val="40"/>
          <w:szCs w:val="40"/>
          <w:rtl w:val="0"/>
        </w:rPr>
        <w:t xml:space="preserve">Figurative Language Pre-Assessment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40"/>
                <w:szCs w:val="40"/>
              </w:rPr>
            </w:pPr>
            <w:r w:rsidDel="00000000" w:rsidR="00000000" w:rsidRPr="00000000">
              <w:rPr>
                <w:rFonts w:ascii="Georgia" w:cs="Georgia" w:eastAsia="Georgia" w:hAnsi="Georgia"/>
                <w:sz w:val="40"/>
                <w:szCs w:val="40"/>
                <w:rtl w:val="0"/>
              </w:rPr>
              <w:t xml:space="preserve">What is Figurative Language?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40"/>
                <w:szCs w:val="40"/>
              </w:rPr>
            </w:pPr>
            <w:r w:rsidDel="00000000" w:rsidR="00000000" w:rsidRPr="00000000">
              <w:rPr>
                <w:rFonts w:ascii="Georgia" w:cs="Georgia" w:eastAsia="Georgia" w:hAnsi="Georgia"/>
                <w:sz w:val="40"/>
                <w:szCs w:val="40"/>
                <w:rtl w:val="0"/>
              </w:rPr>
              <w:t xml:space="preserve">Why do we use Figurative Language?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40"/>
                <w:szCs w:val="40"/>
              </w:rPr>
            </w:pPr>
            <w:r w:rsidDel="00000000" w:rsidR="00000000" w:rsidRPr="00000000">
              <w:rPr>
                <w:rFonts w:ascii="Georgia" w:cs="Georgia" w:eastAsia="Georgia" w:hAnsi="Georgia"/>
                <w:sz w:val="40"/>
                <w:szCs w:val="40"/>
                <w:rtl w:val="0"/>
              </w:rPr>
              <w:t xml:space="preserve">Give me an example of Figurative Language.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40"/>
                <w:szCs w:val="40"/>
              </w:rPr>
            </w:pPr>
            <w:r w:rsidDel="00000000" w:rsidR="00000000" w:rsidRPr="00000000">
              <w:rPr>
                <w:rFonts w:ascii="Georgia" w:cs="Georgia" w:eastAsia="Georgia" w:hAnsi="Georgia"/>
                <w:sz w:val="40"/>
                <w:szCs w:val="40"/>
                <w:rtl w:val="0"/>
              </w:rPr>
              <w:t xml:space="preserve">Give me another example of Figurative Language.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sz w:val="40"/>
          <w:szCs w:val="40"/>
          <w:rtl w:val="0"/>
        </w:rPr>
        <w:t xml:space="preserve">Figurative Language Post-Assessment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eorgia" w:cs="Georgia" w:eastAsia="Georgia" w:hAnsi="Georgia"/>
                <w:sz w:val="40"/>
                <w:szCs w:val="40"/>
              </w:rPr>
            </w:pPr>
            <w:r w:rsidDel="00000000" w:rsidR="00000000" w:rsidRPr="00000000">
              <w:rPr>
                <w:rFonts w:ascii="Georgia" w:cs="Georgia" w:eastAsia="Georgia" w:hAnsi="Georgia"/>
                <w:sz w:val="40"/>
                <w:szCs w:val="40"/>
                <w:rtl w:val="0"/>
              </w:rPr>
              <w:t xml:space="preserve">What is Figurative Language?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eorgia" w:cs="Georgia" w:eastAsia="Georgia" w:hAnsi="Georgi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eorgia" w:cs="Georgia" w:eastAsia="Georgia" w:hAnsi="Georgia"/>
                <w:sz w:val="40"/>
                <w:szCs w:val="40"/>
              </w:rPr>
            </w:pPr>
            <w:r w:rsidDel="00000000" w:rsidR="00000000" w:rsidRPr="00000000">
              <w:rPr>
                <w:rFonts w:ascii="Georgia" w:cs="Georgia" w:eastAsia="Georgia" w:hAnsi="Georgia"/>
                <w:sz w:val="40"/>
                <w:szCs w:val="40"/>
                <w:rtl w:val="0"/>
              </w:rPr>
              <w:t xml:space="preserve">Why do we use Figurative Language?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eorgia" w:cs="Georgia" w:eastAsia="Georgia" w:hAnsi="Georgi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eorgia" w:cs="Georgia" w:eastAsia="Georgia" w:hAnsi="Georgia"/>
                <w:sz w:val="40"/>
                <w:szCs w:val="40"/>
              </w:rPr>
            </w:pPr>
            <w:r w:rsidDel="00000000" w:rsidR="00000000" w:rsidRPr="00000000">
              <w:rPr>
                <w:rFonts w:ascii="Georgia" w:cs="Georgia" w:eastAsia="Georgia" w:hAnsi="Georgia"/>
                <w:sz w:val="40"/>
                <w:szCs w:val="40"/>
                <w:rtl w:val="0"/>
              </w:rPr>
              <w:t xml:space="preserve">Give me an example of Figurative Language.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eorgia" w:cs="Georgia" w:eastAsia="Georgia" w:hAnsi="Georgi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eorgia" w:cs="Georgia" w:eastAsia="Georgia" w:hAnsi="Georgia"/>
                <w:sz w:val="40"/>
                <w:szCs w:val="40"/>
              </w:rPr>
            </w:pPr>
            <w:r w:rsidDel="00000000" w:rsidR="00000000" w:rsidRPr="00000000">
              <w:rPr>
                <w:rFonts w:ascii="Georgia" w:cs="Georgia" w:eastAsia="Georgia" w:hAnsi="Georgia"/>
                <w:sz w:val="40"/>
                <w:szCs w:val="40"/>
                <w:rtl w:val="0"/>
              </w:rPr>
              <w:t xml:space="preserve">Give me another example of Figurative Language.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eorgia" w:cs="Georgia" w:eastAsia="Georgia" w:hAnsi="Georgi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4905375</wp:posOffset>
          </wp:positionH>
          <wp:positionV relativeFrom="page">
            <wp:posOffset>454006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Reconstructing American History/Art Making and Persuasive Writing  1 of 2 (ART)</w:t>
    </w:r>
  </w:p>
  <w:p w:rsidR="00000000" w:rsidDel="00000000" w:rsidP="00000000" w:rsidRDefault="00000000" w:rsidRPr="00000000" w14:paraId="00000016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Educators from the Agents of Change team,</w:t>
    </w:r>
  </w:p>
  <w:p w:rsidR="00000000" w:rsidDel="00000000" w:rsidP="00000000" w:rsidRDefault="00000000" w:rsidRPr="00000000" w14:paraId="00000017">
    <w:pPr>
      <w:spacing w:line="240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