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6: “Justice”</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of the history and personal stories told in this episode are hard to listen to because they describe violence and painful events. We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6: Justice</w:t>
      </w:r>
    </w:p>
    <w:p w:rsidR="00000000" w:rsidDel="00000000" w:rsidP="00000000" w:rsidRDefault="00000000" w:rsidRPr="00000000" w14:paraId="00000019">
      <w:pPr>
        <w:rPr/>
      </w:pPr>
      <w:r w:rsidDel="00000000" w:rsidR="00000000" w:rsidRPr="00000000">
        <w:rPr>
          <w:rtl w:val="0"/>
        </w:rPr>
        <w:t xml:space="preserve">“Justice” ex</w:t>
      </w:r>
      <w:r w:rsidDel="00000000" w:rsidR="00000000" w:rsidRPr="00000000">
        <w:rPr>
          <w:rtl w:val="0"/>
        </w:rPr>
        <w:t xml:space="preserve">amines the systemic causes of the lasting Racial Wealth Gap between Black and white Americans and presents solutions for how the harm caused by those unjust systems and policies can be repaired. It explores the case for reparations for Black Americans through historical analysis, presentation of relevant data, and the personal accounts of Black American families and communities.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Themes in this episode include:</w:t>
      </w:r>
    </w:p>
    <w:p w:rsidR="00000000" w:rsidDel="00000000" w:rsidP="00000000" w:rsidRDefault="00000000" w:rsidRPr="00000000" w14:paraId="0000001C">
      <w:pPr>
        <w:numPr>
          <w:ilvl w:val="0"/>
          <w:numId w:val="12"/>
        </w:numPr>
        <w:ind w:left="720" w:hanging="360"/>
        <w:rPr>
          <w:u w:val="none"/>
        </w:rPr>
      </w:pPr>
      <w:r w:rsidDel="00000000" w:rsidR="00000000" w:rsidRPr="00000000">
        <w:rPr>
          <w:rtl w:val="0"/>
        </w:rPr>
        <w:t xml:space="preserve">Historic Fights for Reparations</w:t>
      </w:r>
    </w:p>
    <w:p w:rsidR="00000000" w:rsidDel="00000000" w:rsidP="00000000" w:rsidRDefault="00000000" w:rsidRPr="00000000" w14:paraId="0000001D">
      <w:pPr>
        <w:numPr>
          <w:ilvl w:val="0"/>
          <w:numId w:val="12"/>
        </w:numPr>
        <w:ind w:left="720" w:hanging="360"/>
        <w:rPr>
          <w:u w:val="none"/>
        </w:rPr>
      </w:pPr>
      <w:r w:rsidDel="00000000" w:rsidR="00000000" w:rsidRPr="00000000">
        <w:rPr>
          <w:rtl w:val="0"/>
        </w:rPr>
        <w:t xml:space="preserve">Understanding The Racial Wealth Gap</w:t>
      </w:r>
      <w:r w:rsidDel="00000000" w:rsidR="00000000" w:rsidRPr="00000000">
        <w:rPr>
          <w:rtl w:val="0"/>
        </w:rPr>
      </w:r>
    </w:p>
    <w:p w:rsidR="00000000" w:rsidDel="00000000" w:rsidP="00000000" w:rsidRDefault="00000000" w:rsidRPr="00000000" w14:paraId="0000001E">
      <w:pPr>
        <w:pStyle w:val="Heading2"/>
        <w:spacing w:after="200" w:lineRule="auto"/>
        <w:rPr/>
      </w:pPr>
      <w:bookmarkStart w:colFirst="0" w:colLast="0" w:name="_96syf5s9hsjt" w:id="4"/>
      <w:bookmarkEnd w:id="4"/>
      <w:r w:rsidDel="00000000" w:rsidR="00000000" w:rsidRPr="00000000">
        <w:rPr>
          <w:rtl w:val="0"/>
        </w:rPr>
        <w:t xml:space="preserve">Theme: The Historic Fight for Reparations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This theme explores the origins of and continued struggle for reparations for Black Americans. It also helps to clarify how scholars and activists calling for reparations are understanding and calculating the debt owed to Black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Rule="auto"/>
              <w:rPr/>
            </w:pPr>
            <w:r w:rsidDel="00000000" w:rsidR="00000000" w:rsidRPr="00000000">
              <w:rPr>
                <w:rtl w:val="0"/>
              </w:rPr>
              <w:t xml:space="preserve">00:00-01:35 (Introduction: Emancipation with no Repair)</w:t>
            </w:r>
          </w:p>
          <w:p w:rsidR="00000000" w:rsidDel="00000000" w:rsidP="00000000" w:rsidRDefault="00000000" w:rsidRPr="00000000" w14:paraId="00000023">
            <w:pPr>
              <w:widowControl w:val="0"/>
              <w:spacing w:after="0" w:lineRule="auto"/>
              <w:rPr/>
            </w:pPr>
            <w:r w:rsidDel="00000000" w:rsidR="00000000" w:rsidRPr="00000000">
              <w:rPr>
                <w:rtl w:val="0"/>
              </w:rPr>
              <w:t xml:space="preserve">03:55-12:45 (Personal Account: Descendants of Harris Neck) </w:t>
            </w:r>
          </w:p>
          <w:p w:rsidR="00000000" w:rsidDel="00000000" w:rsidP="00000000" w:rsidRDefault="00000000" w:rsidRPr="00000000" w14:paraId="00000024">
            <w:pPr>
              <w:widowControl w:val="0"/>
              <w:spacing w:after="0" w:lineRule="auto"/>
              <w:rPr/>
            </w:pPr>
            <w:r w:rsidDel="00000000" w:rsidR="00000000" w:rsidRPr="00000000">
              <w:rPr>
                <w:rtl w:val="0"/>
              </w:rPr>
              <w:t xml:space="preserve">09:05-10:35 (Interlude: The Stealing of Harris Neck)</w:t>
            </w:r>
          </w:p>
          <w:p w:rsidR="00000000" w:rsidDel="00000000" w:rsidP="00000000" w:rsidRDefault="00000000" w:rsidRPr="00000000" w14:paraId="00000025">
            <w:pPr>
              <w:widowControl w:val="0"/>
              <w:spacing w:after="0" w:lineRule="auto"/>
              <w:rPr/>
            </w:pPr>
            <w:r w:rsidDel="00000000" w:rsidR="00000000" w:rsidRPr="00000000">
              <w:rPr>
                <w:rtl w:val="0"/>
              </w:rPr>
              <w:t xml:space="preserve">10:30-13:00 (The Displacement of Black Communities)</w:t>
            </w:r>
          </w:p>
          <w:p w:rsidR="00000000" w:rsidDel="00000000" w:rsidP="00000000" w:rsidRDefault="00000000" w:rsidRPr="00000000" w14:paraId="00000026">
            <w:pPr>
              <w:widowControl w:val="0"/>
              <w:spacing w:after="0" w:lineRule="auto"/>
              <w:rPr/>
            </w:pPr>
            <w:r w:rsidDel="00000000" w:rsidR="00000000" w:rsidRPr="00000000">
              <w:rPr>
                <w:rtl w:val="0"/>
              </w:rPr>
              <w:t xml:space="preserve">13:00-20:39 (Moustafa Shaw’s Story; Special Field Order No. 15)</w:t>
            </w:r>
          </w:p>
          <w:p w:rsidR="00000000" w:rsidDel="00000000" w:rsidP="00000000" w:rsidRDefault="00000000" w:rsidRPr="00000000" w14:paraId="00000027">
            <w:pPr>
              <w:widowControl w:val="0"/>
              <w:spacing w:after="0" w:lineRule="auto"/>
              <w:rPr/>
            </w:pPr>
            <w:r w:rsidDel="00000000" w:rsidR="00000000" w:rsidRPr="00000000">
              <w:rPr>
                <w:rtl w:val="0"/>
              </w:rPr>
              <w:t xml:space="preserve">20:39-22:04 (Fate of Harris Neck)</w:t>
            </w:r>
          </w:p>
          <w:p w:rsidR="00000000" w:rsidDel="00000000" w:rsidP="00000000" w:rsidRDefault="00000000" w:rsidRPr="00000000" w14:paraId="00000028">
            <w:pPr>
              <w:widowControl w:val="0"/>
              <w:spacing w:after="0" w:lineRule="auto"/>
              <w:rPr/>
            </w:pPr>
            <w:r w:rsidDel="00000000" w:rsidR="00000000" w:rsidRPr="00000000">
              <w:rPr>
                <w:rtl w:val="0"/>
              </w:rPr>
              <w:t xml:space="preserve">22:05-23:32 (Interlude: The Struggle for Reparations)</w:t>
            </w:r>
          </w:p>
          <w:p w:rsidR="00000000" w:rsidDel="00000000" w:rsidP="00000000" w:rsidRDefault="00000000" w:rsidRPr="00000000" w14:paraId="00000029">
            <w:pPr>
              <w:widowControl w:val="0"/>
              <w:spacing w:after="0" w:lineRule="auto"/>
              <w:rPr/>
            </w:pPr>
            <w:r w:rsidDel="00000000" w:rsidR="00000000" w:rsidRPr="00000000">
              <w:rPr>
                <w:rtl w:val="0"/>
              </w:rPr>
              <w:t xml:space="preserve">42:31-47:30 (The Harris Neck Movement)</w:t>
            </w:r>
          </w:p>
          <w:p w:rsidR="00000000" w:rsidDel="00000000" w:rsidP="00000000" w:rsidRDefault="00000000" w:rsidRPr="00000000" w14:paraId="0000002A">
            <w:pPr>
              <w:widowControl w:val="0"/>
              <w:spacing w:after="0" w:lineRule="auto"/>
              <w:rPr/>
            </w:pPr>
            <w:r w:rsidDel="00000000" w:rsidR="00000000" w:rsidRPr="00000000">
              <w:rPr>
                <w:rtl w:val="0"/>
              </w:rPr>
              <w:t xml:space="preserve">47:30-56:46 (The Fight for Reparations)</w:t>
            </w:r>
          </w:p>
          <w:p w:rsidR="00000000" w:rsidDel="00000000" w:rsidP="00000000" w:rsidRDefault="00000000" w:rsidRPr="00000000" w14:paraId="0000002B">
            <w:pPr>
              <w:widowControl w:val="0"/>
              <w:spacing w:after="0" w:lineRule="auto"/>
              <w:rPr/>
            </w:pPr>
            <w:r w:rsidDel="00000000" w:rsidR="00000000" w:rsidRPr="00000000">
              <w:rPr>
                <w:rtl w:val="0"/>
              </w:rPr>
              <w:t xml:space="preserve">56:47-59:09 (The Hope of Harris Neck </w:t>
            </w:r>
            <w:r w:rsidDel="00000000" w:rsidR="00000000" w:rsidRPr="00000000">
              <w:rPr>
                <w:rtl w:val="0"/>
              </w:rPr>
              <w:t xml:space="preserve"> Descendants </w:t>
            </w:r>
            <w:r w:rsidDel="00000000" w:rsidR="00000000" w:rsidRPr="00000000">
              <w:rPr>
                <w:rtl w:val="0"/>
              </w:rPr>
              <w:t xml:space="preserve">)</w:t>
            </w:r>
          </w:p>
          <w:p w:rsidR="00000000" w:rsidDel="00000000" w:rsidP="00000000" w:rsidRDefault="00000000" w:rsidRPr="00000000" w14:paraId="0000002C">
            <w:pPr>
              <w:widowControl w:val="0"/>
              <w:spacing w:after="0" w:lineRule="auto"/>
              <w:rPr/>
            </w:pPr>
            <w:r w:rsidDel="00000000" w:rsidR="00000000" w:rsidRPr="00000000">
              <w:rPr>
                <w:rtl w:val="0"/>
              </w:rPr>
              <w:t xml:space="preserve">59:11-1:01:15 (Closing)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New Origin Story</w:t>
            </w:r>
          </w:p>
          <w:p w:rsidR="00000000" w:rsidDel="00000000" w:rsidP="00000000" w:rsidRDefault="00000000" w:rsidRPr="00000000" w14:paraId="0000002F">
            <w:pPr>
              <w:rPr/>
            </w:pPr>
            <w:r w:rsidDel="00000000" w:rsidR="00000000" w:rsidRPr="00000000">
              <w:rPr>
                <w:rtl w:val="0"/>
              </w:rPr>
              <w:t xml:space="preserve">“The Camp” by Darryl Pinckney</w:t>
            </w:r>
          </w:p>
          <w:p w:rsidR="00000000" w:rsidDel="00000000" w:rsidP="00000000" w:rsidRDefault="00000000" w:rsidRPr="00000000" w14:paraId="00000030">
            <w:pPr>
              <w:rPr/>
            </w:pPr>
            <w:r w:rsidDel="00000000" w:rsidR="00000000" w:rsidRPr="00000000">
              <w:rPr>
                <w:rtl w:val="0"/>
              </w:rPr>
              <w:t xml:space="preserve">Chapter 5: “Dispossession” by Tiya Miles</w:t>
            </w:r>
          </w:p>
          <w:p w:rsidR="00000000" w:rsidDel="00000000" w:rsidP="00000000" w:rsidRDefault="00000000" w:rsidRPr="00000000" w14:paraId="00000031">
            <w:pPr>
              <w:rPr/>
            </w:pPr>
            <w:r w:rsidDel="00000000" w:rsidR="00000000" w:rsidRPr="00000000">
              <w:rPr>
                <w:rtl w:val="0"/>
              </w:rPr>
              <w:t xml:space="preserve">Chapter 6: “Capitalism” by Matthew Desmond, Ph.D. </w:t>
            </w:r>
          </w:p>
          <w:p w:rsidR="00000000" w:rsidDel="00000000" w:rsidP="00000000" w:rsidRDefault="00000000" w:rsidRPr="00000000" w14:paraId="00000032">
            <w:pPr>
              <w:rPr/>
            </w:pPr>
            <w:r w:rsidDel="00000000" w:rsidR="00000000" w:rsidRPr="00000000">
              <w:rPr>
                <w:rtl w:val="0"/>
              </w:rPr>
              <w:t xml:space="preserve">Chapter 18: “Justice” by Nikole Hannah-Jones</w:t>
            </w:r>
          </w:p>
        </w:tc>
      </w:tr>
    </w:tbl>
    <w:p w:rsidR="00000000" w:rsidDel="00000000" w:rsidP="00000000" w:rsidRDefault="00000000" w:rsidRPr="00000000" w14:paraId="00000033">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4">
      <w:pPr>
        <w:pStyle w:val="Heading2"/>
        <w:spacing w:after="200" w:lineRule="auto"/>
        <w:rPr/>
      </w:pPr>
      <w:bookmarkStart w:colFirst="0" w:colLast="0" w:name="_ha5pa9atntz5" w:id="6"/>
      <w:bookmarkEnd w:id="6"/>
      <w:r w:rsidDel="00000000" w:rsidR="00000000" w:rsidRPr="00000000">
        <w:rPr>
          <w:rtl w:val="0"/>
        </w:rPr>
        <w:t xml:space="preserve">Theme: Understanding the Racial Wealth Gap</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This theme works to debunk myths of Black American incompetence by examining systemic causes of the Racial Wealth Gap throughout multiple periods of American history. It considers the legislation and societal norms that have contributed to stripping Black Americans of economic power.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Rule="auto"/>
              <w:rPr/>
            </w:pPr>
            <w:r w:rsidDel="00000000" w:rsidR="00000000" w:rsidRPr="00000000">
              <w:rPr>
                <w:rtl w:val="0"/>
              </w:rPr>
              <w:t xml:space="preserve">00:00-01:35 (Introduction: Emancipation with no Repair)</w:t>
            </w:r>
          </w:p>
          <w:p w:rsidR="00000000" w:rsidDel="00000000" w:rsidP="00000000" w:rsidRDefault="00000000" w:rsidRPr="00000000" w14:paraId="00000039">
            <w:pPr>
              <w:widowControl w:val="0"/>
              <w:spacing w:after="0" w:lineRule="auto"/>
              <w:rPr/>
            </w:pPr>
            <w:r w:rsidDel="00000000" w:rsidR="00000000" w:rsidRPr="00000000">
              <w:rPr>
                <w:rtl w:val="0"/>
              </w:rPr>
              <w:t xml:space="preserve">01:36-2:33 (Interlude: Mythologies of Progress &amp; Equality)</w:t>
            </w:r>
          </w:p>
          <w:p w:rsidR="00000000" w:rsidDel="00000000" w:rsidP="00000000" w:rsidRDefault="00000000" w:rsidRPr="00000000" w14:paraId="0000003A">
            <w:pPr>
              <w:widowControl w:val="0"/>
              <w:spacing w:after="0" w:lineRule="auto"/>
              <w:rPr/>
            </w:pPr>
            <w:r w:rsidDel="00000000" w:rsidR="00000000" w:rsidRPr="00000000">
              <w:rPr>
                <w:rtl w:val="0"/>
              </w:rPr>
              <w:t xml:space="preserve">02:34-03:54 (Defining Wealth)</w:t>
            </w:r>
          </w:p>
          <w:p w:rsidR="00000000" w:rsidDel="00000000" w:rsidP="00000000" w:rsidRDefault="00000000" w:rsidRPr="00000000" w14:paraId="0000003B">
            <w:pPr>
              <w:widowControl w:val="0"/>
              <w:spacing w:after="0" w:lineRule="auto"/>
              <w:rPr/>
            </w:pPr>
            <w:r w:rsidDel="00000000" w:rsidR="00000000" w:rsidRPr="00000000">
              <w:rPr>
                <w:rtl w:val="0"/>
              </w:rPr>
              <w:t xml:space="preserve">10:30-13:00 (The Displacement of Black Communities)</w:t>
            </w:r>
          </w:p>
          <w:p w:rsidR="00000000" w:rsidDel="00000000" w:rsidP="00000000" w:rsidRDefault="00000000" w:rsidRPr="00000000" w14:paraId="0000003C">
            <w:pPr>
              <w:widowControl w:val="0"/>
              <w:spacing w:after="0" w:lineRule="auto"/>
              <w:rPr/>
            </w:pPr>
            <w:r w:rsidDel="00000000" w:rsidR="00000000" w:rsidRPr="00000000">
              <w:rPr>
                <w:rtl w:val="0"/>
              </w:rPr>
              <w:t xml:space="preserve">13:00-20:39 (Moustafa Shaw’s Story; Special Field Order No. 15)</w:t>
            </w:r>
          </w:p>
          <w:p w:rsidR="00000000" w:rsidDel="00000000" w:rsidP="00000000" w:rsidRDefault="00000000" w:rsidRPr="00000000" w14:paraId="0000003D">
            <w:pPr>
              <w:widowControl w:val="0"/>
              <w:spacing w:after="0" w:lineRule="auto"/>
              <w:rPr/>
            </w:pPr>
            <w:r w:rsidDel="00000000" w:rsidR="00000000" w:rsidRPr="00000000">
              <w:rPr>
                <w:rtl w:val="0"/>
              </w:rPr>
              <w:t xml:space="preserve">23:33-24:59 (Interlude: The Great Migration)</w:t>
            </w:r>
          </w:p>
          <w:p w:rsidR="00000000" w:rsidDel="00000000" w:rsidP="00000000" w:rsidRDefault="00000000" w:rsidRPr="00000000" w14:paraId="0000003E">
            <w:pPr>
              <w:widowControl w:val="0"/>
              <w:spacing w:after="0" w:lineRule="auto"/>
              <w:rPr/>
            </w:pPr>
            <w:r w:rsidDel="00000000" w:rsidR="00000000" w:rsidRPr="00000000">
              <w:rPr>
                <w:rtl w:val="0"/>
              </w:rPr>
              <w:t xml:space="preserve">25:00-29:00 (Sharecropping in the Mississippi Delta)</w:t>
            </w:r>
          </w:p>
          <w:p w:rsidR="00000000" w:rsidDel="00000000" w:rsidP="00000000" w:rsidRDefault="00000000" w:rsidRPr="00000000" w14:paraId="0000003F">
            <w:pPr>
              <w:widowControl w:val="0"/>
              <w:spacing w:after="0" w:lineRule="auto"/>
              <w:rPr/>
            </w:pPr>
            <w:r w:rsidDel="00000000" w:rsidR="00000000" w:rsidRPr="00000000">
              <w:rPr>
                <w:rtl w:val="0"/>
              </w:rPr>
              <w:t xml:space="preserve">29:01-35:48 (The Great Migration, the Great Depression, and The New Deal (Or Raw Deal for African Americans))</w:t>
            </w:r>
          </w:p>
          <w:p w:rsidR="00000000" w:rsidDel="00000000" w:rsidP="00000000" w:rsidRDefault="00000000" w:rsidRPr="00000000" w14:paraId="00000040">
            <w:pPr>
              <w:widowControl w:val="0"/>
              <w:spacing w:after="0" w:lineRule="auto"/>
              <w:rPr/>
            </w:pPr>
            <w:r w:rsidDel="00000000" w:rsidR="00000000" w:rsidRPr="00000000">
              <w:rPr>
                <w:rtl w:val="0"/>
              </w:rPr>
              <w:t xml:space="preserve">35:49-37:09 (Interlude: Impact of Poverty on Black Americans)</w:t>
            </w:r>
          </w:p>
          <w:p w:rsidR="00000000" w:rsidDel="00000000" w:rsidP="00000000" w:rsidRDefault="00000000" w:rsidRPr="00000000" w14:paraId="00000041">
            <w:pPr>
              <w:widowControl w:val="0"/>
              <w:spacing w:after="0" w:lineRule="auto"/>
              <w:rPr/>
            </w:pPr>
            <w:r w:rsidDel="00000000" w:rsidR="00000000" w:rsidRPr="00000000">
              <w:rPr>
                <w:rtl w:val="0"/>
              </w:rPr>
              <w:t xml:space="preserve">37:10-42:30 (The Defining Cause of the Racial Wealth Gap)</w:t>
            </w:r>
          </w:p>
          <w:p w:rsidR="00000000" w:rsidDel="00000000" w:rsidP="00000000" w:rsidRDefault="00000000" w:rsidRPr="00000000" w14:paraId="00000042">
            <w:pPr>
              <w:widowControl w:val="0"/>
              <w:spacing w:after="0" w:lineRule="auto"/>
              <w:rPr/>
            </w:pPr>
            <w:r w:rsidDel="00000000" w:rsidR="00000000" w:rsidRPr="00000000">
              <w:rPr>
                <w:rtl w:val="0"/>
              </w:rPr>
              <w:t xml:space="preserve">59:11-1:01:15 (Closing)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New Origin Story</w:t>
            </w:r>
          </w:p>
          <w:p w:rsidR="00000000" w:rsidDel="00000000" w:rsidP="00000000" w:rsidRDefault="00000000" w:rsidRPr="00000000" w14:paraId="00000045">
            <w:pPr>
              <w:rPr/>
            </w:pPr>
            <w:r w:rsidDel="00000000" w:rsidR="00000000" w:rsidRPr="00000000">
              <w:rPr>
                <w:rtl w:val="0"/>
              </w:rPr>
              <w:t xml:space="preserve">“Greenwood” by Jasmine Mans</w:t>
            </w:r>
          </w:p>
          <w:p w:rsidR="00000000" w:rsidDel="00000000" w:rsidP="00000000" w:rsidRDefault="00000000" w:rsidRPr="00000000" w14:paraId="00000046">
            <w:pPr>
              <w:rPr/>
            </w:pPr>
            <w:r w:rsidDel="00000000" w:rsidR="00000000" w:rsidRPr="00000000">
              <w:rPr>
                <w:rtl w:val="0"/>
              </w:rPr>
              <w:t xml:space="preserve">“Rainbows Aren’t Real, Are They?” by Kiese Laymon</w:t>
            </w:r>
          </w:p>
          <w:p w:rsidR="00000000" w:rsidDel="00000000" w:rsidP="00000000" w:rsidRDefault="00000000" w:rsidRPr="00000000" w14:paraId="00000047">
            <w:pPr>
              <w:rPr/>
            </w:pPr>
            <w:r w:rsidDel="00000000" w:rsidR="00000000" w:rsidRPr="00000000">
              <w:rPr>
                <w:rtl w:val="0"/>
              </w:rPr>
              <w:t xml:space="preserve">Chapter 11: “Inheritance” by Tymaine Lee</w:t>
            </w:r>
          </w:p>
          <w:p w:rsidR="00000000" w:rsidDel="00000000" w:rsidP="00000000" w:rsidRDefault="00000000" w:rsidRPr="00000000" w14:paraId="00000048">
            <w:pPr>
              <w:rPr/>
            </w:pPr>
            <w:r w:rsidDel="00000000" w:rsidR="00000000" w:rsidRPr="00000000">
              <w:rPr>
                <w:rtl w:val="0"/>
              </w:rPr>
              <w:t xml:space="preserve">Chapter 18: “Justice” by Nikole Hannah-Jones</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spacing w:before="200" w:lineRule="auto"/>
        <w:rPr/>
      </w:pPr>
      <w:bookmarkStart w:colFirst="0" w:colLast="0" w:name="_nw4x9oltswke" w:id="7"/>
      <w:bookmarkEnd w:id="7"/>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spacing w:before="200" w:lineRule="auto"/>
        <w:rPr/>
      </w:pPr>
      <w:bookmarkStart w:colFirst="0" w:colLast="0" w:name="_yx5rfphgt7m0" w:id="8"/>
      <w:bookmarkEnd w:id="8"/>
      <w:r w:rsidDel="00000000" w:rsidR="00000000" w:rsidRPr="00000000">
        <w:rPr>
          <w:rtl w:val="0"/>
        </w:rPr>
        <w:t xml:space="preserve">Linear Viewing Guide: Justice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E">
      <w:pPr>
        <w:numPr>
          <w:ilvl w:val="0"/>
          <w:numId w:val="13"/>
        </w:numPr>
        <w:ind w:left="720" w:hanging="360"/>
      </w:pPr>
      <w:r w:rsidDel="00000000" w:rsidR="00000000" w:rsidRPr="00000000">
        <w:rPr>
          <w:rtl w:val="0"/>
        </w:rPr>
        <w:t xml:space="preserve">What is reparation? Why do people expect a repair for harm? </w:t>
      </w:r>
    </w:p>
    <w:p w:rsidR="00000000" w:rsidDel="00000000" w:rsidP="00000000" w:rsidRDefault="00000000" w:rsidRPr="00000000" w14:paraId="0000004F">
      <w:pPr>
        <w:numPr>
          <w:ilvl w:val="0"/>
          <w:numId w:val="13"/>
        </w:numPr>
        <w:ind w:left="720" w:hanging="360"/>
      </w:pPr>
      <w:r w:rsidDel="00000000" w:rsidR="00000000" w:rsidRPr="00000000">
        <w:rPr>
          <w:rtl w:val="0"/>
        </w:rPr>
        <w:t xml:space="preserve">What is justice? How have you heard it defined? What is the relationship between justice and reparation?</w:t>
      </w:r>
    </w:p>
    <w:p w:rsidR="00000000" w:rsidDel="00000000" w:rsidP="00000000" w:rsidRDefault="00000000" w:rsidRPr="00000000" w14:paraId="00000050">
      <w:pPr>
        <w:numPr>
          <w:ilvl w:val="0"/>
          <w:numId w:val="13"/>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1">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505"/>
        <w:gridCol w:w="6135"/>
        <w:tblGridChange w:id="0">
          <w:tblGrid>
            <w:gridCol w:w="960"/>
            <w:gridCol w:w="2505"/>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00:00-01:35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76" w:lineRule="auto"/>
              <w:rPr/>
            </w:pPr>
            <w:r w:rsidDel="00000000" w:rsidR="00000000" w:rsidRPr="00000000">
              <w:rPr>
                <w:rtl w:val="0"/>
              </w:rPr>
              <w:t xml:space="preserve">Introduction: Emancipation with no Repair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rPr/>
            </w:pPr>
            <w:r w:rsidDel="00000000" w:rsidR="00000000" w:rsidRPr="00000000">
              <w:rPr>
                <w:rtl w:val="0"/>
              </w:rPr>
              <w:t xml:space="preserve">Nikole Hannah-Jones reads a Fredrick Douglass quote comparing the experience of different groups of people emancipated from exploitative labor systems. What does Douglass observe about Black people emancipated from the institution of American chattel slavery? Why is this an important observation to make when we engage with United States history?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331.2" w:lineRule="auto"/>
              <w:rPr/>
            </w:pPr>
            <w:r w:rsidDel="00000000" w:rsidR="00000000" w:rsidRPr="00000000">
              <w:rPr>
                <w:rtl w:val="0"/>
              </w:rPr>
              <w:t xml:space="preserve">01:36-2:33</w:t>
            </w:r>
          </w:p>
          <w:p w:rsidR="00000000" w:rsidDel="00000000" w:rsidP="00000000" w:rsidRDefault="00000000" w:rsidRPr="00000000" w14:paraId="00000059">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76" w:lineRule="auto"/>
              <w:rPr/>
            </w:pPr>
            <w:r w:rsidDel="00000000" w:rsidR="00000000" w:rsidRPr="00000000">
              <w:rPr>
                <w:rtl w:val="0"/>
              </w:rPr>
              <w:t xml:space="preserve">Interlude: Mythologies of Progress &amp; 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tl w:val="0"/>
              </w:rPr>
              <w:t xml:space="preserve">What is mythology? How is mythology both related to and distinct from history and science? </w:t>
            </w:r>
          </w:p>
          <w:p w:rsidR="00000000" w:rsidDel="00000000" w:rsidP="00000000" w:rsidRDefault="00000000" w:rsidRPr="00000000" w14:paraId="0000005C">
            <w:pPr>
              <w:widowControl w:val="0"/>
              <w:rPr/>
            </w:pPr>
            <w:r w:rsidDel="00000000" w:rsidR="00000000" w:rsidRPr="00000000">
              <w:rPr>
                <w:rtl w:val="0"/>
              </w:rPr>
            </w:r>
          </w:p>
          <w:p w:rsidR="00000000" w:rsidDel="00000000" w:rsidP="00000000" w:rsidRDefault="00000000" w:rsidRPr="00000000" w14:paraId="0000005D">
            <w:pPr>
              <w:widowControl w:val="0"/>
              <w:rPr/>
            </w:pPr>
            <w:r w:rsidDel="00000000" w:rsidR="00000000" w:rsidRPr="00000000">
              <w:rPr>
                <w:rtl w:val="0"/>
              </w:rPr>
              <w:t xml:space="preserve">What does Hannah-Jones say the mythologies about American progress overlook?</w:t>
            </w:r>
            <w:r w:rsidDel="00000000" w:rsidR="00000000" w:rsidRPr="00000000">
              <w:rPr>
                <w:rtl w:val="0"/>
              </w:rPr>
              <w:t xml:space="preserve"> Why is distribution of wealth an important factor to consider when evaluating whether or not a society is progressive and equal?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331.2" w:lineRule="auto"/>
              <w:rPr/>
            </w:pPr>
            <w:r w:rsidDel="00000000" w:rsidR="00000000" w:rsidRPr="00000000">
              <w:rPr>
                <w:rtl w:val="0"/>
              </w:rPr>
              <w:t xml:space="preserve">02:34-03:54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Defining Wealth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t xml:space="preserve">How does Hannah-Jones define wealth?</w:t>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t xml:space="preserve">What does wealth allow an individual to do? How does a lack of wealth impact a person or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331.2" w:lineRule="auto"/>
              <w:rPr/>
            </w:pPr>
            <w:r w:rsidDel="00000000" w:rsidR="00000000" w:rsidRPr="00000000">
              <w:rPr>
                <w:rtl w:val="0"/>
              </w:rPr>
              <w:t xml:space="preserve">03:55-12:45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Personal Account: Descendants of Harris Neck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Why did Jadon Relaford begin his horse ranch? Why has he struggled to expand his business? How might Relaford’s experience be different if his family’s land was not taken by the government?</w:t>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What does it mean for the government to cite eminent domain? Do you think that a government should be able to displace people? Why or why not? What responsibility does a government have to people they displace?</w:t>
            </w:r>
          </w:p>
          <w:p w:rsidR="00000000" w:rsidDel="00000000" w:rsidP="00000000" w:rsidRDefault="00000000" w:rsidRPr="00000000" w14:paraId="00000068">
            <w:pPr>
              <w:widowControl w:val="0"/>
              <w:rPr/>
            </w:pPr>
            <w:r w:rsidDel="00000000" w:rsidR="00000000" w:rsidRPr="00000000">
              <w:rPr>
                <w:rtl w:val="0"/>
              </w:rPr>
              <w:t xml:space="preserve">What do we learn about the Harris Neck community from Mr. Wilson Moran and Ms. Olive Smith? How do their descriptions help to bring the community to life?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331.2" w:lineRule="auto"/>
              <w:rPr/>
            </w:pPr>
            <w:r w:rsidDel="00000000" w:rsidR="00000000" w:rsidRPr="00000000">
              <w:rPr>
                <w:rtl w:val="0"/>
              </w:rPr>
              <w:t xml:space="preserve">09:05-10:35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tl w:val="0"/>
              </w:rPr>
              <w:t xml:space="preserve">Interlude: The Stealing of Harris 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t xml:space="preserve">How long were the citizens of Harris Neck given to evacuate? What were the consequences if they failed to do so?</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t xml:space="preserve">What were some of the things lost by the citizens of Harris Neck during their displacement? How did this loss impact the residents whose voice recordings we hear in this section?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331.2" w:lineRule="auto"/>
              <w:rPr/>
            </w:pPr>
            <w:r w:rsidDel="00000000" w:rsidR="00000000" w:rsidRPr="00000000">
              <w:rPr>
                <w:rtl w:val="0"/>
              </w:rPr>
              <w:t xml:space="preserve">10:3</w:t>
            </w:r>
            <w:r w:rsidDel="00000000" w:rsidR="00000000" w:rsidRPr="00000000">
              <w:rPr>
                <w:rtl w:val="0"/>
              </w:rPr>
              <w:t xml:space="preserve">6-13:00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t xml:space="preserve">The Displacement of Black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t xml:space="preserve">Why did Wilson Moran feel his parents were unable to fight against the displacement of their community? What did land ownership symbolize to the residents of Harris Neck?</w:t>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Are you familiar with the history of the other displaced communities mentioned in this section? How can you learn more about the ways the U.S. government has historically used eminent domain and other powers to displace Black citizens?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331.2" w:lineRule="auto"/>
              <w:rPr/>
            </w:pPr>
            <w:r w:rsidDel="00000000" w:rsidR="00000000" w:rsidRPr="00000000">
              <w:rPr>
                <w:rtl w:val="0"/>
              </w:rPr>
              <w:t xml:space="preserve">13:00-20:39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76" w:lineRule="auto"/>
              <w:rPr/>
            </w:pPr>
            <w:r w:rsidDel="00000000" w:rsidR="00000000" w:rsidRPr="00000000">
              <w:rPr>
                <w:rtl w:val="0"/>
              </w:rPr>
              <w:t xml:space="preserve">Moustafa Shaw’s Story; Special Field Order No.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tl w:val="0"/>
              </w:rPr>
              <w:t xml:space="preserve">Why is it important to understand both slavery and the Jim Crow era as systems of exploitation? </w:t>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rPr/>
            </w:pPr>
            <w:r w:rsidDel="00000000" w:rsidR="00000000" w:rsidRPr="00000000">
              <w:rPr>
                <w:rtl w:val="0"/>
              </w:rPr>
              <w:t xml:space="preserve">How did Dr. Allison Dorsey learn about Moustafa Shaw? What tools and resources does she mention using to trace the lives of enslaved people? </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t xml:space="preserve">What did Special Field Order No. 15 request? Why was the order initially put into place? What were the immediate and long-term impacts of Andrew Johnson rescinding this order?</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What was the Homestead Act? How long was this government policy in place? What were immediate and long-term effects of the Homestead Act for white Americans?</w:t>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t xml:space="preserve">How did Moustafa Shaw resist enslavement and challenge white supremacy? In what ways were Shaw’s descendants cheated of the legacy he hoped to leave for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20:39-22:04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pPr>
            <w:r w:rsidDel="00000000" w:rsidR="00000000" w:rsidRPr="00000000">
              <w:rPr>
                <w:rtl w:val="0"/>
              </w:rPr>
              <w:t xml:space="preserve">Fate of Harris 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tl w:val="0"/>
              </w:rPr>
              <w:t xml:space="preserve">How did Macintosh County use the Harris Neck land? What is it now used for?</w:t>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t xml:space="preserve">William Moran states that returning the Harris Neck land to the descendants is the only way the government can begin to repair the harm that was caused. How might owning the land again help the community begin to heal from its trauma?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t xml:space="preserve">22:05-23:32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pPr>
            <w:r w:rsidDel="00000000" w:rsidR="00000000" w:rsidRPr="00000000">
              <w:rPr>
                <w:rtl w:val="0"/>
              </w:rPr>
              <w:t xml:space="preserve">Interlude: </w:t>
            </w:r>
            <w:r w:rsidDel="00000000" w:rsidR="00000000" w:rsidRPr="00000000">
              <w:rPr>
                <w:rtl w:val="0"/>
              </w:rPr>
              <w:t xml:space="preserve">The Struggle for Reparations</w:t>
            </w:r>
          </w:p>
          <w:p w:rsidR="00000000" w:rsidDel="00000000" w:rsidP="00000000" w:rsidRDefault="00000000" w:rsidRPr="00000000" w14:paraId="0000008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t xml:space="preserve">What is one of the earliest examples of Black Americans’ fight for reparations?</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t xml:space="preserve">Hannah-Jones argues that the case for reparations does not end with slavery. What are the other factors she says must be taken into account? How would taking these factors into account change the general conversation around the need for reparations?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pPr>
            <w:r w:rsidDel="00000000" w:rsidR="00000000" w:rsidRPr="00000000">
              <w:rPr>
                <w:rtl w:val="0"/>
              </w:rPr>
              <w:t xml:space="preserve">23:33-24:59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tl w:val="0"/>
              </w:rPr>
              <w:t xml:space="preserve">Interlude: The Great Migration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tl w:val="0"/>
              </w:rPr>
              <w:t xml:space="preserve">What choice did some residents of Harris Neck make after the government destroyed their community? How did their decision mirror those that other Black Americans made during the Great Migration?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25:00-29:00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t xml:space="preserve">Sharecropping in the Mississippi Delta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pPr>
            <w:r w:rsidDel="00000000" w:rsidR="00000000" w:rsidRPr="00000000">
              <w:rPr>
                <w:rtl w:val="0"/>
              </w:rPr>
              <w:t xml:space="preserve">According to Hannah-Jones, what was at the heart of the violence of the Jim Crow South? What evidence from that time period supports her claim?</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What is sharecropping? How was it designed to be a system of exploitative labor? How do Hannah-Jones and Sylvester Hoover highlight the scope and scale of this practice in the South?</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t xml:space="preserve">When did Hoover first start to see change in the lived experiences offered to Black people in his community? How does this reflection inform the way you think about the lasting legacy of slavery?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t xml:space="preserve">29:01-35:48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t xml:space="preserve">The Great Migration, the Great Depression, and the New Deal (Or Raw Deal for African Americans)</w:t>
            </w:r>
          </w:p>
          <w:p w:rsidR="00000000" w:rsidDel="00000000" w:rsidP="00000000" w:rsidRDefault="00000000" w:rsidRPr="00000000" w14:paraId="0000009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t xml:space="preserve">How did the</w:t>
            </w:r>
            <w:r w:rsidDel="00000000" w:rsidR="00000000" w:rsidRPr="00000000">
              <w:rPr>
                <w:rtl w:val="0"/>
              </w:rPr>
              <w:t xml:space="preserve"> Great Depression impact all Americans economically? In what ways did the New Deal put in place by Franklin Roosevelt to address these issues shut out Black Americans? </w:t>
            </w:r>
          </w:p>
          <w:p w:rsidR="00000000" w:rsidDel="00000000" w:rsidP="00000000" w:rsidRDefault="00000000" w:rsidRPr="00000000" w14:paraId="00000097">
            <w:pPr>
              <w:widowControl w:val="0"/>
              <w:rPr/>
            </w:pP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t xml:space="preserve">What does Andre Perry mean when he says the New Deal represented the first Affirmative Action policy for white Americans? What example does he use to illustrate this argument?</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What is redlining? How long was the period in which redlining legally took place?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pPr>
            <w:r w:rsidDel="00000000" w:rsidR="00000000" w:rsidRPr="00000000">
              <w:rPr>
                <w:rtl w:val="0"/>
              </w:rPr>
              <w:t xml:space="preserve">35:49-37:09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tl w:val="0"/>
              </w:rPr>
              <w:t xml:space="preserve">Interlude: Impact of Poverty on Black Americans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How do the images, facts, and statistics in this section illustrate the gap between the labor and contributions of Black Americans and the reflection of that work in Black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t xml:space="preserve">37:10-42:30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76" w:lineRule="auto"/>
              <w:rPr/>
            </w:pPr>
            <w:r w:rsidDel="00000000" w:rsidR="00000000" w:rsidRPr="00000000">
              <w:rPr>
                <w:rtl w:val="0"/>
              </w:rPr>
              <w:t xml:space="preserve">The Defining Cause of the Racial Wealth 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t xml:space="preserve">What statistics does Dr. William Darity provide on the racial wealth gap? Why might these statistics serve as evidence of a maldistribution of wealth?</w:t>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pPr>
            <w:r w:rsidDel="00000000" w:rsidR="00000000" w:rsidRPr="00000000">
              <w:rPr>
                <w:rtl w:val="0"/>
              </w:rPr>
              <w:t xml:space="preserve">What are the limitations of the legislation passed during the civil rights movement in repairing the harm of forced labor and labor exploitation of Black people? What did civil rights legislation impact and </w:t>
            </w:r>
            <w:r w:rsidDel="00000000" w:rsidR="00000000" w:rsidRPr="00000000">
              <w:rPr>
                <w:rtl w:val="0"/>
              </w:rPr>
              <w:t xml:space="preserve">not impact</w:t>
            </w:r>
            <w:r w:rsidDel="00000000" w:rsidR="00000000" w:rsidRPr="00000000">
              <w:rPr>
                <w:rtl w:val="0"/>
              </w:rPr>
              <w:t xml:space="preserve">?</w:t>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According to Hannah-Jones, what is one defining feature of Black life in America? What evidence do she and Dr. Darity present to dispute this? Why do you think myths and narratives of Black dysfunction persist despite the evidence?</w:t>
            </w:r>
          </w:p>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pPr>
            <w:r w:rsidDel="00000000" w:rsidR="00000000" w:rsidRPr="00000000">
              <w:rPr>
                <w:rtl w:val="0"/>
              </w:rPr>
              <w:t xml:space="preserve">How does the story of Hannah-Jones’ grandmother’s house illustrate the lasting impact of the wealth gap on Black families and 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331.2" w:lineRule="auto"/>
              <w:rPr/>
            </w:pPr>
            <w:r w:rsidDel="00000000" w:rsidR="00000000" w:rsidRPr="00000000">
              <w:rPr>
                <w:rtl w:val="0"/>
              </w:rPr>
              <w:t xml:space="preserve">42:31-47:30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pPr>
            <w:r w:rsidDel="00000000" w:rsidR="00000000" w:rsidRPr="00000000">
              <w:rPr>
                <w:rtl w:val="0"/>
              </w:rPr>
              <w:t xml:space="preserve">The Harris Neck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pPr>
            <w:r w:rsidDel="00000000" w:rsidR="00000000" w:rsidRPr="00000000">
              <w:rPr>
                <w:rtl w:val="0"/>
              </w:rPr>
              <w:t xml:space="preserve">How did the residents of the Harris Neck community salvage their church building during the government destruction? Why do you think this was important to them to do?</w:t>
            </w:r>
          </w:p>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t xml:space="preserve">What was the goal </w:t>
            </w:r>
            <w:r w:rsidDel="00000000" w:rsidR="00000000" w:rsidRPr="00000000">
              <w:rPr>
                <w:rtl w:val="0"/>
              </w:rPr>
              <w:t xml:space="preserve">of Harris</w:t>
            </w:r>
            <w:r w:rsidDel="00000000" w:rsidR="00000000" w:rsidRPr="00000000">
              <w:rPr>
                <w:rtl w:val="0"/>
              </w:rPr>
              <w:t xml:space="preserve"> Neck Movement when it began? How did the government respond to the efforts of Harris Neck Residents in the movement?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t xml:space="preserve">47:30-56:46</w:t>
            </w:r>
          </w:p>
          <w:p w:rsidR="00000000" w:rsidDel="00000000" w:rsidP="00000000" w:rsidRDefault="00000000" w:rsidRPr="00000000" w14:paraId="000000AD">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t xml:space="preserve">The Fight for Reparations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t xml:space="preserve">What are said to be the origins of the reparations movement in America? Are you familiar with this history at all?</w:t>
            </w:r>
          </w:p>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t xml:space="preserve">What was Bill H.R. 40? How long did John Conyers fight to get the bill passed?</w:t>
            </w:r>
          </w:p>
          <w:p w:rsidR="00000000" w:rsidDel="00000000" w:rsidP="00000000" w:rsidRDefault="00000000" w:rsidRPr="00000000" w14:paraId="000000B2">
            <w:pPr>
              <w:widowControl w:val="0"/>
              <w:rPr/>
            </w:pPr>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t xml:space="preserve">What does Dr. Darity say is the solution to closing the racial wealth gap? Why does he believe some people find this solution controversial?</w:t>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t xml:space="preserve">According to Andre Perry, how can we create a reparative culture? How does he think this could be impactful long term?</w:t>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t xml:space="preserve">Why does Perry suggest that issues of wealth equality for Black Americans need to be central in legislative packages for politicians? Why do you think this has not been the case for the majority?</w:t>
            </w:r>
          </w:p>
          <w:p w:rsidR="00000000" w:rsidDel="00000000" w:rsidP="00000000" w:rsidRDefault="00000000" w:rsidRPr="00000000" w14:paraId="000000B8">
            <w:pPr>
              <w:widowControl w:val="0"/>
              <w:rPr/>
            </w:pPr>
            <w:r w:rsidDel="00000000" w:rsidR="00000000" w:rsidRPr="00000000">
              <w:rPr>
                <w:rtl w:val="0"/>
              </w:rPr>
              <w:t xml:space="preserve">What does the argument that we are too far removed from the period of American chattel slavery to consider reparations refuse to take into account?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t xml:space="preserve">56:47-59:09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t xml:space="preserve">The Hope of Harris Neck Descendents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t xml:space="preserve">What is Jadon Relaford’s definition of restitution? What would he consider restitution for Harris Neck descendents?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t xml:space="preserve">59:11-1:01:15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t xml:space="preserve">Closing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What were the ideals on which America was founded? Why can they be considered hypocritical when we take the treatment of Black Americans into context? </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t xml:space="preserve">How does Nikole Hannah-Jones believe the country can begin to live up to those ideals on which America was founded? How might this process benefit all Americans?</w:t>
            </w: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Some questions to consider after viewing: </w:t>
      </w:r>
    </w:p>
    <w:p w:rsidR="00000000" w:rsidDel="00000000" w:rsidP="00000000" w:rsidRDefault="00000000" w:rsidRPr="00000000" w14:paraId="000000C3">
      <w:pPr>
        <w:numPr>
          <w:ilvl w:val="0"/>
          <w:numId w:val="6"/>
        </w:numPr>
        <w:ind w:left="720" w:hanging="360"/>
      </w:pPr>
      <w:r w:rsidDel="00000000" w:rsidR="00000000" w:rsidRPr="00000000">
        <w:rPr>
          <w:rtl w:val="0"/>
        </w:rPr>
        <w:t xml:space="preserve">How has viewing this episode helped to expand your understanding of the racial wealth gap in America? How has it expanded your understanding of the argument for reparations for Black Americans? </w:t>
      </w:r>
    </w:p>
    <w:p w:rsidR="00000000" w:rsidDel="00000000" w:rsidP="00000000" w:rsidRDefault="00000000" w:rsidRPr="00000000" w14:paraId="000000C4">
      <w:pPr>
        <w:numPr>
          <w:ilvl w:val="0"/>
          <w:numId w:val="6"/>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C5">
      <w:pPr>
        <w:numPr>
          <w:ilvl w:val="0"/>
          <w:numId w:val="6"/>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C6">
      <w:pPr>
        <w:pStyle w:val="Heading1"/>
        <w:spacing w:after="200" w:before="200" w:lineRule="auto"/>
        <w:rPr/>
      </w:pPr>
      <w:bookmarkStart w:colFirst="0" w:colLast="0" w:name="_jp1xuf1g5cvb" w:id="9"/>
      <w:bookmarkEnd w:id="9"/>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spacing w:after="200" w:before="200" w:lineRule="auto"/>
        <w:rPr/>
      </w:pPr>
      <w:bookmarkStart w:colFirst="0" w:colLast="0" w:name="_pprnqmmco6vi" w:id="10"/>
      <w:bookmarkEnd w:id="10"/>
      <w:r w:rsidDel="00000000" w:rsidR="00000000" w:rsidRPr="00000000">
        <w:rPr>
          <w:rtl w:val="0"/>
        </w:rPr>
        <w:t xml:space="preserve">Topic Index</w:t>
      </w:r>
    </w:p>
    <w:p w:rsidR="00000000" w:rsidDel="00000000" w:rsidP="00000000" w:rsidRDefault="00000000" w:rsidRPr="00000000" w14:paraId="000000C8">
      <w:pPr>
        <w:pStyle w:val="Heading2"/>
        <w:spacing w:after="200" w:lineRule="auto"/>
        <w:rPr/>
      </w:pPr>
      <w:bookmarkStart w:colFirst="0" w:colLast="0" w:name="_t6a8v9h37j24" w:id="11"/>
      <w:bookmarkEnd w:id="11"/>
      <w:r w:rsidDel="00000000" w:rsidR="00000000" w:rsidRPr="00000000">
        <w:rPr>
          <w:rtl w:val="0"/>
        </w:rPr>
        <w:t xml:space="preserve">Amendments, Legislation, Supreme Court Cases</w:t>
      </w:r>
    </w:p>
    <w:p w:rsidR="00000000" w:rsidDel="00000000" w:rsidP="00000000" w:rsidRDefault="00000000" w:rsidRPr="00000000" w14:paraId="000000C9">
      <w:pPr>
        <w:numPr>
          <w:ilvl w:val="0"/>
          <w:numId w:val="4"/>
        </w:numPr>
        <w:ind w:left="720" w:hanging="360"/>
        <w:rPr>
          <w:u w:val="none"/>
        </w:rPr>
      </w:pPr>
      <w:hyperlink r:id="rId7">
        <w:r w:rsidDel="00000000" w:rsidR="00000000" w:rsidRPr="00000000">
          <w:rPr>
            <w:color w:val="1155cc"/>
            <w:u w:val="single"/>
            <w:rtl w:val="0"/>
          </w:rPr>
          <w:t xml:space="preserve">Bill H.R.40 - Commission To Study and Develop Reparations Proposals for African Americans Act</w:t>
        </w:r>
      </w:hyperlink>
      <w:r w:rsidDel="00000000" w:rsidR="00000000" w:rsidRPr="00000000">
        <w:rPr>
          <w:rtl w:val="0"/>
        </w:rPr>
      </w:r>
    </w:p>
    <w:p w:rsidR="00000000" w:rsidDel="00000000" w:rsidP="00000000" w:rsidRDefault="00000000" w:rsidRPr="00000000" w14:paraId="000000CA">
      <w:pPr>
        <w:numPr>
          <w:ilvl w:val="0"/>
          <w:numId w:val="4"/>
        </w:numPr>
        <w:ind w:left="720" w:hanging="360"/>
        <w:rPr>
          <w:u w:val="none"/>
        </w:rPr>
      </w:pPr>
      <w:hyperlink r:id="rId8">
        <w:r w:rsidDel="00000000" w:rsidR="00000000" w:rsidRPr="00000000">
          <w:rPr>
            <w:color w:val="1155cc"/>
            <w:u w:val="single"/>
            <w:rtl w:val="0"/>
          </w:rPr>
          <w:t xml:space="preserve">Emancipation Proclamation</w:t>
        </w:r>
      </w:hyperlink>
      <w:r w:rsidDel="00000000" w:rsidR="00000000" w:rsidRPr="00000000">
        <w:rPr>
          <w:rtl w:val="0"/>
        </w:rPr>
      </w:r>
    </w:p>
    <w:p w:rsidR="00000000" w:rsidDel="00000000" w:rsidP="00000000" w:rsidRDefault="00000000" w:rsidRPr="00000000" w14:paraId="000000CB">
      <w:pPr>
        <w:numPr>
          <w:ilvl w:val="0"/>
          <w:numId w:val="4"/>
        </w:numPr>
        <w:ind w:left="720" w:hanging="360"/>
        <w:rPr>
          <w:u w:val="none"/>
        </w:rPr>
      </w:pPr>
      <w:r w:rsidDel="00000000" w:rsidR="00000000" w:rsidRPr="00000000">
        <w:rPr>
          <w:rtl w:val="0"/>
        </w:rPr>
        <w:t xml:space="preserve">Special Field Orders No.  15 - “40 Acres and a Mule”</w:t>
      </w:r>
    </w:p>
    <w:p w:rsidR="00000000" w:rsidDel="00000000" w:rsidP="00000000" w:rsidRDefault="00000000" w:rsidRPr="00000000" w14:paraId="000000CC">
      <w:pPr>
        <w:numPr>
          <w:ilvl w:val="0"/>
          <w:numId w:val="4"/>
        </w:numPr>
        <w:ind w:left="720" w:hanging="360"/>
        <w:rPr>
          <w:i w:val="1"/>
        </w:rPr>
      </w:pPr>
      <w:hyperlink r:id="rId9">
        <w:r w:rsidDel="00000000" w:rsidR="00000000" w:rsidRPr="00000000">
          <w:rPr>
            <w:color w:val="1155cc"/>
            <w:u w:val="single"/>
            <w:rtl w:val="0"/>
          </w:rPr>
          <w:t xml:space="preserve">The American Rescue Plan Act of 2021</w:t>
        </w:r>
      </w:hyperlink>
      <w:r w:rsidDel="00000000" w:rsidR="00000000" w:rsidRPr="00000000">
        <w:rPr>
          <w:rtl w:val="0"/>
        </w:rPr>
      </w:r>
    </w:p>
    <w:p w:rsidR="00000000" w:rsidDel="00000000" w:rsidP="00000000" w:rsidRDefault="00000000" w:rsidRPr="00000000" w14:paraId="000000CD">
      <w:pPr>
        <w:numPr>
          <w:ilvl w:val="0"/>
          <w:numId w:val="4"/>
        </w:numPr>
        <w:ind w:left="720" w:hanging="360"/>
        <w:rPr>
          <w:i w:val="1"/>
        </w:rPr>
      </w:pPr>
      <w:hyperlink r:id="rId10">
        <w:r w:rsidDel="00000000" w:rsidR="00000000" w:rsidRPr="00000000">
          <w:rPr>
            <w:color w:val="1155cc"/>
            <w:u w:val="single"/>
            <w:rtl w:val="0"/>
          </w:rPr>
          <w:t xml:space="preserve">The Coronavirus Aid, Relief, and Economic Security Act (CARES Act)</w:t>
        </w:r>
      </w:hyperlink>
      <w:r w:rsidDel="00000000" w:rsidR="00000000" w:rsidRPr="00000000">
        <w:rPr>
          <w:rtl w:val="0"/>
        </w:rPr>
      </w:r>
    </w:p>
    <w:p w:rsidR="00000000" w:rsidDel="00000000" w:rsidP="00000000" w:rsidRDefault="00000000" w:rsidRPr="00000000" w14:paraId="000000CE">
      <w:pPr>
        <w:numPr>
          <w:ilvl w:val="0"/>
          <w:numId w:val="4"/>
        </w:numPr>
        <w:ind w:left="720" w:hanging="360"/>
        <w:rPr>
          <w:u w:val="none"/>
        </w:rPr>
      </w:pPr>
      <w:hyperlink r:id="rId11">
        <w:r w:rsidDel="00000000" w:rsidR="00000000" w:rsidRPr="00000000">
          <w:rPr>
            <w:color w:val="1155cc"/>
            <w:u w:val="single"/>
            <w:rtl w:val="0"/>
          </w:rPr>
          <w:t xml:space="preserve">The Homestead Act </w:t>
        </w:r>
      </w:hyperlink>
      <w:r w:rsidDel="00000000" w:rsidR="00000000" w:rsidRPr="00000000">
        <w:rPr>
          <w:rtl w:val="0"/>
        </w:rPr>
      </w:r>
    </w:p>
    <w:p w:rsidR="00000000" w:rsidDel="00000000" w:rsidP="00000000" w:rsidRDefault="00000000" w:rsidRPr="00000000" w14:paraId="000000CF">
      <w:pPr>
        <w:numPr>
          <w:ilvl w:val="0"/>
          <w:numId w:val="4"/>
        </w:numPr>
        <w:ind w:left="720" w:hanging="360"/>
        <w:rPr>
          <w:u w:val="none"/>
        </w:rPr>
        <w:sectPr>
          <w:headerReference r:id="rId12" w:type="default"/>
          <w:footerReference r:id="rId13" w:type="default"/>
          <w:pgSz w:h="15840" w:w="12240" w:orient="portrait"/>
          <w:pgMar w:bottom="1440" w:top="1440" w:left="1440" w:right="1440" w:header="720" w:footer="720"/>
          <w:pgNumType w:start="1"/>
        </w:sectPr>
      </w:pPr>
      <w:hyperlink r:id="rId14">
        <w:r w:rsidDel="00000000" w:rsidR="00000000" w:rsidRPr="00000000">
          <w:rPr>
            <w:color w:val="1155cc"/>
            <w:u w:val="single"/>
            <w:rtl w:val="0"/>
          </w:rPr>
          <w:t xml:space="preserve">The National Labor Relations Act of 1935  (The Wagner Act)</w:t>
        </w:r>
      </w:hyperlink>
      <w:r w:rsidDel="00000000" w:rsidR="00000000" w:rsidRPr="00000000">
        <w:rPr>
          <w:rtl w:val="0"/>
        </w:rPr>
      </w:r>
    </w:p>
    <w:p w:rsidR="00000000" w:rsidDel="00000000" w:rsidP="00000000" w:rsidRDefault="00000000" w:rsidRPr="00000000" w14:paraId="000000D0">
      <w:pPr>
        <w:pStyle w:val="Heading2"/>
        <w:r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D1">
      <w:pPr>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Affirmative action</w:t>
      </w:r>
    </w:p>
    <w:p w:rsidR="00000000" w:rsidDel="00000000" w:rsidP="00000000" w:rsidRDefault="00000000" w:rsidRPr="00000000" w14:paraId="000000D3">
      <w:pPr>
        <w:numPr>
          <w:ilvl w:val="0"/>
          <w:numId w:val="1"/>
        </w:numPr>
        <w:ind w:left="720" w:hanging="360"/>
        <w:rPr>
          <w:u w:val="none"/>
        </w:rPr>
      </w:pPr>
      <w:r w:rsidDel="00000000" w:rsidR="00000000" w:rsidRPr="00000000">
        <w:rPr>
          <w:rtl w:val="0"/>
        </w:rPr>
        <w:t xml:space="preserve">Birthright </w:t>
      </w:r>
    </w:p>
    <w:p w:rsidR="00000000" w:rsidDel="00000000" w:rsidP="00000000" w:rsidRDefault="00000000" w:rsidRPr="00000000" w14:paraId="000000D4">
      <w:pPr>
        <w:numPr>
          <w:ilvl w:val="0"/>
          <w:numId w:val="1"/>
        </w:numPr>
        <w:ind w:left="720" w:hanging="360"/>
        <w:rPr/>
      </w:pPr>
      <w:r w:rsidDel="00000000" w:rsidR="00000000" w:rsidRPr="00000000">
        <w:rPr>
          <w:rtl w:val="0"/>
        </w:rPr>
        <w:t xml:space="preserve">Black Wall Street</w:t>
      </w:r>
    </w:p>
    <w:p w:rsidR="00000000" w:rsidDel="00000000" w:rsidP="00000000" w:rsidRDefault="00000000" w:rsidRPr="00000000" w14:paraId="000000D5">
      <w:pPr>
        <w:numPr>
          <w:ilvl w:val="0"/>
          <w:numId w:val="1"/>
        </w:numPr>
        <w:ind w:left="720" w:hanging="360"/>
        <w:rPr>
          <w:u w:val="none"/>
        </w:rPr>
      </w:pPr>
      <w:r w:rsidDel="00000000" w:rsidR="00000000" w:rsidRPr="00000000">
        <w:rPr>
          <w:rtl w:val="0"/>
        </w:rPr>
        <w:t xml:space="preserve">Distribution of wealth</w:t>
      </w:r>
    </w:p>
    <w:p w:rsidR="00000000" w:rsidDel="00000000" w:rsidP="00000000" w:rsidRDefault="00000000" w:rsidRPr="00000000" w14:paraId="000000D6">
      <w:pPr>
        <w:numPr>
          <w:ilvl w:val="0"/>
          <w:numId w:val="1"/>
        </w:numPr>
        <w:ind w:left="720" w:hanging="360"/>
        <w:rPr>
          <w:u w:val="none"/>
        </w:rPr>
      </w:pPr>
      <w:r w:rsidDel="00000000" w:rsidR="00000000" w:rsidRPr="00000000">
        <w:rPr>
          <w:rtl w:val="0"/>
        </w:rPr>
        <w:t xml:space="preserve">Domestic workers</w:t>
      </w:r>
    </w:p>
    <w:p w:rsidR="00000000" w:rsidDel="00000000" w:rsidP="00000000" w:rsidRDefault="00000000" w:rsidRPr="00000000" w14:paraId="000000D7">
      <w:pPr>
        <w:numPr>
          <w:ilvl w:val="0"/>
          <w:numId w:val="1"/>
        </w:numPr>
        <w:ind w:left="720" w:hanging="360"/>
        <w:rPr>
          <w:u w:val="none"/>
        </w:rPr>
      </w:pPr>
      <w:r w:rsidDel="00000000" w:rsidR="00000000" w:rsidRPr="00000000">
        <w:rPr>
          <w:rtl w:val="0"/>
        </w:rPr>
        <w:t xml:space="preserve">Economic exploitation</w:t>
      </w:r>
    </w:p>
    <w:p w:rsidR="00000000" w:rsidDel="00000000" w:rsidP="00000000" w:rsidRDefault="00000000" w:rsidRPr="00000000" w14:paraId="000000D8">
      <w:pPr>
        <w:numPr>
          <w:ilvl w:val="0"/>
          <w:numId w:val="1"/>
        </w:numPr>
        <w:ind w:left="720" w:hanging="360"/>
        <w:rPr>
          <w:u w:val="none"/>
        </w:rPr>
      </w:pPr>
      <w:r w:rsidDel="00000000" w:rsidR="00000000" w:rsidRPr="00000000">
        <w:rPr>
          <w:rtl w:val="0"/>
        </w:rPr>
        <w:t xml:space="preserve">Eminent domain</w:t>
      </w:r>
    </w:p>
    <w:p w:rsidR="00000000" w:rsidDel="00000000" w:rsidP="00000000" w:rsidRDefault="00000000" w:rsidRPr="00000000" w14:paraId="000000D9">
      <w:pPr>
        <w:numPr>
          <w:ilvl w:val="0"/>
          <w:numId w:val="1"/>
        </w:numPr>
        <w:ind w:left="720" w:hanging="360"/>
        <w:rPr>
          <w:u w:val="none"/>
        </w:rPr>
      </w:pPr>
      <w:r w:rsidDel="00000000" w:rsidR="00000000" w:rsidRPr="00000000">
        <w:rPr>
          <w:rtl w:val="0"/>
        </w:rPr>
        <w:t xml:space="preserve">Equality </w:t>
      </w:r>
    </w:p>
    <w:p w:rsidR="00000000" w:rsidDel="00000000" w:rsidP="00000000" w:rsidRDefault="00000000" w:rsidRPr="00000000" w14:paraId="000000DA">
      <w:pPr>
        <w:numPr>
          <w:ilvl w:val="0"/>
          <w:numId w:val="1"/>
        </w:numPr>
        <w:ind w:left="720" w:hanging="360"/>
        <w:rPr>
          <w:u w:val="none"/>
        </w:rPr>
      </w:pPr>
      <w:r w:rsidDel="00000000" w:rsidR="00000000" w:rsidRPr="00000000">
        <w:rPr>
          <w:rtl w:val="0"/>
        </w:rPr>
        <w:t xml:space="preserve">Equal opportunity</w:t>
      </w:r>
    </w:p>
    <w:p w:rsidR="00000000" w:rsidDel="00000000" w:rsidP="00000000" w:rsidRDefault="00000000" w:rsidRPr="00000000" w14:paraId="000000DB">
      <w:pPr>
        <w:numPr>
          <w:ilvl w:val="0"/>
          <w:numId w:val="1"/>
        </w:numPr>
        <w:ind w:left="720" w:hanging="360"/>
        <w:rPr>
          <w:u w:val="none"/>
        </w:rPr>
      </w:pPr>
      <w:r w:rsidDel="00000000" w:rsidR="00000000" w:rsidRPr="00000000">
        <w:rPr>
          <w:rtl w:val="0"/>
        </w:rPr>
        <w:t xml:space="preserve">Family lore</w:t>
      </w:r>
    </w:p>
    <w:p w:rsidR="00000000" w:rsidDel="00000000" w:rsidP="00000000" w:rsidRDefault="00000000" w:rsidRPr="00000000" w14:paraId="000000DC">
      <w:pPr>
        <w:numPr>
          <w:ilvl w:val="0"/>
          <w:numId w:val="1"/>
        </w:numPr>
        <w:ind w:left="720" w:hanging="360"/>
        <w:rPr>
          <w:u w:val="none"/>
        </w:rPr>
      </w:pPr>
      <w:r w:rsidDel="00000000" w:rsidR="00000000" w:rsidRPr="00000000">
        <w:rPr>
          <w:rtl w:val="0"/>
        </w:rPr>
        <w:t xml:space="preserve">Farm workers</w:t>
      </w:r>
    </w:p>
    <w:p w:rsidR="00000000" w:rsidDel="00000000" w:rsidP="00000000" w:rsidRDefault="00000000" w:rsidRPr="00000000" w14:paraId="000000DD">
      <w:pPr>
        <w:numPr>
          <w:ilvl w:val="0"/>
          <w:numId w:val="1"/>
        </w:numPr>
        <w:ind w:left="720" w:hanging="360"/>
        <w:rPr>
          <w:u w:val="none"/>
        </w:rPr>
      </w:pPr>
      <w:r w:rsidDel="00000000" w:rsidR="00000000" w:rsidRPr="00000000">
        <w:rPr>
          <w:rtl w:val="0"/>
        </w:rPr>
        <w:t xml:space="preserve">Labor unions</w:t>
      </w:r>
    </w:p>
    <w:p w:rsidR="00000000" w:rsidDel="00000000" w:rsidP="00000000" w:rsidRDefault="00000000" w:rsidRPr="00000000" w14:paraId="000000DE">
      <w:pPr>
        <w:numPr>
          <w:ilvl w:val="0"/>
          <w:numId w:val="1"/>
        </w:numPr>
        <w:ind w:left="720" w:hanging="360"/>
        <w:rPr>
          <w:u w:val="none"/>
        </w:rPr>
      </w:pPr>
      <w:r w:rsidDel="00000000" w:rsidR="00000000" w:rsidRPr="00000000">
        <w:rPr>
          <w:rtl w:val="0"/>
        </w:rPr>
        <w:t xml:space="preserve">Legal discrimination</w:t>
      </w:r>
    </w:p>
    <w:p w:rsidR="00000000" w:rsidDel="00000000" w:rsidP="00000000" w:rsidRDefault="00000000" w:rsidRPr="00000000" w14:paraId="000000DF">
      <w:pPr>
        <w:numPr>
          <w:ilvl w:val="0"/>
          <w:numId w:val="1"/>
        </w:numPr>
        <w:ind w:left="720" w:hanging="360"/>
        <w:rPr>
          <w:u w:val="none"/>
        </w:rPr>
      </w:pPr>
      <w:r w:rsidDel="00000000" w:rsidR="00000000" w:rsidRPr="00000000">
        <w:rPr>
          <w:rtl w:val="0"/>
        </w:rPr>
        <w:t xml:space="preserve">Lynching </w:t>
      </w:r>
    </w:p>
    <w:p w:rsidR="00000000" w:rsidDel="00000000" w:rsidP="00000000" w:rsidRDefault="00000000" w:rsidRPr="00000000" w14:paraId="000000E0">
      <w:pPr>
        <w:numPr>
          <w:ilvl w:val="0"/>
          <w:numId w:val="1"/>
        </w:numPr>
        <w:ind w:left="720" w:hanging="360"/>
        <w:rPr>
          <w:u w:val="none"/>
        </w:rPr>
      </w:pPr>
      <w:r w:rsidDel="00000000" w:rsidR="00000000" w:rsidRPr="00000000">
        <w:rPr>
          <w:rtl w:val="0"/>
        </w:rPr>
        <w:t xml:space="preserve">Maldistribution of wealth</w:t>
      </w:r>
    </w:p>
    <w:p w:rsidR="00000000" w:rsidDel="00000000" w:rsidP="00000000" w:rsidRDefault="00000000" w:rsidRPr="00000000" w14:paraId="000000E1">
      <w:pPr>
        <w:numPr>
          <w:ilvl w:val="0"/>
          <w:numId w:val="1"/>
        </w:numPr>
        <w:ind w:left="720" w:hanging="360"/>
        <w:rPr>
          <w:u w:val="none"/>
        </w:rPr>
      </w:pPr>
      <w:r w:rsidDel="00000000" w:rsidR="00000000" w:rsidRPr="00000000">
        <w:rPr>
          <w:rtl w:val="0"/>
        </w:rPr>
        <w:t xml:space="preserve">Municipality</w:t>
      </w:r>
    </w:p>
    <w:p w:rsidR="00000000" w:rsidDel="00000000" w:rsidP="00000000" w:rsidRDefault="00000000" w:rsidRPr="00000000" w14:paraId="000000E2">
      <w:pPr>
        <w:numPr>
          <w:ilvl w:val="0"/>
          <w:numId w:val="1"/>
        </w:numPr>
        <w:ind w:left="720" w:hanging="360"/>
        <w:rPr>
          <w:u w:val="none"/>
        </w:rPr>
      </w:pPr>
      <w:r w:rsidDel="00000000" w:rsidR="00000000" w:rsidRPr="00000000">
        <w:rPr>
          <w:rtl w:val="0"/>
        </w:rPr>
        <w:t xml:space="preserve">Prejudice </w:t>
      </w:r>
    </w:p>
    <w:p w:rsidR="00000000" w:rsidDel="00000000" w:rsidP="00000000" w:rsidRDefault="00000000" w:rsidRPr="00000000" w14:paraId="000000E3">
      <w:pPr>
        <w:numPr>
          <w:ilvl w:val="0"/>
          <w:numId w:val="1"/>
        </w:numPr>
        <w:ind w:left="720" w:hanging="360"/>
        <w:rPr>
          <w:u w:val="none"/>
        </w:rPr>
      </w:pPr>
      <w:r w:rsidDel="00000000" w:rsidR="00000000" w:rsidRPr="00000000">
        <w:rPr>
          <w:rtl w:val="0"/>
        </w:rPr>
        <w:t xml:space="preserve">Racial wealth gap</w:t>
      </w:r>
    </w:p>
    <w:p w:rsidR="00000000" w:rsidDel="00000000" w:rsidP="00000000" w:rsidRDefault="00000000" w:rsidRPr="00000000" w14:paraId="000000E4">
      <w:pPr>
        <w:numPr>
          <w:ilvl w:val="0"/>
          <w:numId w:val="1"/>
        </w:numPr>
        <w:ind w:left="720" w:hanging="360"/>
        <w:rPr>
          <w:u w:val="none"/>
        </w:rPr>
      </w:pPr>
      <w:r w:rsidDel="00000000" w:rsidR="00000000" w:rsidRPr="00000000">
        <w:rPr>
          <w:rtl w:val="0"/>
        </w:rPr>
        <w:t xml:space="preserve">Redlining </w:t>
      </w:r>
    </w:p>
    <w:p w:rsidR="00000000" w:rsidDel="00000000" w:rsidP="00000000" w:rsidRDefault="00000000" w:rsidRPr="00000000" w14:paraId="000000E5">
      <w:pPr>
        <w:numPr>
          <w:ilvl w:val="0"/>
          <w:numId w:val="1"/>
        </w:numPr>
        <w:ind w:left="720" w:hanging="360"/>
        <w:rPr>
          <w:u w:val="none"/>
        </w:rPr>
      </w:pPr>
      <w:r w:rsidDel="00000000" w:rsidR="00000000" w:rsidRPr="00000000">
        <w:rPr>
          <w:rtl w:val="0"/>
        </w:rPr>
        <w:t xml:space="preserve">Reparations</w:t>
      </w:r>
    </w:p>
    <w:p w:rsidR="00000000" w:rsidDel="00000000" w:rsidP="00000000" w:rsidRDefault="00000000" w:rsidRPr="00000000" w14:paraId="000000E6">
      <w:pPr>
        <w:numPr>
          <w:ilvl w:val="0"/>
          <w:numId w:val="1"/>
        </w:numPr>
        <w:ind w:left="720" w:hanging="360"/>
        <w:rPr>
          <w:u w:val="none"/>
        </w:rPr>
      </w:pPr>
      <w:r w:rsidDel="00000000" w:rsidR="00000000" w:rsidRPr="00000000">
        <w:rPr>
          <w:rtl w:val="0"/>
        </w:rPr>
        <w:t xml:space="preserve">Sharecropping</w:t>
      </w:r>
    </w:p>
    <w:p w:rsidR="00000000" w:rsidDel="00000000" w:rsidP="00000000" w:rsidRDefault="00000000" w:rsidRPr="00000000" w14:paraId="000000E7">
      <w:pPr>
        <w:numPr>
          <w:ilvl w:val="0"/>
          <w:numId w:val="1"/>
        </w:numPr>
        <w:ind w:left="720" w:hanging="360"/>
        <w:rPr>
          <w:u w:val="none"/>
        </w:rPr>
      </w:pPr>
      <w:r w:rsidDel="00000000" w:rsidR="00000000" w:rsidRPr="00000000">
        <w:rPr>
          <w:rtl w:val="0"/>
        </w:rPr>
        <w:t xml:space="preserve">Social security</w:t>
      </w:r>
    </w:p>
    <w:p w:rsidR="00000000" w:rsidDel="00000000" w:rsidP="00000000" w:rsidRDefault="00000000" w:rsidRPr="00000000" w14:paraId="000000E8">
      <w:pPr>
        <w:numPr>
          <w:ilvl w:val="0"/>
          <w:numId w:val="1"/>
        </w:numPr>
        <w:ind w:left="720" w:hanging="360"/>
        <w:rPr>
          <w:u w:val="none"/>
        </w:rPr>
      </w:pPr>
      <w:r w:rsidDel="00000000" w:rsidR="00000000" w:rsidRPr="00000000">
        <w:rPr>
          <w:rtl w:val="0"/>
        </w:rPr>
        <w:t xml:space="preserve">Subordination</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Unemployment insurance </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Wealth</w:t>
      </w:r>
    </w:p>
    <w:p w:rsidR="00000000" w:rsidDel="00000000" w:rsidP="00000000" w:rsidRDefault="00000000" w:rsidRPr="00000000" w14:paraId="000000EB">
      <w:pPr>
        <w:numPr>
          <w:ilvl w:val="0"/>
          <w:numId w:val="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White terrorism</w:t>
      </w:r>
    </w:p>
    <w:p w:rsidR="00000000" w:rsidDel="00000000" w:rsidP="00000000" w:rsidRDefault="00000000" w:rsidRPr="00000000" w14:paraId="000000EC">
      <w:pPr>
        <w:pStyle w:val="Heading2"/>
        <w:rPr/>
        <w:sectPr>
          <w:type w:val="continuous"/>
          <w:pgSz w:h="15840" w:w="12240" w:orient="portrait"/>
          <w:pgMar w:bottom="1440" w:top="1440" w:left="1440" w:right="1440" w:header="720" w:footer="720"/>
        </w:sectPr>
      </w:pPr>
      <w:bookmarkStart w:colFirst="0" w:colLast="0" w:name="_beo0ksqu5g58" w:id="13"/>
      <w:bookmarkEnd w:id="13"/>
      <w:r w:rsidDel="00000000" w:rsidR="00000000" w:rsidRPr="00000000">
        <w:rPr>
          <w:rtl w:val="0"/>
        </w:rPr>
        <w:t xml:space="preserve">Subject Matter Experts</w:t>
      </w:r>
    </w:p>
    <w:p w:rsidR="00000000" w:rsidDel="00000000" w:rsidP="00000000" w:rsidRDefault="00000000" w:rsidRPr="00000000" w14:paraId="000000ED">
      <w:pPr>
        <w:numPr>
          <w:ilvl w:val="0"/>
          <w:numId w:val="10"/>
        </w:numPr>
        <w:spacing w:line="276" w:lineRule="auto"/>
        <w:ind w:left="720" w:hanging="360"/>
        <w:rPr/>
      </w:pPr>
      <w:hyperlink r:id="rId15">
        <w:r w:rsidDel="00000000" w:rsidR="00000000" w:rsidRPr="00000000">
          <w:rPr>
            <w:color w:val="1155cc"/>
            <w:u w:val="single"/>
            <w:rtl w:val="0"/>
          </w:rPr>
          <w:t xml:space="preserve">Dr. Allison Dorsey</w:t>
        </w:r>
      </w:hyperlink>
      <w:r w:rsidDel="00000000" w:rsidR="00000000" w:rsidRPr="00000000">
        <w:rPr>
          <w:rtl w:val="0"/>
        </w:rPr>
        <w:t xml:space="preserve">, Reconstruction Scholar, Professor Emerita, Swarthmore College</w:t>
      </w:r>
    </w:p>
    <w:p w:rsidR="00000000" w:rsidDel="00000000" w:rsidP="00000000" w:rsidRDefault="00000000" w:rsidRPr="00000000" w14:paraId="000000EE">
      <w:pPr>
        <w:numPr>
          <w:ilvl w:val="0"/>
          <w:numId w:val="10"/>
        </w:numPr>
        <w:spacing w:line="276" w:lineRule="auto"/>
        <w:ind w:left="720" w:hanging="360"/>
        <w:rPr/>
      </w:pPr>
      <w:hyperlink r:id="rId16">
        <w:r w:rsidDel="00000000" w:rsidR="00000000" w:rsidRPr="00000000">
          <w:rPr>
            <w:color w:val="1155cc"/>
            <w:u w:val="single"/>
            <w:rtl w:val="0"/>
          </w:rPr>
          <w:t xml:space="preserve">Dr. Andre M. Perry</w:t>
        </w:r>
      </w:hyperlink>
      <w:r w:rsidDel="00000000" w:rsidR="00000000" w:rsidRPr="00000000">
        <w:rPr>
          <w:rtl w:val="0"/>
        </w:rPr>
        <w:t xml:space="preserve">, Senior Fellow, The Brookings Institution</w:t>
      </w:r>
    </w:p>
    <w:p w:rsidR="00000000" w:rsidDel="00000000" w:rsidP="00000000" w:rsidRDefault="00000000" w:rsidRPr="00000000" w14:paraId="000000EF">
      <w:pPr>
        <w:numPr>
          <w:ilvl w:val="0"/>
          <w:numId w:val="10"/>
        </w:numPr>
        <w:spacing w:line="276" w:lineRule="auto"/>
        <w:ind w:left="720" w:hanging="360"/>
        <w:rPr/>
      </w:pPr>
      <w:hyperlink r:id="rId17">
        <w:r w:rsidDel="00000000" w:rsidR="00000000" w:rsidRPr="00000000">
          <w:rPr>
            <w:color w:val="1155cc"/>
            <w:u w:val="single"/>
            <w:rtl w:val="0"/>
          </w:rPr>
          <w:t xml:space="preserve">Dr. William A. Darity Jr.</w:t>
        </w:r>
      </w:hyperlink>
      <w:r w:rsidDel="00000000" w:rsidR="00000000" w:rsidRPr="00000000">
        <w:rPr>
          <w:rtl w:val="0"/>
        </w:rPr>
        <w:t xml:space="preserve">, Economics Professor, Duke University</w:t>
      </w:r>
    </w:p>
    <w:p w:rsidR="00000000" w:rsidDel="00000000" w:rsidP="00000000" w:rsidRDefault="00000000" w:rsidRPr="00000000" w14:paraId="000000F0">
      <w:pPr>
        <w:pStyle w:val="Heading2"/>
        <w:rPr/>
      </w:pPr>
      <w:bookmarkStart w:colFirst="0" w:colLast="0" w:name="_yc59j4k656z9" w:id="14"/>
      <w:bookmarkEnd w:id="14"/>
      <w:r w:rsidDel="00000000" w:rsidR="00000000" w:rsidRPr="00000000">
        <w:rPr>
          <w:rtl w:val="0"/>
        </w:rPr>
        <w:t xml:space="preserve">Historical Events</w:t>
      </w:r>
    </w:p>
    <w:p w:rsidR="00000000" w:rsidDel="00000000" w:rsidP="00000000" w:rsidRDefault="00000000" w:rsidRPr="00000000" w14:paraId="000000F1">
      <w:pPr>
        <w:numPr>
          <w:ilvl w:val="0"/>
          <w:numId w:val="3"/>
        </w:numPr>
        <w:ind w:left="720" w:hanging="360"/>
        <w:rPr>
          <w:u w:val="none"/>
        </w:rPr>
      </w:pPr>
      <w:r w:rsidDel="00000000" w:rsidR="00000000" w:rsidRPr="00000000">
        <w:rPr>
          <w:rtl w:val="0"/>
        </w:rPr>
        <w:t xml:space="preserve">Rosewood Massacre</w:t>
      </w:r>
    </w:p>
    <w:p w:rsidR="00000000" w:rsidDel="00000000" w:rsidP="00000000" w:rsidRDefault="00000000" w:rsidRPr="00000000" w14:paraId="000000F2">
      <w:pPr>
        <w:numPr>
          <w:ilvl w:val="0"/>
          <w:numId w:val="3"/>
        </w:numPr>
        <w:ind w:left="720" w:hanging="360"/>
        <w:rPr>
          <w:u w:val="none"/>
        </w:rPr>
      </w:pPr>
      <w:r w:rsidDel="00000000" w:rsidR="00000000" w:rsidRPr="00000000">
        <w:rPr>
          <w:rtl w:val="0"/>
        </w:rPr>
        <w:t xml:space="preserve">The Civil War</w:t>
      </w:r>
    </w:p>
    <w:p w:rsidR="00000000" w:rsidDel="00000000" w:rsidP="00000000" w:rsidRDefault="00000000" w:rsidRPr="00000000" w14:paraId="000000F3">
      <w:pPr>
        <w:numPr>
          <w:ilvl w:val="0"/>
          <w:numId w:val="3"/>
        </w:numPr>
        <w:ind w:left="720" w:hanging="360"/>
        <w:rPr>
          <w:u w:val="none"/>
        </w:rPr>
      </w:pPr>
      <w:r w:rsidDel="00000000" w:rsidR="00000000" w:rsidRPr="00000000">
        <w:rPr>
          <w:rtl w:val="0"/>
        </w:rPr>
        <w:t xml:space="preserve">The civil rights movement</w:t>
      </w:r>
    </w:p>
    <w:p w:rsidR="00000000" w:rsidDel="00000000" w:rsidP="00000000" w:rsidRDefault="00000000" w:rsidRPr="00000000" w14:paraId="000000F4">
      <w:pPr>
        <w:numPr>
          <w:ilvl w:val="0"/>
          <w:numId w:val="3"/>
        </w:numPr>
        <w:ind w:left="720" w:hanging="360"/>
        <w:rPr>
          <w:u w:val="none"/>
        </w:rPr>
      </w:pPr>
      <w:r w:rsidDel="00000000" w:rsidR="00000000" w:rsidRPr="00000000">
        <w:rPr>
          <w:rtl w:val="0"/>
        </w:rPr>
        <w:t xml:space="preserve">The Great Depression</w:t>
      </w:r>
    </w:p>
    <w:p w:rsidR="00000000" w:rsidDel="00000000" w:rsidP="00000000" w:rsidRDefault="00000000" w:rsidRPr="00000000" w14:paraId="000000F5">
      <w:pPr>
        <w:numPr>
          <w:ilvl w:val="0"/>
          <w:numId w:val="3"/>
        </w:numPr>
        <w:ind w:left="720" w:hanging="360"/>
        <w:rPr>
          <w:u w:val="none"/>
        </w:rPr>
      </w:pPr>
      <w:r w:rsidDel="00000000" w:rsidR="00000000" w:rsidRPr="00000000">
        <w:rPr>
          <w:rtl w:val="0"/>
        </w:rPr>
        <w:t xml:space="preserve">The Great Migration</w:t>
      </w:r>
    </w:p>
    <w:p w:rsidR="00000000" w:rsidDel="00000000" w:rsidP="00000000" w:rsidRDefault="00000000" w:rsidRPr="00000000" w14:paraId="000000F6">
      <w:pPr>
        <w:numPr>
          <w:ilvl w:val="0"/>
          <w:numId w:val="3"/>
        </w:numPr>
        <w:ind w:left="720" w:hanging="360"/>
        <w:rPr>
          <w:u w:val="none"/>
        </w:rPr>
      </w:pPr>
      <w:r w:rsidDel="00000000" w:rsidR="00000000" w:rsidRPr="00000000">
        <w:rPr>
          <w:rtl w:val="0"/>
        </w:rPr>
        <w:t xml:space="preserve">The Great Recession</w:t>
      </w:r>
    </w:p>
    <w:p w:rsidR="00000000" w:rsidDel="00000000" w:rsidP="00000000" w:rsidRDefault="00000000" w:rsidRPr="00000000" w14:paraId="000000F7">
      <w:pPr>
        <w:numPr>
          <w:ilvl w:val="0"/>
          <w:numId w:val="3"/>
        </w:numPr>
        <w:ind w:left="720" w:hanging="360"/>
        <w:rPr>
          <w:u w:val="none"/>
        </w:rPr>
      </w:pPr>
      <w:r w:rsidDel="00000000" w:rsidR="00000000" w:rsidRPr="00000000">
        <w:rPr>
          <w:rtl w:val="0"/>
        </w:rPr>
        <w:t xml:space="preserve">The New Deal</w:t>
      </w:r>
    </w:p>
    <w:p w:rsidR="00000000" w:rsidDel="00000000" w:rsidP="00000000" w:rsidRDefault="00000000" w:rsidRPr="00000000" w14:paraId="000000F8">
      <w:pPr>
        <w:numPr>
          <w:ilvl w:val="0"/>
          <w:numId w:val="3"/>
        </w:numPr>
        <w:ind w:left="720" w:hanging="360"/>
        <w:rPr/>
      </w:pPr>
      <w:hyperlink r:id="rId18">
        <w:r w:rsidDel="00000000" w:rsidR="00000000" w:rsidRPr="00000000">
          <w:rPr>
            <w:color w:val="1155cc"/>
            <w:u w:val="single"/>
            <w:rtl w:val="0"/>
          </w:rPr>
          <w:t xml:space="preserve">Tulsa Race Massacre of 1921</w:t>
        </w:r>
      </w:hyperlink>
      <w:r w:rsidDel="00000000" w:rsidR="00000000" w:rsidRPr="00000000">
        <w:rPr>
          <w:rtl w:val="0"/>
        </w:rPr>
      </w:r>
    </w:p>
    <w:p w:rsidR="00000000" w:rsidDel="00000000" w:rsidP="00000000" w:rsidRDefault="00000000" w:rsidRPr="00000000" w14:paraId="000000F9">
      <w:pPr>
        <w:numPr>
          <w:ilvl w:val="1"/>
          <w:numId w:val="3"/>
        </w:numPr>
        <w:ind w:left="1440" w:hanging="360"/>
      </w:pPr>
      <w:hyperlink r:id="rId19">
        <w:r w:rsidDel="00000000" w:rsidR="00000000" w:rsidRPr="00000000">
          <w:rPr>
            <w:color w:val="1155cc"/>
            <w:u w:val="single"/>
            <w:rtl w:val="0"/>
          </w:rPr>
          <w:t xml:space="preserve">Tulsa Massacre Survivors Testify Before Congress</w:t>
        </w:r>
      </w:hyperlink>
      <w:r w:rsidDel="00000000" w:rsidR="00000000" w:rsidRPr="00000000">
        <w:rPr>
          <w:rtl w:val="0"/>
        </w:rPr>
      </w:r>
    </w:p>
    <w:p w:rsidR="00000000" w:rsidDel="00000000" w:rsidP="00000000" w:rsidRDefault="00000000" w:rsidRPr="00000000" w14:paraId="000000FA">
      <w:pPr>
        <w:numPr>
          <w:ilvl w:val="0"/>
          <w:numId w:val="3"/>
        </w:numPr>
        <w:ind w:left="720" w:hanging="360"/>
        <w:rPr>
          <w:u w:val="none"/>
        </w:rPr>
      </w:pPr>
      <w:r w:rsidDel="00000000" w:rsidR="00000000" w:rsidRPr="00000000">
        <w:rPr>
          <w:rtl w:val="0"/>
        </w:rPr>
        <w:t xml:space="preserve">Wilmington Insurrection of 1898</w:t>
      </w:r>
    </w:p>
    <w:p w:rsidR="00000000" w:rsidDel="00000000" w:rsidP="00000000" w:rsidRDefault="00000000" w:rsidRPr="00000000" w14:paraId="000000FB">
      <w:pPr>
        <w:pStyle w:val="Heading2"/>
        <w:rPr/>
        <w:sectPr>
          <w:type w:val="continuous"/>
          <w:pgSz w:h="15840" w:w="12240" w:orient="portrait"/>
          <w:pgMar w:bottom="1440" w:top="1440" w:left="1440" w:right="1440" w:header="720" w:footer="720"/>
          <w:cols w:equalWidth="0" w:num="2">
            <w:col w:space="720" w:w="4320"/>
            <w:col w:space="0" w:w="4320"/>
          </w:cols>
        </w:sectPr>
      </w:pPr>
      <w:bookmarkStart w:colFirst="0" w:colLast="0" w:name="_6i07hkvjbh7u" w:id="15"/>
      <w:bookmarkEnd w:id="15"/>
      <w:r w:rsidDel="00000000" w:rsidR="00000000" w:rsidRPr="00000000">
        <w:rPr>
          <w:rtl w:val="0"/>
        </w:rPr>
      </w:r>
    </w:p>
    <w:p w:rsidR="00000000" w:rsidDel="00000000" w:rsidP="00000000" w:rsidRDefault="00000000" w:rsidRPr="00000000" w14:paraId="000000FC">
      <w:pPr>
        <w:pStyle w:val="Heading2"/>
        <w:rPr/>
      </w:pPr>
      <w:bookmarkStart w:colFirst="0" w:colLast="0" w:name="_1ba8wasrsjfd" w:id="16"/>
      <w:bookmarkEnd w:id="16"/>
      <w:r w:rsidDel="00000000" w:rsidR="00000000" w:rsidRPr="00000000">
        <w:rPr>
          <w:rtl w:val="0"/>
        </w:rPr>
        <w:t xml:space="preserve">Historical &amp; Political Figures Mentioned</w:t>
      </w:r>
    </w:p>
    <w:p w:rsidR="00000000" w:rsidDel="00000000" w:rsidP="00000000" w:rsidRDefault="00000000" w:rsidRPr="00000000" w14:paraId="000000FD">
      <w:pPr>
        <w:ind w:left="720" w:hanging="360"/>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FE">
      <w:pPr>
        <w:numPr>
          <w:ilvl w:val="0"/>
          <w:numId w:val="11"/>
        </w:numPr>
        <w:ind w:left="720" w:hanging="360"/>
        <w:rPr>
          <w:u w:val="none"/>
        </w:rPr>
      </w:pPr>
      <w:r w:rsidDel="00000000" w:rsidR="00000000" w:rsidRPr="00000000">
        <w:rPr>
          <w:rtl w:val="0"/>
        </w:rPr>
        <w:t xml:space="preserve">Abraham Lincoln</w:t>
      </w:r>
    </w:p>
    <w:p w:rsidR="00000000" w:rsidDel="00000000" w:rsidP="00000000" w:rsidRDefault="00000000" w:rsidRPr="00000000" w14:paraId="000000FF">
      <w:pPr>
        <w:numPr>
          <w:ilvl w:val="0"/>
          <w:numId w:val="11"/>
        </w:numPr>
        <w:ind w:left="720" w:hanging="360"/>
        <w:rPr>
          <w:u w:val="none"/>
        </w:rPr>
      </w:pPr>
      <w:r w:rsidDel="00000000" w:rsidR="00000000" w:rsidRPr="00000000">
        <w:rPr>
          <w:rtl w:val="0"/>
        </w:rPr>
        <w:t xml:space="preserve">Andrew Johnson</w:t>
      </w:r>
    </w:p>
    <w:p w:rsidR="00000000" w:rsidDel="00000000" w:rsidP="00000000" w:rsidRDefault="00000000" w:rsidRPr="00000000" w14:paraId="00000100">
      <w:pPr>
        <w:numPr>
          <w:ilvl w:val="0"/>
          <w:numId w:val="11"/>
        </w:numPr>
        <w:ind w:left="720" w:hanging="360"/>
        <w:rPr>
          <w:u w:val="none"/>
        </w:rPr>
      </w:pPr>
      <w:r w:rsidDel="00000000" w:rsidR="00000000" w:rsidRPr="00000000">
        <w:rPr>
          <w:rtl w:val="0"/>
        </w:rPr>
        <w:t xml:space="preserve">Barack Obama</w:t>
      </w:r>
    </w:p>
    <w:p w:rsidR="00000000" w:rsidDel="00000000" w:rsidP="00000000" w:rsidRDefault="00000000" w:rsidRPr="00000000" w14:paraId="00000101">
      <w:pPr>
        <w:numPr>
          <w:ilvl w:val="0"/>
          <w:numId w:val="11"/>
        </w:numPr>
        <w:ind w:left="720" w:hanging="360"/>
        <w:rPr>
          <w:u w:val="none"/>
        </w:rPr>
      </w:pPr>
      <w:r w:rsidDel="00000000" w:rsidR="00000000" w:rsidRPr="00000000">
        <w:rPr>
          <w:rtl w:val="0"/>
        </w:rPr>
        <w:t xml:space="preserve">Belinda Sutton</w:t>
      </w:r>
    </w:p>
    <w:p w:rsidR="00000000" w:rsidDel="00000000" w:rsidP="00000000" w:rsidRDefault="00000000" w:rsidRPr="00000000" w14:paraId="00000102">
      <w:pPr>
        <w:numPr>
          <w:ilvl w:val="0"/>
          <w:numId w:val="11"/>
        </w:numPr>
        <w:ind w:left="720" w:hanging="360"/>
        <w:rPr>
          <w:u w:val="none"/>
        </w:rPr>
      </w:pPr>
      <w:r w:rsidDel="00000000" w:rsidR="00000000" w:rsidRPr="00000000">
        <w:rPr>
          <w:rtl w:val="0"/>
        </w:rPr>
        <w:t xml:space="preserve">Callie House</w:t>
      </w:r>
    </w:p>
    <w:p w:rsidR="00000000" w:rsidDel="00000000" w:rsidP="00000000" w:rsidRDefault="00000000" w:rsidRPr="00000000" w14:paraId="00000103">
      <w:pPr>
        <w:numPr>
          <w:ilvl w:val="0"/>
          <w:numId w:val="11"/>
        </w:numPr>
        <w:ind w:left="720" w:hanging="360"/>
        <w:rPr>
          <w:u w:val="none"/>
        </w:rPr>
      </w:pPr>
      <w:r w:rsidDel="00000000" w:rsidR="00000000" w:rsidRPr="00000000">
        <w:rPr>
          <w:rtl w:val="0"/>
        </w:rPr>
        <w:t xml:space="preserve">Dorothy Lewis (co-chair of N’COBRA)</w:t>
      </w:r>
    </w:p>
    <w:p w:rsidR="00000000" w:rsidDel="00000000" w:rsidP="00000000" w:rsidRDefault="00000000" w:rsidRPr="00000000" w14:paraId="00000104">
      <w:pPr>
        <w:numPr>
          <w:ilvl w:val="0"/>
          <w:numId w:val="11"/>
        </w:numPr>
        <w:ind w:left="720" w:hanging="360"/>
        <w:rPr>
          <w:u w:val="none"/>
        </w:rPr>
      </w:pPr>
      <w:r w:rsidDel="00000000" w:rsidR="00000000" w:rsidRPr="00000000">
        <w:rPr>
          <w:rtl w:val="0"/>
        </w:rPr>
        <w:t xml:space="preserve">Franklin D. Roosevelt</w:t>
      </w:r>
    </w:p>
    <w:p w:rsidR="00000000" w:rsidDel="00000000" w:rsidP="00000000" w:rsidRDefault="00000000" w:rsidRPr="00000000" w14:paraId="00000105">
      <w:pPr>
        <w:numPr>
          <w:ilvl w:val="0"/>
          <w:numId w:val="11"/>
        </w:numPr>
        <w:ind w:left="720" w:hanging="360"/>
        <w:rPr>
          <w:u w:val="none"/>
        </w:rPr>
      </w:pPr>
      <w:r w:rsidDel="00000000" w:rsidR="00000000" w:rsidRPr="00000000">
        <w:rPr>
          <w:rtl w:val="0"/>
        </w:rPr>
        <w:t xml:space="preserve">Frederick Douglass</w:t>
      </w:r>
    </w:p>
    <w:p w:rsidR="00000000" w:rsidDel="00000000" w:rsidP="00000000" w:rsidRDefault="00000000" w:rsidRPr="00000000" w14:paraId="00000106">
      <w:pPr>
        <w:numPr>
          <w:ilvl w:val="0"/>
          <w:numId w:val="11"/>
        </w:numPr>
        <w:ind w:left="720" w:hanging="360"/>
        <w:rPr>
          <w:u w:val="none"/>
        </w:rPr>
      </w:pPr>
      <w:r w:rsidDel="00000000" w:rsidR="00000000" w:rsidRPr="00000000">
        <w:rPr>
          <w:rtl w:val="0"/>
        </w:rPr>
        <w:t xml:space="preserve">Garrison Fraizer</w:t>
      </w:r>
    </w:p>
    <w:p w:rsidR="00000000" w:rsidDel="00000000" w:rsidP="00000000" w:rsidRDefault="00000000" w:rsidRPr="00000000" w14:paraId="00000107">
      <w:pPr>
        <w:numPr>
          <w:ilvl w:val="0"/>
          <w:numId w:val="11"/>
        </w:numPr>
        <w:ind w:left="720" w:hanging="360"/>
        <w:rPr>
          <w:u w:val="none"/>
        </w:rPr>
      </w:pPr>
      <w:r w:rsidDel="00000000" w:rsidR="00000000" w:rsidRPr="00000000">
        <w:rPr>
          <w:rtl w:val="0"/>
        </w:rPr>
        <w:t xml:space="preserve">Isaiah M. Dickerson</w:t>
      </w:r>
    </w:p>
    <w:p w:rsidR="00000000" w:rsidDel="00000000" w:rsidP="00000000" w:rsidRDefault="00000000" w:rsidRPr="00000000" w14:paraId="00000108">
      <w:pPr>
        <w:numPr>
          <w:ilvl w:val="0"/>
          <w:numId w:val="11"/>
        </w:numPr>
        <w:ind w:left="720" w:hanging="360"/>
        <w:rPr>
          <w:u w:val="none"/>
        </w:rPr>
      </w:pPr>
      <w:r w:rsidDel="00000000" w:rsidR="00000000" w:rsidRPr="00000000">
        <w:rPr>
          <w:rtl w:val="0"/>
        </w:rPr>
        <w:t xml:space="preserve">Jesse Jackson</w:t>
      </w:r>
    </w:p>
    <w:p w:rsidR="00000000" w:rsidDel="00000000" w:rsidP="00000000" w:rsidRDefault="00000000" w:rsidRPr="00000000" w14:paraId="00000109">
      <w:pPr>
        <w:numPr>
          <w:ilvl w:val="0"/>
          <w:numId w:val="11"/>
        </w:numPr>
        <w:ind w:left="720" w:hanging="360"/>
        <w:rPr>
          <w:u w:val="none"/>
        </w:rPr>
      </w:pPr>
      <w:r w:rsidDel="00000000" w:rsidR="00000000" w:rsidRPr="00000000">
        <w:rPr>
          <w:rtl w:val="0"/>
        </w:rPr>
        <w:t xml:space="preserve">John Conyers</w:t>
      </w:r>
    </w:p>
    <w:p w:rsidR="00000000" w:rsidDel="00000000" w:rsidP="00000000" w:rsidRDefault="00000000" w:rsidRPr="00000000" w14:paraId="0000010A">
      <w:pPr>
        <w:numPr>
          <w:ilvl w:val="0"/>
          <w:numId w:val="11"/>
        </w:numPr>
        <w:ind w:left="720" w:hanging="360"/>
        <w:rPr>
          <w:u w:val="none"/>
        </w:rPr>
      </w:pPr>
      <w:r w:rsidDel="00000000" w:rsidR="00000000" w:rsidRPr="00000000">
        <w:rPr>
          <w:rtl w:val="0"/>
        </w:rPr>
        <w:t xml:space="preserve">John Kennedy</w:t>
      </w:r>
    </w:p>
    <w:p w:rsidR="00000000" w:rsidDel="00000000" w:rsidP="00000000" w:rsidRDefault="00000000" w:rsidRPr="00000000" w14:paraId="0000010B">
      <w:pPr>
        <w:numPr>
          <w:ilvl w:val="0"/>
          <w:numId w:val="11"/>
        </w:numPr>
        <w:ind w:left="720" w:hanging="360"/>
        <w:rPr>
          <w:u w:val="none"/>
        </w:rPr>
      </w:pPr>
      <w:r w:rsidDel="00000000" w:rsidR="00000000" w:rsidRPr="00000000">
        <w:rPr>
          <w:rtl w:val="0"/>
        </w:rPr>
        <w:t xml:space="preserve">Joseph Biden</w:t>
      </w:r>
    </w:p>
    <w:p w:rsidR="00000000" w:rsidDel="00000000" w:rsidP="00000000" w:rsidRDefault="00000000" w:rsidRPr="00000000" w14:paraId="0000010C">
      <w:pPr>
        <w:numPr>
          <w:ilvl w:val="0"/>
          <w:numId w:val="11"/>
        </w:numPr>
        <w:ind w:left="720" w:hanging="360"/>
        <w:rPr>
          <w:u w:val="none"/>
        </w:rPr>
      </w:pPr>
      <w:r w:rsidDel="00000000" w:rsidR="00000000" w:rsidRPr="00000000">
        <w:rPr>
          <w:rtl w:val="0"/>
        </w:rPr>
        <w:t xml:space="preserve">Kamala Harris</w:t>
      </w:r>
    </w:p>
    <w:p w:rsidR="00000000" w:rsidDel="00000000" w:rsidP="00000000" w:rsidRDefault="00000000" w:rsidRPr="00000000" w14:paraId="0000010D">
      <w:pPr>
        <w:numPr>
          <w:ilvl w:val="0"/>
          <w:numId w:val="11"/>
        </w:numPr>
        <w:ind w:left="720" w:hanging="360"/>
        <w:rPr>
          <w:u w:val="none"/>
        </w:rPr>
      </w:pPr>
      <w:r w:rsidDel="00000000" w:rsidR="00000000" w:rsidRPr="00000000">
        <w:rPr>
          <w:rtl w:val="0"/>
        </w:rPr>
        <w:t xml:space="preserve">Lindsey Graham</w:t>
      </w:r>
    </w:p>
    <w:p w:rsidR="00000000" w:rsidDel="00000000" w:rsidP="00000000" w:rsidRDefault="00000000" w:rsidRPr="00000000" w14:paraId="0000010E">
      <w:pPr>
        <w:numPr>
          <w:ilvl w:val="0"/>
          <w:numId w:val="11"/>
        </w:numPr>
        <w:ind w:left="720" w:hanging="360"/>
        <w:rPr>
          <w:u w:val="none"/>
        </w:rPr>
      </w:pPr>
      <w:r w:rsidDel="00000000" w:rsidR="00000000" w:rsidRPr="00000000">
        <w:rPr>
          <w:rtl w:val="0"/>
        </w:rPr>
        <w:t xml:space="preserve">Lyndon B. Johnson</w:t>
      </w:r>
    </w:p>
    <w:p w:rsidR="00000000" w:rsidDel="00000000" w:rsidP="00000000" w:rsidRDefault="00000000" w:rsidRPr="00000000" w14:paraId="0000010F">
      <w:pPr>
        <w:numPr>
          <w:ilvl w:val="0"/>
          <w:numId w:val="11"/>
        </w:numPr>
        <w:ind w:left="720" w:hanging="360"/>
        <w:rPr>
          <w:u w:val="none"/>
        </w:rPr>
      </w:pPr>
      <w:r w:rsidDel="00000000" w:rsidR="00000000" w:rsidRPr="00000000">
        <w:rPr>
          <w:rtl w:val="0"/>
        </w:rPr>
        <w:t xml:space="preserve">Martin Luther King Jr.</w:t>
      </w:r>
    </w:p>
    <w:p w:rsidR="00000000" w:rsidDel="00000000" w:rsidP="00000000" w:rsidRDefault="00000000" w:rsidRPr="00000000" w14:paraId="00000110">
      <w:pPr>
        <w:numPr>
          <w:ilvl w:val="0"/>
          <w:numId w:val="11"/>
        </w:numPr>
        <w:ind w:left="720" w:hanging="360"/>
        <w:rPr>
          <w:u w:val="none"/>
        </w:rPr>
      </w:pPr>
      <w:r w:rsidDel="00000000" w:rsidR="00000000" w:rsidRPr="00000000">
        <w:rPr>
          <w:rtl w:val="0"/>
        </w:rPr>
        <w:t xml:space="preserve">Mitch McConnell</w:t>
      </w:r>
    </w:p>
    <w:p w:rsidR="00000000" w:rsidDel="00000000" w:rsidP="00000000" w:rsidRDefault="00000000" w:rsidRPr="00000000" w14:paraId="00000111">
      <w:pPr>
        <w:numPr>
          <w:ilvl w:val="0"/>
          <w:numId w:val="11"/>
        </w:numPr>
        <w:ind w:left="720" w:hanging="360"/>
        <w:rPr>
          <w:u w:val="none"/>
        </w:rPr>
      </w:pPr>
      <w:r w:rsidDel="00000000" w:rsidR="00000000" w:rsidRPr="00000000">
        <w:rPr>
          <w:rtl w:val="0"/>
        </w:rPr>
        <w:t xml:space="preserve">Sheila Jackson Lee</w:t>
      </w:r>
    </w:p>
    <w:p w:rsidR="00000000" w:rsidDel="00000000" w:rsidP="00000000" w:rsidRDefault="00000000" w:rsidRPr="00000000" w14:paraId="00000112">
      <w:pPr>
        <w:numPr>
          <w:ilvl w:val="0"/>
          <w:numId w:val="11"/>
        </w:numPr>
        <w:ind w:left="720" w:hanging="360"/>
        <w:rPr>
          <w:u w:val="none"/>
        </w:rPr>
      </w:pPr>
      <w:r w:rsidDel="00000000" w:rsidR="00000000" w:rsidRPr="00000000">
        <w:rPr>
          <w:rtl w:val="0"/>
        </w:rPr>
        <w:t xml:space="preserve">U.S. Colored Troops</w:t>
      </w:r>
    </w:p>
    <w:p w:rsidR="00000000" w:rsidDel="00000000" w:rsidP="00000000" w:rsidRDefault="00000000" w:rsidRPr="00000000" w14:paraId="00000113">
      <w:pPr>
        <w:numPr>
          <w:ilvl w:val="0"/>
          <w:numId w:val="11"/>
        </w:numPr>
        <w:ind w:left="720" w:hanging="360"/>
        <w:rPr>
          <w:u w:val="none"/>
        </w:rPr>
      </w:pPr>
      <w:r w:rsidDel="00000000" w:rsidR="00000000" w:rsidRPr="00000000">
        <w:rPr>
          <w:rtl w:val="0"/>
        </w:rPr>
        <w:t xml:space="preserve">Union Army</w:t>
      </w:r>
    </w:p>
    <w:p w:rsidR="00000000" w:rsidDel="00000000" w:rsidP="00000000" w:rsidRDefault="00000000" w:rsidRPr="00000000" w14:paraId="00000114">
      <w:pPr>
        <w:numPr>
          <w:ilvl w:val="0"/>
          <w:numId w:val="11"/>
        </w:numPr>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William T. Sherman</w:t>
      </w:r>
    </w:p>
    <w:p w:rsidR="00000000" w:rsidDel="00000000" w:rsidP="00000000" w:rsidRDefault="00000000" w:rsidRPr="00000000" w14:paraId="00000115">
      <w:pPr>
        <w:pStyle w:val="Heading2"/>
        <w:rPr/>
      </w:pPr>
      <w:bookmarkStart w:colFirst="0" w:colLast="0" w:name="_hbv84t6azsm7" w:id="17"/>
      <w:bookmarkEnd w:id="17"/>
      <w:r w:rsidDel="00000000" w:rsidR="00000000" w:rsidRPr="00000000">
        <w:rPr>
          <w:rtl w:val="0"/>
        </w:rPr>
        <w:t xml:space="preserve">Companies and Government Agencies</w:t>
      </w:r>
    </w:p>
    <w:p w:rsidR="00000000" w:rsidDel="00000000" w:rsidP="00000000" w:rsidRDefault="00000000" w:rsidRPr="00000000" w14:paraId="00000116">
      <w:pPr>
        <w:numPr>
          <w:ilvl w:val="0"/>
          <w:numId w:val="8"/>
        </w:numPr>
        <w:ind w:left="720" w:hanging="360"/>
        <w:rPr>
          <w:u w:val="none"/>
        </w:rPr>
      </w:pPr>
      <w:hyperlink r:id="rId20">
        <w:r w:rsidDel="00000000" w:rsidR="00000000" w:rsidRPr="00000000">
          <w:rPr>
            <w:color w:val="1155cc"/>
            <w:u w:val="single"/>
            <w:rtl w:val="0"/>
          </w:rPr>
          <w:t xml:space="preserve">Federal Housing Administration</w:t>
        </w:r>
      </w:hyperlink>
      <w:r w:rsidDel="00000000" w:rsidR="00000000" w:rsidRPr="00000000">
        <w:rPr>
          <w:rtl w:val="0"/>
        </w:rPr>
      </w:r>
    </w:p>
    <w:p w:rsidR="00000000" w:rsidDel="00000000" w:rsidP="00000000" w:rsidRDefault="00000000" w:rsidRPr="00000000" w14:paraId="00000117">
      <w:pPr>
        <w:numPr>
          <w:ilvl w:val="0"/>
          <w:numId w:val="8"/>
        </w:numPr>
        <w:ind w:left="720" w:hanging="360"/>
        <w:rPr>
          <w:u w:val="none"/>
        </w:rPr>
      </w:pPr>
      <w:r w:rsidDel="00000000" w:rsidR="00000000" w:rsidRPr="00000000">
        <w:rPr>
          <w:rtl w:val="0"/>
        </w:rPr>
        <w:t xml:space="preserve">Home Owners’ Loan Corporation (HOLC)</w:t>
      </w:r>
    </w:p>
    <w:p w:rsidR="00000000" w:rsidDel="00000000" w:rsidP="00000000" w:rsidRDefault="00000000" w:rsidRPr="00000000" w14:paraId="00000118">
      <w:pPr>
        <w:numPr>
          <w:ilvl w:val="0"/>
          <w:numId w:val="8"/>
        </w:numPr>
        <w:ind w:left="720" w:hanging="360"/>
        <w:rPr>
          <w:u w:val="none"/>
        </w:rPr>
      </w:pPr>
      <w:r w:rsidDel="00000000" w:rsidR="00000000" w:rsidRPr="00000000">
        <w:rPr>
          <w:rtl w:val="0"/>
        </w:rPr>
        <w:t xml:space="preserve">Illinois Central Railroad</w:t>
      </w:r>
    </w:p>
    <w:p w:rsidR="00000000" w:rsidDel="00000000" w:rsidP="00000000" w:rsidRDefault="00000000" w:rsidRPr="00000000" w14:paraId="00000119">
      <w:pPr>
        <w:pStyle w:val="Heading2"/>
        <w:rPr/>
      </w:pPr>
      <w:bookmarkStart w:colFirst="0" w:colLast="0" w:name="_o407ug4ud7pd" w:id="18"/>
      <w:bookmarkEnd w:id="18"/>
      <w:r w:rsidDel="00000000" w:rsidR="00000000" w:rsidRPr="00000000">
        <w:rPr>
          <w:rtl w:val="0"/>
        </w:rPr>
        <w:t xml:space="preserve">Organizations</w:t>
      </w:r>
    </w:p>
    <w:p w:rsidR="00000000" w:rsidDel="00000000" w:rsidP="00000000" w:rsidRDefault="00000000" w:rsidRPr="00000000" w14:paraId="0000011A">
      <w:pPr>
        <w:numPr>
          <w:ilvl w:val="0"/>
          <w:numId w:val="9"/>
        </w:numPr>
        <w:ind w:left="720" w:hanging="360"/>
        <w:rPr>
          <w:u w:val="none"/>
        </w:rPr>
      </w:pPr>
      <w:hyperlink r:id="rId21">
        <w:r w:rsidDel="00000000" w:rsidR="00000000" w:rsidRPr="00000000">
          <w:rPr>
            <w:color w:val="1155cc"/>
            <w:u w:val="single"/>
            <w:rtl w:val="0"/>
          </w:rPr>
          <w:t xml:space="preserve">The National Coalition of Blacks for Reparations in America (N’COBRA)</w:t>
        </w:r>
      </w:hyperlink>
      <w:r w:rsidDel="00000000" w:rsidR="00000000" w:rsidRPr="00000000">
        <w:rPr>
          <w:rtl w:val="0"/>
        </w:rPr>
      </w:r>
    </w:p>
    <w:p w:rsidR="00000000" w:rsidDel="00000000" w:rsidP="00000000" w:rsidRDefault="00000000" w:rsidRPr="00000000" w14:paraId="0000011B">
      <w:pPr>
        <w:numPr>
          <w:ilvl w:val="0"/>
          <w:numId w:val="9"/>
        </w:numPr>
        <w:ind w:left="720" w:hanging="360"/>
        <w:rPr>
          <w:u w:val="none"/>
        </w:rPr>
      </w:pPr>
      <w:r w:rsidDel="00000000" w:rsidR="00000000" w:rsidRPr="00000000">
        <w:rPr>
          <w:rtl w:val="0"/>
        </w:rPr>
        <w:t xml:space="preserve">The People's Organization For Equal Rights</w:t>
      </w:r>
    </w:p>
    <w:p w:rsidR="00000000" w:rsidDel="00000000" w:rsidP="00000000" w:rsidRDefault="00000000" w:rsidRPr="00000000" w14:paraId="0000011C">
      <w:pPr>
        <w:numPr>
          <w:ilvl w:val="1"/>
          <w:numId w:val="9"/>
        </w:numPr>
        <w:ind w:left="1440" w:hanging="360"/>
        <w:rPr>
          <w:u w:val="none"/>
        </w:rPr>
      </w:pPr>
      <w:hyperlink r:id="rId22">
        <w:r w:rsidDel="00000000" w:rsidR="00000000" w:rsidRPr="00000000">
          <w:rPr>
            <w:color w:val="1155cc"/>
            <w:u w:val="single"/>
            <w:rtl w:val="0"/>
          </w:rPr>
          <w:t xml:space="preserve">Harris Neck Land Trust Website</w:t>
        </w:r>
      </w:hyperlink>
      <w:r w:rsidDel="00000000" w:rsidR="00000000" w:rsidRPr="00000000">
        <w:rPr>
          <w:rtl w:val="0"/>
        </w:rPr>
      </w:r>
    </w:p>
    <w:p w:rsidR="00000000" w:rsidDel="00000000" w:rsidP="00000000" w:rsidRDefault="00000000" w:rsidRPr="00000000" w14:paraId="0000011D">
      <w:pPr>
        <w:numPr>
          <w:ilvl w:val="0"/>
          <w:numId w:val="9"/>
        </w:numPr>
        <w:ind w:left="720" w:hanging="360"/>
        <w:rPr>
          <w:u w:val="none"/>
        </w:rPr>
      </w:pPr>
      <w:r w:rsidDel="00000000" w:rsidR="00000000" w:rsidRPr="00000000">
        <w:rPr>
          <w:rtl w:val="0"/>
        </w:rPr>
        <w:t xml:space="preserve">The Ex-Slave Mutual Relief, Bounty &amp; Pension Association</w:t>
      </w:r>
    </w:p>
    <w:p w:rsidR="00000000" w:rsidDel="00000000" w:rsidP="00000000" w:rsidRDefault="00000000" w:rsidRPr="00000000" w14:paraId="0000011E">
      <w:pPr>
        <w:numPr>
          <w:ilvl w:val="1"/>
          <w:numId w:val="9"/>
        </w:numPr>
        <w:ind w:left="1440" w:hanging="360"/>
        <w:rPr>
          <w:u w:val="none"/>
        </w:rPr>
      </w:pPr>
      <w:hyperlink r:id="rId23">
        <w:r w:rsidDel="00000000" w:rsidR="00000000" w:rsidRPr="00000000">
          <w:rPr>
            <w:color w:val="1155cc"/>
            <w:u w:val="single"/>
            <w:rtl w:val="0"/>
          </w:rPr>
          <w:t xml:space="preserve">Miranda Booker Perry, “No Pensions for Ex-Slaves: How Federal Agencies Suppressed Movement To Aid Freedpeople”</w:t>
        </w:r>
      </w:hyperlink>
      <w:r w:rsidDel="00000000" w:rsidR="00000000" w:rsidRPr="00000000">
        <w:rPr>
          <w:rtl w:val="0"/>
        </w:rPr>
      </w:r>
    </w:p>
    <w:p w:rsidR="00000000" w:rsidDel="00000000" w:rsidP="00000000" w:rsidRDefault="00000000" w:rsidRPr="00000000" w14:paraId="0000011F">
      <w:pPr>
        <w:pStyle w:val="Heading2"/>
        <w:rPr/>
      </w:pPr>
      <w:bookmarkStart w:colFirst="0" w:colLast="0" w:name="_b39e89bamboc" w:id="19"/>
      <w:bookmarkEnd w:id="19"/>
      <w:r w:rsidDel="00000000" w:rsidR="00000000" w:rsidRPr="00000000">
        <w:rPr>
          <w:rtl w:val="0"/>
        </w:rPr>
        <w:t xml:space="preserve">Historic Black Settlements and Neighborhoods</w:t>
      </w:r>
    </w:p>
    <w:p w:rsidR="00000000" w:rsidDel="00000000" w:rsidP="00000000" w:rsidRDefault="00000000" w:rsidRPr="00000000" w14:paraId="00000120">
      <w:pPr>
        <w:numPr>
          <w:ilvl w:val="0"/>
          <w:numId w:val="7"/>
        </w:numPr>
        <w:ind w:left="720" w:hanging="360"/>
        <w:rPr>
          <w:u w:val="none"/>
        </w:rPr>
      </w:pPr>
      <w:r w:rsidDel="00000000" w:rsidR="00000000" w:rsidRPr="00000000">
        <w:rPr>
          <w:rtl w:val="0"/>
        </w:rPr>
        <w:t xml:space="preserve">Black Bottom Neighborhood, Detroit, Michigan</w:t>
      </w:r>
    </w:p>
    <w:p w:rsidR="00000000" w:rsidDel="00000000" w:rsidP="00000000" w:rsidRDefault="00000000" w:rsidRPr="00000000" w14:paraId="00000121">
      <w:pPr>
        <w:numPr>
          <w:ilvl w:val="1"/>
          <w:numId w:val="7"/>
        </w:numPr>
        <w:ind w:left="1440" w:hanging="360"/>
      </w:pPr>
      <w:hyperlink r:id="rId24">
        <w:r w:rsidDel="00000000" w:rsidR="00000000" w:rsidRPr="00000000">
          <w:rPr>
            <w:color w:val="1155cc"/>
            <w:u w:val="single"/>
            <w:rtl w:val="0"/>
          </w:rPr>
          <w:t xml:space="preserve">Detroit Historical Society Profile</w:t>
        </w:r>
      </w:hyperlink>
      <w:r w:rsidDel="00000000" w:rsidR="00000000" w:rsidRPr="00000000">
        <w:rPr>
          <w:rtl w:val="0"/>
        </w:rPr>
      </w:r>
    </w:p>
    <w:p w:rsidR="00000000" w:rsidDel="00000000" w:rsidP="00000000" w:rsidRDefault="00000000" w:rsidRPr="00000000" w14:paraId="00000122">
      <w:pPr>
        <w:numPr>
          <w:ilvl w:val="1"/>
          <w:numId w:val="7"/>
        </w:numPr>
        <w:ind w:left="1440" w:hanging="360"/>
      </w:pPr>
      <w:hyperlink r:id="rId25">
        <w:r w:rsidDel="00000000" w:rsidR="00000000" w:rsidRPr="00000000">
          <w:rPr>
            <w:color w:val="1155cc"/>
            <w:u w:val="single"/>
            <w:rtl w:val="0"/>
          </w:rPr>
          <w:t xml:space="preserve">The People and Places of Black Bottom, Detroit</w:t>
        </w:r>
      </w:hyperlink>
      <w:r w:rsidDel="00000000" w:rsidR="00000000" w:rsidRPr="00000000">
        <w:rPr>
          <w:rtl w:val="0"/>
        </w:rPr>
      </w:r>
    </w:p>
    <w:p w:rsidR="00000000" w:rsidDel="00000000" w:rsidP="00000000" w:rsidRDefault="00000000" w:rsidRPr="00000000" w14:paraId="00000123">
      <w:pPr>
        <w:numPr>
          <w:ilvl w:val="0"/>
          <w:numId w:val="7"/>
        </w:numPr>
        <w:ind w:left="720" w:hanging="360"/>
        <w:rPr>
          <w:u w:val="none"/>
        </w:rPr>
      </w:pPr>
      <w:hyperlink r:id="rId26">
        <w:r w:rsidDel="00000000" w:rsidR="00000000" w:rsidRPr="00000000">
          <w:rPr>
            <w:color w:val="1155cc"/>
            <w:u w:val="single"/>
            <w:rtl w:val="0"/>
          </w:rPr>
          <w:t xml:space="preserve">Bruce’s Beach, Los Angeles County, California</w:t>
        </w:r>
      </w:hyperlink>
      <w:r w:rsidDel="00000000" w:rsidR="00000000" w:rsidRPr="00000000">
        <w:rPr>
          <w:rtl w:val="0"/>
        </w:rPr>
      </w:r>
    </w:p>
    <w:p w:rsidR="00000000" w:rsidDel="00000000" w:rsidP="00000000" w:rsidRDefault="00000000" w:rsidRPr="00000000" w14:paraId="00000124">
      <w:pPr>
        <w:numPr>
          <w:ilvl w:val="0"/>
          <w:numId w:val="7"/>
        </w:numPr>
        <w:ind w:left="720" w:hanging="360"/>
        <w:rPr>
          <w:u w:val="none"/>
        </w:rPr>
      </w:pPr>
      <w:r w:rsidDel="00000000" w:rsidR="00000000" w:rsidRPr="00000000">
        <w:rPr>
          <w:rtl w:val="0"/>
        </w:rPr>
        <w:t xml:space="preserve">Harris Neck, Georgia</w:t>
      </w:r>
    </w:p>
    <w:p w:rsidR="00000000" w:rsidDel="00000000" w:rsidP="00000000" w:rsidRDefault="00000000" w:rsidRPr="00000000" w14:paraId="00000125">
      <w:pPr>
        <w:numPr>
          <w:ilvl w:val="0"/>
          <w:numId w:val="7"/>
        </w:numPr>
        <w:ind w:left="720" w:hanging="360"/>
        <w:rPr>
          <w:u w:val="none"/>
        </w:rPr>
      </w:pPr>
      <w:r w:rsidDel="00000000" w:rsidR="00000000" w:rsidRPr="00000000">
        <w:rPr>
          <w:rtl w:val="0"/>
        </w:rPr>
        <w:t xml:space="preserve">Rondo Neighborhood, St. Paul, Minnesota</w:t>
      </w:r>
    </w:p>
    <w:p w:rsidR="00000000" w:rsidDel="00000000" w:rsidP="00000000" w:rsidRDefault="00000000" w:rsidRPr="00000000" w14:paraId="00000126">
      <w:pPr>
        <w:numPr>
          <w:ilvl w:val="1"/>
          <w:numId w:val="7"/>
        </w:numPr>
        <w:ind w:left="1440" w:hanging="360"/>
        <w:rPr>
          <w:u w:val="none"/>
        </w:rPr>
      </w:pPr>
      <w:hyperlink r:id="rId27">
        <w:r w:rsidDel="00000000" w:rsidR="00000000" w:rsidRPr="00000000">
          <w:rPr>
            <w:color w:val="1155cc"/>
            <w:u w:val="single"/>
            <w:rtl w:val="0"/>
          </w:rPr>
          <w:t xml:space="preserve">ReConnect Rondo</w:t>
        </w:r>
      </w:hyperlink>
      <w:r w:rsidDel="00000000" w:rsidR="00000000" w:rsidRPr="00000000">
        <w:rPr>
          <w:rtl w:val="0"/>
        </w:rPr>
      </w:r>
    </w:p>
    <w:p w:rsidR="00000000" w:rsidDel="00000000" w:rsidP="00000000" w:rsidRDefault="00000000" w:rsidRPr="00000000" w14:paraId="00000127">
      <w:pPr>
        <w:numPr>
          <w:ilvl w:val="0"/>
          <w:numId w:val="7"/>
        </w:numPr>
        <w:ind w:left="720" w:hanging="360"/>
        <w:rPr>
          <w:u w:val="none"/>
        </w:rPr>
      </w:pPr>
      <w:r w:rsidDel="00000000" w:rsidR="00000000" w:rsidRPr="00000000">
        <w:rPr>
          <w:rtl w:val="0"/>
        </w:rPr>
        <w:t xml:space="preserve">Rosewood, Florida</w:t>
      </w:r>
    </w:p>
    <w:p w:rsidR="00000000" w:rsidDel="00000000" w:rsidP="00000000" w:rsidRDefault="00000000" w:rsidRPr="00000000" w14:paraId="00000128">
      <w:pPr>
        <w:numPr>
          <w:ilvl w:val="0"/>
          <w:numId w:val="7"/>
        </w:numPr>
        <w:ind w:left="720" w:hanging="360"/>
        <w:rPr>
          <w:u w:val="none"/>
        </w:rPr>
      </w:pPr>
      <w:hyperlink r:id="rId28">
        <w:r w:rsidDel="00000000" w:rsidR="00000000" w:rsidRPr="00000000">
          <w:rPr>
            <w:color w:val="1155cc"/>
            <w:u w:val="single"/>
            <w:rtl w:val="0"/>
          </w:rPr>
          <w:t xml:space="preserve">Seneca Village, New York</w:t>
        </w:r>
      </w:hyperlink>
      <w:r w:rsidDel="00000000" w:rsidR="00000000" w:rsidRPr="00000000">
        <w:rPr>
          <w:rtl w:val="0"/>
        </w:rPr>
      </w:r>
    </w:p>
    <w:p w:rsidR="00000000" w:rsidDel="00000000" w:rsidP="00000000" w:rsidRDefault="00000000" w:rsidRPr="00000000" w14:paraId="00000129">
      <w:pPr>
        <w:numPr>
          <w:ilvl w:val="0"/>
          <w:numId w:val="7"/>
        </w:numPr>
        <w:ind w:left="720" w:hanging="360"/>
        <w:rPr>
          <w:u w:val="none"/>
        </w:rPr>
      </w:pPr>
      <w:r w:rsidDel="00000000" w:rsidR="00000000" w:rsidRPr="00000000">
        <w:rPr>
          <w:rtl w:val="0"/>
        </w:rPr>
        <w:t xml:space="preserve">Tulsa, Oklahoma</w:t>
      </w:r>
    </w:p>
    <w:p w:rsidR="00000000" w:rsidDel="00000000" w:rsidP="00000000" w:rsidRDefault="00000000" w:rsidRPr="00000000" w14:paraId="0000012A">
      <w:pPr>
        <w:numPr>
          <w:ilvl w:val="0"/>
          <w:numId w:val="7"/>
        </w:numPr>
        <w:ind w:left="720" w:hanging="360"/>
        <w:rPr>
          <w:u w:val="none"/>
        </w:rPr>
      </w:pPr>
      <w:r w:rsidDel="00000000" w:rsidR="00000000" w:rsidRPr="00000000">
        <w:rPr>
          <w:rtl w:val="0"/>
        </w:rPr>
        <w:t xml:space="preserve">Wilmington, North Carolina</w:t>
      </w:r>
      <w:r w:rsidDel="00000000" w:rsidR="00000000" w:rsidRPr="00000000">
        <w:rPr>
          <w:rtl w:val="0"/>
        </w:rPr>
      </w:r>
    </w:p>
    <w:p w:rsidR="00000000" w:rsidDel="00000000" w:rsidP="00000000" w:rsidRDefault="00000000" w:rsidRPr="00000000" w14:paraId="0000012B">
      <w:pPr>
        <w:pStyle w:val="Heading2"/>
        <w:rPr/>
      </w:pPr>
      <w:bookmarkStart w:colFirst="0" w:colLast="0" w:name="_3r20udl79mfm" w:id="20"/>
      <w:bookmarkEnd w:id="20"/>
      <w:r w:rsidDel="00000000" w:rsidR="00000000" w:rsidRPr="00000000">
        <w:rPr>
          <w:rtl w:val="0"/>
        </w:rPr>
        <w:t xml:space="preserve">Locations</w:t>
      </w:r>
    </w:p>
    <w:p w:rsidR="00000000" w:rsidDel="00000000" w:rsidP="00000000" w:rsidRDefault="00000000" w:rsidRPr="00000000" w14:paraId="0000012C">
      <w:pPr>
        <w:numPr>
          <w:ilvl w:val="0"/>
          <w:numId w:val="5"/>
        </w:numPr>
        <w:ind w:left="720" w:hanging="360"/>
        <w:rPr>
          <w:u w:val="none"/>
        </w:rPr>
      </w:pPr>
      <w:r w:rsidDel="00000000" w:rsidR="00000000" w:rsidRPr="00000000">
        <w:rPr>
          <w:rtl w:val="0"/>
        </w:rPr>
        <w:t xml:space="preserve">Durham, North Carolina</w:t>
      </w:r>
    </w:p>
    <w:p w:rsidR="00000000" w:rsidDel="00000000" w:rsidP="00000000" w:rsidRDefault="00000000" w:rsidRPr="00000000" w14:paraId="0000012D">
      <w:pPr>
        <w:numPr>
          <w:ilvl w:val="0"/>
          <w:numId w:val="5"/>
        </w:numPr>
        <w:ind w:left="720" w:hanging="360"/>
        <w:rPr>
          <w:u w:val="none"/>
        </w:rPr>
      </w:pPr>
      <w:r w:rsidDel="00000000" w:rsidR="00000000" w:rsidRPr="00000000">
        <w:rPr>
          <w:rtl w:val="0"/>
        </w:rPr>
        <w:t xml:space="preserve">Evanston, Illinois</w:t>
      </w:r>
    </w:p>
    <w:p w:rsidR="00000000" w:rsidDel="00000000" w:rsidP="00000000" w:rsidRDefault="00000000" w:rsidRPr="00000000" w14:paraId="0000012E">
      <w:pPr>
        <w:numPr>
          <w:ilvl w:val="0"/>
          <w:numId w:val="5"/>
        </w:numPr>
        <w:ind w:left="720" w:hanging="360"/>
      </w:pPr>
      <w:r w:rsidDel="00000000" w:rsidR="00000000" w:rsidRPr="00000000">
        <w:rPr>
          <w:rtl w:val="0"/>
        </w:rPr>
        <w:t xml:space="preserve">Greenwood, Mississippi</w:t>
      </w:r>
    </w:p>
    <w:p w:rsidR="00000000" w:rsidDel="00000000" w:rsidP="00000000" w:rsidRDefault="00000000" w:rsidRPr="00000000" w14:paraId="0000012F">
      <w:pPr>
        <w:numPr>
          <w:ilvl w:val="1"/>
          <w:numId w:val="5"/>
        </w:numPr>
        <w:ind w:left="1440" w:hanging="360"/>
      </w:pPr>
      <w:r w:rsidDel="00000000" w:rsidR="00000000" w:rsidRPr="00000000">
        <w:rPr>
          <w:rtl w:val="0"/>
        </w:rPr>
        <w:t xml:space="preserve">The Tallahatchie River</w:t>
      </w:r>
    </w:p>
    <w:p w:rsidR="00000000" w:rsidDel="00000000" w:rsidP="00000000" w:rsidRDefault="00000000" w:rsidRPr="00000000" w14:paraId="00000130">
      <w:pPr>
        <w:numPr>
          <w:ilvl w:val="1"/>
          <w:numId w:val="5"/>
        </w:numPr>
        <w:ind w:left="1440" w:hanging="360"/>
      </w:pPr>
      <w:r w:rsidDel="00000000" w:rsidR="00000000" w:rsidRPr="00000000">
        <w:rPr>
          <w:rtl w:val="0"/>
        </w:rPr>
        <w:t xml:space="preserve">The Whittington Plantation</w:t>
      </w:r>
    </w:p>
    <w:p w:rsidR="00000000" w:rsidDel="00000000" w:rsidP="00000000" w:rsidRDefault="00000000" w:rsidRPr="00000000" w14:paraId="00000131">
      <w:pPr>
        <w:numPr>
          <w:ilvl w:val="0"/>
          <w:numId w:val="5"/>
        </w:numPr>
        <w:ind w:left="720" w:hanging="360"/>
        <w:rPr>
          <w:u w:val="none"/>
        </w:rPr>
      </w:pPr>
      <w:r w:rsidDel="00000000" w:rsidR="00000000" w:rsidRPr="00000000">
        <w:rPr>
          <w:rtl w:val="0"/>
        </w:rPr>
        <w:t xml:space="preserve">Harris Neck, Georgia</w:t>
      </w:r>
    </w:p>
    <w:p w:rsidR="00000000" w:rsidDel="00000000" w:rsidP="00000000" w:rsidRDefault="00000000" w:rsidRPr="00000000" w14:paraId="00000132">
      <w:pPr>
        <w:numPr>
          <w:ilvl w:val="1"/>
          <w:numId w:val="5"/>
        </w:numPr>
        <w:ind w:left="1440" w:hanging="360"/>
        <w:rPr>
          <w:u w:val="none"/>
        </w:rPr>
      </w:pPr>
      <w:r w:rsidDel="00000000" w:rsidR="00000000" w:rsidRPr="00000000">
        <w:rPr>
          <w:rtl w:val="0"/>
        </w:rPr>
        <w:t xml:space="preserve">Historic First African Baptist Church</w:t>
      </w:r>
    </w:p>
    <w:p w:rsidR="00000000" w:rsidDel="00000000" w:rsidP="00000000" w:rsidRDefault="00000000" w:rsidRPr="00000000" w14:paraId="00000133">
      <w:pPr>
        <w:numPr>
          <w:ilvl w:val="0"/>
          <w:numId w:val="5"/>
        </w:numPr>
        <w:ind w:left="720" w:hanging="360"/>
        <w:rPr>
          <w:u w:val="none"/>
        </w:rPr>
      </w:pPr>
      <w:r w:rsidDel="00000000" w:rsidR="00000000" w:rsidRPr="00000000">
        <w:rPr>
          <w:rtl w:val="0"/>
        </w:rPr>
        <w:t xml:space="preserve">Riceborough, Georgia</w:t>
      </w:r>
    </w:p>
    <w:p w:rsidR="00000000" w:rsidDel="00000000" w:rsidP="00000000" w:rsidRDefault="00000000" w:rsidRPr="00000000" w14:paraId="00000134">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36">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38">
    <w:pPr>
      <w:pageBreakBefore w:val="0"/>
      <w:jc w:val="right"/>
      <w:rPr/>
    </w:pPr>
    <w:r w:rsidDel="00000000" w:rsidR="00000000" w:rsidRPr="00000000">
      <w:rPr>
        <w:rtl w:val="0"/>
      </w:rPr>
    </w:r>
  </w:p>
  <w:p w:rsidR="00000000" w:rsidDel="00000000" w:rsidP="00000000" w:rsidRDefault="00000000" w:rsidRPr="00000000" w14:paraId="00000139">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ud.gov/program_offices/housing/fhahistory" TargetMode="External"/><Relationship Id="rId22" Type="http://schemas.openxmlformats.org/officeDocument/2006/relationships/hyperlink" Target="https://www.harrisnecklandtrust.org/" TargetMode="External"/><Relationship Id="rId21" Type="http://schemas.openxmlformats.org/officeDocument/2006/relationships/hyperlink" Target="https://www.officialncobraonline.org/home-page" TargetMode="External"/><Relationship Id="rId24" Type="http://schemas.openxmlformats.org/officeDocument/2006/relationships/hyperlink" Target="https://detroithistorical.org/learn/encyclopedia-of-detroit/black-bottom-neighborhood" TargetMode="External"/><Relationship Id="rId23" Type="http://schemas.openxmlformats.org/officeDocument/2006/relationships/hyperlink" Target="https://www.archives.gov/publications/prologue/2010/summer/slave-pens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ress.gov/bill/117th-congress/house-bill/1319/text" TargetMode="External"/><Relationship Id="rId26" Type="http://schemas.openxmlformats.org/officeDocument/2006/relationships/hyperlink" Target="https://ceo.lacounty.gov/ardi/bruces-beach/" TargetMode="External"/><Relationship Id="rId25" Type="http://schemas.openxmlformats.org/officeDocument/2006/relationships/hyperlink" Target="https://www.neh.gov/article/people-and-places-black-bottom-detroit" TargetMode="External"/><Relationship Id="rId28" Type="http://schemas.openxmlformats.org/officeDocument/2006/relationships/hyperlink" Target="https://www.centralparknyc.org/articles/rediscovery-and-research-of-seneca-village" TargetMode="External"/><Relationship Id="rId27" Type="http://schemas.openxmlformats.org/officeDocument/2006/relationships/hyperlink" Target="https://reconnectrondo.com/vision/history/"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www.congress.gov/bill/117th-congress/house-bill/40" TargetMode="External"/><Relationship Id="rId8" Type="http://schemas.openxmlformats.org/officeDocument/2006/relationships/hyperlink" Target="https://www.archives.gov/exhibits/featured-documents/emancipation-proclamation" TargetMode="External"/><Relationship Id="rId11" Type="http://schemas.openxmlformats.org/officeDocument/2006/relationships/hyperlink" Target="https://www.archives.gov/milestone-documents/homestead-act" TargetMode="External"/><Relationship Id="rId10" Type="http://schemas.openxmlformats.org/officeDocument/2006/relationships/hyperlink" Target="https://www.congress.gov/bill/116th-congress/senate-bill/3548" TargetMode="External"/><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hyperlink" Target="https://www.swarthmore.edu/profile/allison-dorsey" TargetMode="External"/><Relationship Id="rId14" Type="http://schemas.openxmlformats.org/officeDocument/2006/relationships/hyperlink" Target="https://www.archives.gov/milestone-documents/national-labor-relations-act" TargetMode="External"/><Relationship Id="rId17" Type="http://schemas.openxmlformats.org/officeDocument/2006/relationships/hyperlink" Target="https://scholars.duke.edu/person/william.darity" TargetMode="External"/><Relationship Id="rId16" Type="http://schemas.openxmlformats.org/officeDocument/2006/relationships/hyperlink" Target="https://www.brookings.edu/experts/andre-m-perry/" TargetMode="External"/><Relationship Id="rId19" Type="http://schemas.openxmlformats.org/officeDocument/2006/relationships/hyperlink" Target="https://www.nytimes.com/2021/05/20/us/tulsa-massacre-survivors.html" TargetMode="External"/><Relationship Id="rId18" Type="http://schemas.openxmlformats.org/officeDocument/2006/relationships/hyperlink" Target="https://www.tulsahistory.org/exhibit/1921-tulsa-race-massac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