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48"/>
          <w:szCs w:val="48"/>
        </w:rPr>
      </w:pP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48"/>
            <w:szCs w:val="48"/>
            <w:u w:val="single"/>
            <w:rtl w:val="0"/>
          </w:rPr>
          <w:t xml:space="preserve">A Journey Home</w:t>
        </w:r>
      </w:hyperlink>
      <w:r w:rsidDel="00000000" w:rsidR="00000000" w:rsidRPr="00000000">
        <w:rPr>
          <w:rFonts w:ascii="Georgia" w:cs="Georgia" w:eastAsia="Georgia" w:hAnsi="Georgia"/>
          <w:sz w:val="48"/>
          <w:szCs w:val="48"/>
          <w:rtl w:val="0"/>
        </w:rPr>
        <w:t xml:space="preserve"> Reflection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Georgia" w:cs="Georgia" w:eastAsia="Georgia" w:hAnsi="Georgia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02124"/>
                <w:sz w:val="24"/>
                <w:szCs w:val="24"/>
                <w:rtl w:val="0"/>
              </w:rPr>
              <w:t xml:space="preserve">While reviewing this story, what emotions did you feel?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Georgia" w:cs="Georgia" w:eastAsia="Georgia" w:hAnsi="Georgia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02124"/>
                <w:sz w:val="24"/>
                <w:szCs w:val="24"/>
                <w:rtl w:val="0"/>
              </w:rPr>
              <w:t xml:space="preserve">What made you feel that particular emotion?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Georgia" w:cs="Georgia" w:eastAsia="Georgia" w:hAnsi="Georgia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02124"/>
                <w:sz w:val="24"/>
                <w:szCs w:val="24"/>
                <w:rtl w:val="0"/>
              </w:rPr>
              <w:t xml:space="preserve">What information did you learn about the history of Iraqi people and their culture? What information was already familiar and what information was new to you?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Georgia" w:cs="Georgia" w:eastAsia="Georgia" w:hAnsi="Georgia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02124"/>
                <w:sz w:val="24"/>
                <w:szCs w:val="24"/>
                <w:rtl w:val="0"/>
              </w:rPr>
              <w:t xml:space="preserve">What elements of the culture of Iraq did you notice in the story? How has Iraqi culture been informed by the histories of Americans?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Georgia" w:cs="Georgia" w:eastAsia="Georgia" w:hAnsi="Georgia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02124"/>
                <w:sz w:val="24"/>
                <w:szCs w:val="24"/>
                <w:rtl w:val="0"/>
              </w:rPr>
              <w:t xml:space="preserve">Fundamental differences among people from different backgrounds can be difficult to understand?  Is there some information you still do not understand?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Georgia" w:cs="Georgia" w:eastAsia="Georgia" w:hAnsi="Georgia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02124"/>
                <w:sz w:val="24"/>
                <w:szCs w:val="24"/>
                <w:rtl w:val="0"/>
              </w:rPr>
              <w:t xml:space="preserve">What elements of culture did you see in this story?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Georgia" w:cs="Georgia" w:eastAsia="Georgia" w:hAnsi="Georgia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02124"/>
                <w:sz w:val="24"/>
                <w:szCs w:val="24"/>
                <w:rtl w:val="0"/>
              </w:rPr>
              <w:t xml:space="preserve">What elements of culture most interested you and why?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Georgia" w:cs="Georgia" w:eastAsia="Georgia" w:hAnsi="Georgia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02124"/>
                <w:sz w:val="24"/>
                <w:szCs w:val="24"/>
                <w:rtl w:val="0"/>
              </w:rPr>
              <w:t xml:space="preserve">What elements of culture did you admire?  Why?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Georgia" w:cs="Georgia" w:eastAsia="Georgia" w:hAnsi="Georgia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202124"/>
                <w:sz w:val="24"/>
                <w:szCs w:val="24"/>
                <w:rtl w:val="0"/>
              </w:rPr>
              <w:t xml:space="preserve">How did those cultural elements relate to your own culture?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460" w:line="276" w:lineRule="auto"/>
              <w:ind w:left="720" w:hanging="360"/>
              <w:rPr>
                <w:rFonts w:ascii="Georgia" w:cs="Georgia" w:eastAsia="Georgia" w:hAnsi="Georgia"/>
                <w:color w:val="1e1e1e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e1e1e"/>
                <w:sz w:val="24"/>
                <w:szCs w:val="24"/>
                <w:rtl w:val="0"/>
              </w:rPr>
              <w:t xml:space="preserve">What are some of the connections between Culture and History?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460" w:line="276" w:lineRule="auto"/>
              <w:ind w:left="720" w:hanging="360"/>
              <w:rPr>
                <w:rFonts w:ascii="Georgia" w:cs="Georgia" w:eastAsia="Georgia" w:hAnsi="Georgia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e1e1e"/>
                <w:sz w:val="24"/>
                <w:szCs w:val="24"/>
                <w:rtl w:val="0"/>
              </w:rPr>
              <w:t xml:space="preserve">What is a question you would like to ask the journalist of this underreported story?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4657036</wp:posOffset>
          </wp:positionH>
          <wp:positionV relativeFrom="page">
            <wp:posOffset>444481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Reconstructing American History/Art Making and Persuasive Writing  1 of 2 (ART)</w:t>
    </w:r>
  </w:p>
  <w:p w:rsidR="00000000" w:rsidDel="00000000" w:rsidP="00000000" w:rsidRDefault="00000000" w:rsidRPr="00000000" w14:paraId="0000001A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from the Agents of Change team,</w:t>
    </w:r>
  </w:p>
  <w:p w:rsidR="00000000" w:rsidDel="00000000" w:rsidP="00000000" w:rsidRDefault="00000000" w:rsidRPr="00000000" w14:paraId="0000001B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ulitzercenter.org/projects/iraq-journey-home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