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tabs>
          <w:tab w:val="left" w:pos="1549"/>
        </w:tabs>
        <w:spacing w:after="0" w:line="240" w:lineRule="auto"/>
        <w:jc w:val="center"/>
        <w:rPr>
          <w:rFonts w:ascii="Georgia" w:cs="Georgia" w:eastAsia="Georgia" w:hAnsi="Georgia"/>
          <w:b w:val="1"/>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widowControl w:val="0"/>
        <w:tabs>
          <w:tab w:val="left" w:pos="1549"/>
        </w:tabs>
        <w:spacing w:after="0" w:line="240" w:lineRule="auto"/>
        <w:jc w:val="center"/>
        <w:rPr>
          <w:rFonts w:ascii="Georgia" w:cs="Georgia" w:eastAsia="Georgia" w:hAnsi="Georgia"/>
          <w:sz w:val="28"/>
          <w:szCs w:val="28"/>
        </w:rPr>
      </w:pPr>
      <w:bookmarkStart w:colFirst="0" w:colLast="0" w:name="_heading=h.4ro3411jwrbi" w:id="1"/>
      <w:bookmarkEnd w:id="1"/>
      <w:r w:rsidDel="00000000" w:rsidR="00000000" w:rsidRPr="00000000">
        <w:rPr>
          <w:rFonts w:ascii="Georgia" w:cs="Georgia" w:eastAsia="Georgia" w:hAnsi="Georgia"/>
          <w:b w:val="1"/>
          <w:sz w:val="28"/>
          <w:szCs w:val="28"/>
          <w:rtl w:val="0"/>
        </w:rPr>
        <w:t xml:space="preserve">Critical Analysis Document</w:t>
      </w:r>
      <w:r w:rsidDel="00000000" w:rsidR="00000000" w:rsidRPr="00000000">
        <w:rPr>
          <w:rFonts w:ascii="Georgia" w:cs="Georgia" w:eastAsia="Georgia" w:hAnsi="Georgia"/>
          <w:sz w:val="28"/>
          <w:szCs w:val="28"/>
          <w:rtl w:val="0"/>
        </w:rPr>
        <w:t xml:space="preserve">: Culture and Identity</w:t>
      </w:r>
    </w:p>
    <w:p w:rsidR="00000000" w:rsidDel="00000000" w:rsidP="00000000" w:rsidRDefault="00000000" w:rsidRPr="00000000" w14:paraId="00000003">
      <w:pPr>
        <w:rPr>
          <w:rFonts w:ascii="Georgia" w:cs="Georgia" w:eastAsia="Georgia" w:hAnsi="Georgia"/>
          <w:b w:val="1"/>
          <w:sz w:val="28"/>
          <w:szCs w:val="28"/>
          <w:highlight w:val="yellow"/>
        </w:rPr>
      </w:pPr>
      <w:r w:rsidDel="00000000" w:rsidR="00000000" w:rsidRPr="00000000">
        <w:rPr>
          <w:rtl w:val="0"/>
        </w:rPr>
      </w:r>
    </w:p>
    <w:p w:rsidR="00000000" w:rsidDel="00000000" w:rsidP="00000000" w:rsidRDefault="00000000" w:rsidRPr="00000000" w14:paraId="00000004">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LAUNCH: Day 1</w:t>
      </w:r>
    </w:p>
    <w:p w:rsidR="00000000" w:rsidDel="00000000" w:rsidP="00000000" w:rsidRDefault="00000000" w:rsidRPr="00000000" w14:paraId="00000005">
      <w:pPr>
        <w:widowControl w:val="0"/>
        <w:spacing w:after="0" w:before="40" w:line="240" w:lineRule="auto"/>
        <w:ind w:right="-27"/>
        <w:jc w:val="center"/>
        <w:rPr>
          <w:rFonts w:ascii="Georgia" w:cs="Georgia" w:eastAsia="Georgia" w:hAnsi="Georgia"/>
          <w:i w:val="1"/>
          <w:sz w:val="28"/>
          <w:szCs w:val="28"/>
        </w:rPr>
      </w:pPr>
      <w:r w:rsidDel="00000000" w:rsidR="00000000" w:rsidRPr="00000000">
        <w:rPr>
          <w:rFonts w:ascii="Georgia" w:cs="Georgia" w:eastAsia="Georgia" w:hAnsi="Georgia"/>
          <w:i w:val="1"/>
          <w:sz w:val="28"/>
          <w:szCs w:val="28"/>
          <w:rtl w:val="0"/>
        </w:rPr>
        <w:t xml:space="preserve">Out of darkness and pain, emerges a new and beautiful culture.</w:t>
      </w:r>
    </w:p>
    <w:p w:rsidR="00000000" w:rsidDel="00000000" w:rsidP="00000000" w:rsidRDefault="00000000" w:rsidRPr="00000000" w14:paraId="00000006">
      <w:pPr>
        <w:widowControl w:val="0"/>
        <w:spacing w:after="0" w:before="40" w:line="240" w:lineRule="auto"/>
        <w:ind w:right="-27"/>
        <w:rPr>
          <w:rFonts w:ascii="Georgia" w:cs="Georgia" w:eastAsia="Georgia" w:hAnsi="Georgia"/>
        </w:rPr>
      </w:pPr>
      <w:r w:rsidDel="00000000" w:rsidR="00000000" w:rsidRPr="00000000">
        <w:rPr>
          <w:rtl w:val="0"/>
        </w:rPr>
      </w:r>
    </w:p>
    <w:p w:rsidR="00000000" w:rsidDel="00000000" w:rsidP="00000000" w:rsidRDefault="00000000" w:rsidRPr="00000000" w14:paraId="00000007">
      <w:pPr>
        <w:widowControl w:val="0"/>
        <w:spacing w:after="0" w:before="40" w:line="240" w:lineRule="auto"/>
        <w:ind w:right="-27"/>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Watch a </w:t>
      </w:r>
      <w:hyperlink r:id="rId7">
        <w:r w:rsidDel="00000000" w:rsidR="00000000" w:rsidRPr="00000000">
          <w:rPr>
            <w:rFonts w:ascii="Georgia" w:cs="Georgia" w:eastAsia="Georgia" w:hAnsi="Georgia"/>
            <w:color w:val="1155cc"/>
            <w:sz w:val="24"/>
            <w:szCs w:val="24"/>
            <w:u w:val="single"/>
            <w:rtl w:val="0"/>
          </w:rPr>
          <w:t xml:space="preserve">video clip</w:t>
        </w:r>
      </w:hyperlink>
      <w:r w:rsidDel="00000000" w:rsidR="00000000" w:rsidRPr="00000000">
        <w:rPr>
          <w:rFonts w:ascii="Georgia" w:cs="Georgia" w:eastAsia="Georgia" w:hAnsi="Georgia"/>
          <w:sz w:val="24"/>
          <w:szCs w:val="24"/>
          <w:rtl w:val="0"/>
        </w:rPr>
        <w:t xml:space="preserve"> (6:45-7:35)</w:t>
      </w:r>
      <w:r w:rsidDel="00000000" w:rsidR="00000000" w:rsidRPr="00000000">
        <w:rPr>
          <w:rFonts w:ascii="Georgia" w:cs="Georgia" w:eastAsia="Georgia" w:hAnsi="Georgia"/>
          <w:sz w:val="24"/>
          <w:szCs w:val="24"/>
          <w:rtl w:val="0"/>
        </w:rPr>
        <w:t xml:space="preserve"> of </w:t>
      </w:r>
      <w:r w:rsidDel="00000000" w:rsidR="00000000" w:rsidRPr="00000000">
        <w:rPr>
          <w:rFonts w:ascii="Georgia" w:cs="Georgia" w:eastAsia="Georgia" w:hAnsi="Georgia"/>
          <w:b w:val="1"/>
          <w:sz w:val="24"/>
          <w:szCs w:val="24"/>
          <w:rtl w:val="0"/>
        </w:rPr>
        <w:t xml:space="preserve">Nikole Hannah-Jones</w:t>
      </w:r>
      <w:r w:rsidDel="00000000" w:rsidR="00000000" w:rsidRPr="00000000">
        <w:rPr>
          <w:rFonts w:ascii="Georgia" w:cs="Georgia" w:eastAsia="Georgia" w:hAnsi="Georgia"/>
          <w:sz w:val="24"/>
          <w:szCs w:val="24"/>
          <w:rtl w:val="0"/>
        </w:rPr>
        <w:t xml:space="preserve"> talking about </w:t>
      </w:r>
      <w:r w:rsidDel="00000000" w:rsidR="00000000" w:rsidRPr="00000000">
        <w:rPr>
          <w:rFonts w:ascii="Georgia" w:cs="Georgia" w:eastAsia="Georgia" w:hAnsi="Georgia"/>
          <w:i w:val="1"/>
          <w:sz w:val="24"/>
          <w:szCs w:val="24"/>
          <w:rtl w:val="0"/>
        </w:rPr>
        <w:t xml:space="preserve">The 1619 Project</w:t>
      </w:r>
      <w:r w:rsidDel="00000000" w:rsidR="00000000" w:rsidRPr="00000000">
        <w:rPr>
          <w:rFonts w:ascii="Georgia" w:cs="Georgia" w:eastAsia="Georgia" w:hAnsi="Georgia"/>
          <w:sz w:val="24"/>
          <w:szCs w:val="24"/>
          <w:rtl w:val="0"/>
        </w:rPr>
        <w:t xml:space="preserve"> from the </w:t>
      </w:r>
      <w:r w:rsidDel="00000000" w:rsidR="00000000" w:rsidRPr="00000000">
        <w:rPr>
          <w:rFonts w:ascii="Georgia" w:cs="Georgia" w:eastAsia="Georgia" w:hAnsi="Georgia"/>
          <w:i w:val="1"/>
          <w:sz w:val="24"/>
          <w:szCs w:val="24"/>
          <w:rtl w:val="0"/>
        </w:rPr>
        <w:t xml:space="preserve">New York Times Magazine</w:t>
      </w:r>
      <w:r w:rsidDel="00000000" w:rsidR="00000000" w:rsidRPr="00000000">
        <w:rPr>
          <w:rFonts w:ascii="Georgia" w:cs="Georgia" w:eastAsia="Georgia" w:hAnsi="Georgia"/>
          <w:sz w:val="24"/>
          <w:szCs w:val="24"/>
          <w:rtl w:val="0"/>
        </w:rPr>
        <w:t xml:space="preserve"> to answer the following questions.</w:t>
      </w:r>
    </w:p>
    <w:p w:rsidR="00000000" w:rsidDel="00000000" w:rsidP="00000000" w:rsidRDefault="00000000" w:rsidRPr="00000000" w14:paraId="00000008">
      <w:pPr>
        <w:widowControl w:val="0"/>
        <w:spacing w:after="0" w:before="40" w:line="240" w:lineRule="auto"/>
        <w:ind w:right="-27"/>
        <w:rPr>
          <w:rFonts w:ascii="Georgia" w:cs="Georgia" w:eastAsia="Georgia" w:hAnsi="Georgia"/>
          <w:sz w:val="24"/>
          <w:szCs w:val="24"/>
        </w:rPr>
      </w:pPr>
      <w:r w:rsidDel="00000000" w:rsidR="00000000" w:rsidRPr="00000000">
        <w:rPr>
          <w:rtl w:val="0"/>
        </w:rPr>
      </w:r>
    </w:p>
    <w:tbl>
      <w:tblPr>
        <w:tblStyle w:val="Table1"/>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009">
            <w:pPr>
              <w:spacing w:before="40" w:lineRule="auto"/>
              <w:ind w:right="-27"/>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 </w:t>
            </w:r>
            <w:r w:rsidDel="00000000" w:rsidR="00000000" w:rsidRPr="00000000">
              <w:rPr>
                <w:rFonts w:ascii="Georgia" w:cs="Georgia" w:eastAsia="Georgia" w:hAnsi="Georgia"/>
                <w:sz w:val="24"/>
                <w:szCs w:val="24"/>
                <w:rtl w:val="0"/>
              </w:rPr>
              <w:t xml:space="preserve">What does Nikole Hannah-Jones say was created because of Black culture?</w:t>
            </w:r>
          </w:p>
          <w:p w:rsidR="00000000" w:rsidDel="00000000" w:rsidP="00000000" w:rsidRDefault="00000000" w:rsidRPr="00000000" w14:paraId="0000000A">
            <w:pPr>
              <w:spacing w:before="40" w:lineRule="auto"/>
              <w:ind w:right="-27"/>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B">
            <w:pPr>
              <w:spacing w:before="40" w:lineRule="auto"/>
              <w:ind w:right="-27"/>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C">
            <w:pPr>
              <w:spacing w:before="40" w:lineRule="auto"/>
              <w:ind w:right="-27"/>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2</w:t>
            </w:r>
            <w:r w:rsidDel="00000000" w:rsidR="00000000" w:rsidRPr="00000000">
              <w:rPr>
                <w:rFonts w:ascii="Georgia" w:cs="Georgia" w:eastAsia="Georgia" w:hAnsi="Georgia"/>
                <w:sz w:val="24"/>
                <w:szCs w:val="24"/>
                <w:rtl w:val="0"/>
              </w:rPr>
              <w:t xml:space="preserve">. What does she say is one of Black culture's biggest contributions?</w:t>
            </w:r>
          </w:p>
          <w:p w:rsidR="00000000" w:rsidDel="00000000" w:rsidP="00000000" w:rsidRDefault="00000000" w:rsidRPr="00000000" w14:paraId="0000000D">
            <w:pPr>
              <w:spacing w:before="40" w:lineRule="auto"/>
              <w:ind w:right="-27"/>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E">
            <w:pPr>
              <w:spacing w:before="40" w:lineRule="auto"/>
              <w:ind w:right="-27"/>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0F">
            <w:pPr>
              <w:spacing w:before="40" w:lineRule="auto"/>
              <w:ind w:right="-27"/>
              <w:rPr>
                <w:rFonts w:ascii="Georgia" w:cs="Georgia" w:eastAsia="Georgia" w:hAnsi="Georgia"/>
                <w:sz w:val="24"/>
                <w:szCs w:val="24"/>
              </w:rPr>
            </w:pPr>
            <w:bookmarkStart w:colFirst="0" w:colLast="0" w:name="_heading=h.1fob9te" w:id="2"/>
            <w:bookmarkEnd w:id="2"/>
            <w:r w:rsidDel="00000000" w:rsidR="00000000" w:rsidRPr="00000000">
              <w:rPr>
                <w:rFonts w:ascii="Georgia" w:cs="Georgia" w:eastAsia="Georgia" w:hAnsi="Georgia"/>
                <w:b w:val="1"/>
                <w:sz w:val="24"/>
                <w:szCs w:val="24"/>
                <w:rtl w:val="0"/>
              </w:rPr>
              <w:t xml:space="preserve">3. </w:t>
            </w:r>
            <w:r w:rsidDel="00000000" w:rsidR="00000000" w:rsidRPr="00000000">
              <w:rPr>
                <w:rFonts w:ascii="Georgia" w:cs="Georgia" w:eastAsia="Georgia" w:hAnsi="Georgia"/>
                <w:sz w:val="24"/>
                <w:szCs w:val="24"/>
                <w:rtl w:val="0"/>
              </w:rPr>
              <w:t xml:space="preserve">Can you think of anything else Black culture has contributed she did not mention?</w:t>
            </w:r>
          </w:p>
          <w:p w:rsidR="00000000" w:rsidDel="00000000" w:rsidP="00000000" w:rsidRDefault="00000000" w:rsidRPr="00000000" w14:paraId="00000010">
            <w:pPr>
              <w:spacing w:before="40" w:lineRule="auto"/>
              <w:ind w:right="-27"/>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1">
            <w:pPr>
              <w:spacing w:before="40" w:lineRule="auto"/>
              <w:ind w:right="-27"/>
              <w:rPr>
                <w:rFonts w:ascii="Georgia" w:cs="Georgia" w:eastAsia="Georgia" w:hAnsi="Georgia"/>
                <w:b w:val="1"/>
                <w:sz w:val="24"/>
                <w:szCs w:val="24"/>
              </w:rPr>
            </w:pPr>
            <w:r w:rsidDel="00000000" w:rsidR="00000000" w:rsidRPr="00000000">
              <w:rPr>
                <w:rtl w:val="0"/>
              </w:rPr>
            </w:r>
          </w:p>
        </w:tc>
      </w:tr>
    </w:tbl>
    <w:p w:rsidR="00000000" w:rsidDel="00000000" w:rsidP="00000000" w:rsidRDefault="00000000" w:rsidRPr="00000000" w14:paraId="00000012">
      <w:pPr>
        <w:rPr>
          <w:rFonts w:ascii="Georgia" w:cs="Georgia" w:eastAsia="Georgia" w:hAnsi="Georgia"/>
          <w:sz w:val="28"/>
          <w:szCs w:val="28"/>
          <w:highlight w:val="yellow"/>
        </w:rPr>
      </w:pPr>
      <w:r w:rsidDel="00000000" w:rsidR="00000000" w:rsidRPr="00000000">
        <w:rPr>
          <w:rtl w:val="0"/>
        </w:rPr>
      </w:r>
    </w:p>
    <w:p w:rsidR="00000000" w:rsidDel="00000000" w:rsidP="00000000" w:rsidRDefault="00000000" w:rsidRPr="00000000" w14:paraId="00000013">
      <w:pPr>
        <w:rPr>
          <w:rFonts w:ascii="Georgia" w:cs="Georgia" w:eastAsia="Georgia" w:hAnsi="Georgia"/>
          <w:color w:val="999999"/>
          <w:sz w:val="28"/>
          <w:szCs w:val="28"/>
        </w:rPr>
      </w:pPr>
      <w:r w:rsidDel="00000000" w:rsidR="00000000" w:rsidRPr="00000000">
        <w:rPr>
          <w:rFonts w:ascii="Georgia" w:cs="Georgia" w:eastAsia="Georgia" w:hAnsi="Georgia"/>
          <w:b w:val="1"/>
          <w:sz w:val="28"/>
          <w:szCs w:val="28"/>
          <w:rtl w:val="0"/>
        </w:rPr>
        <w:t xml:space="preserve">End of LAUNCH:</w:t>
      </w:r>
      <w:r w:rsidDel="00000000" w:rsidR="00000000" w:rsidRPr="00000000">
        <w:rPr>
          <w:rFonts w:ascii="Georgia" w:cs="Georgia" w:eastAsia="Georgia" w:hAnsi="Georgia"/>
          <w:sz w:val="28"/>
          <w:szCs w:val="28"/>
          <w:rtl w:val="0"/>
        </w:rPr>
        <w:t xml:space="preserve"> Discuss as a whole class.</w:t>
      </w:r>
      <w:r w:rsidDel="00000000" w:rsidR="00000000" w:rsidRPr="00000000">
        <w:rPr>
          <w:rtl w:val="0"/>
        </w:rPr>
      </w:r>
    </w:p>
    <w:p w:rsidR="00000000" w:rsidDel="00000000" w:rsidP="00000000" w:rsidRDefault="00000000" w:rsidRPr="00000000" w14:paraId="00000014">
      <w:pPr>
        <w:rPr>
          <w:rFonts w:ascii="Georgia" w:cs="Georgia" w:eastAsia="Georgia" w:hAnsi="Georgia"/>
          <w:b w:val="1"/>
          <w:i w:val="1"/>
          <w:color w:val="000000"/>
          <w:sz w:val="32"/>
          <w:szCs w:val="32"/>
          <w:highlight w:val="cyan"/>
        </w:rPr>
      </w:pPr>
      <w:r w:rsidDel="00000000" w:rsidR="00000000" w:rsidRPr="00000000">
        <w:rPr>
          <w:rtl w:val="0"/>
        </w:rPr>
      </w:r>
    </w:p>
    <w:p w:rsidR="00000000" w:rsidDel="00000000" w:rsidP="00000000" w:rsidRDefault="00000000" w:rsidRPr="00000000" w14:paraId="00000015">
      <w:pPr>
        <w:rPr>
          <w:rFonts w:ascii="Georgia" w:cs="Georgia" w:eastAsia="Georgia" w:hAnsi="Georgia"/>
          <w:b w:val="1"/>
          <w:i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6">
      <w:pPr>
        <w:rPr>
          <w:rFonts w:ascii="Georgia" w:cs="Georgia" w:eastAsia="Georgia" w:hAnsi="Georgia"/>
          <w:b w:val="1"/>
          <w:i w:val="1"/>
          <w:sz w:val="28"/>
          <w:szCs w:val="28"/>
        </w:rPr>
      </w:pPr>
      <w:r w:rsidDel="00000000" w:rsidR="00000000" w:rsidRPr="00000000">
        <w:rPr>
          <w:rtl w:val="0"/>
        </w:rPr>
      </w:r>
    </w:p>
    <w:p w:rsidR="00000000" w:rsidDel="00000000" w:rsidP="00000000" w:rsidRDefault="00000000" w:rsidRPr="00000000" w14:paraId="00000017">
      <w:pPr>
        <w:jc w:val="center"/>
        <w:rPr>
          <w:rFonts w:ascii="Georgia" w:cs="Georgia" w:eastAsia="Georgia" w:hAnsi="Georgia"/>
          <w:sz w:val="32"/>
          <w:szCs w:val="32"/>
        </w:rPr>
      </w:pPr>
      <w:r w:rsidDel="00000000" w:rsidR="00000000" w:rsidRPr="00000000">
        <w:rPr>
          <w:rFonts w:ascii="Georgia" w:cs="Georgia" w:eastAsia="Georgia" w:hAnsi="Georgia"/>
          <w:i w:val="1"/>
          <w:color w:val="000000"/>
          <w:sz w:val="32"/>
          <w:szCs w:val="32"/>
          <w:rtl w:val="0"/>
        </w:rPr>
        <w:t xml:space="preserve">1619 Project</w:t>
      </w:r>
      <w:r w:rsidDel="00000000" w:rsidR="00000000" w:rsidRPr="00000000">
        <w:rPr>
          <w:rFonts w:ascii="Georgia" w:cs="Georgia" w:eastAsia="Georgia" w:hAnsi="Georgia"/>
          <w:b w:val="1"/>
          <w:i w:val="1"/>
          <w:color w:val="000000"/>
          <w:sz w:val="32"/>
          <w:szCs w:val="32"/>
          <w:rtl w:val="0"/>
        </w:rPr>
        <w:t xml:space="preserve"> </w:t>
      </w:r>
      <w:r w:rsidDel="00000000" w:rsidR="00000000" w:rsidRPr="00000000">
        <w:rPr>
          <w:rFonts w:ascii="Georgia" w:cs="Georgia" w:eastAsia="Georgia" w:hAnsi="Georgia"/>
          <w:sz w:val="32"/>
          <w:szCs w:val="32"/>
          <w:rtl w:val="0"/>
        </w:rPr>
        <w:t xml:space="preserve">a</w:t>
      </w:r>
      <w:r w:rsidDel="00000000" w:rsidR="00000000" w:rsidRPr="00000000">
        <w:rPr>
          <w:rFonts w:ascii="Georgia" w:cs="Georgia" w:eastAsia="Georgia" w:hAnsi="Georgia"/>
          <w:color w:val="000000"/>
          <w:sz w:val="32"/>
          <w:szCs w:val="32"/>
          <w:rtl w:val="0"/>
        </w:rPr>
        <w:t xml:space="preserve">rticle </w:t>
      </w:r>
      <w:r w:rsidDel="00000000" w:rsidR="00000000" w:rsidRPr="00000000">
        <w:rPr>
          <w:rFonts w:ascii="Georgia" w:cs="Georgia" w:eastAsia="Georgia" w:hAnsi="Georgia"/>
          <w:sz w:val="32"/>
          <w:szCs w:val="32"/>
          <w:rtl w:val="0"/>
        </w:rPr>
        <w:t xml:space="preserve">e</w:t>
      </w:r>
      <w:r w:rsidDel="00000000" w:rsidR="00000000" w:rsidRPr="00000000">
        <w:rPr>
          <w:rFonts w:ascii="Georgia" w:cs="Georgia" w:eastAsia="Georgia" w:hAnsi="Georgia"/>
          <w:color w:val="000000"/>
          <w:sz w:val="32"/>
          <w:szCs w:val="32"/>
          <w:rtl w:val="0"/>
        </w:rPr>
        <w:t xml:space="preserve">xcerpt: “The Idea of America” by Nikole Hannah-Jones</w:t>
      </w:r>
      <w:r w:rsidDel="00000000" w:rsidR="00000000" w:rsidRPr="00000000">
        <w:rPr>
          <w:rtl w:val="0"/>
        </w:rPr>
      </w:r>
    </w:p>
    <w:tbl>
      <w:tblPr>
        <w:tblStyle w:val="Table2"/>
        <w:tblW w:w="108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35"/>
        <w:gridCol w:w="4365"/>
        <w:tblGridChange w:id="0">
          <w:tblGrid>
            <w:gridCol w:w="6435"/>
            <w:gridCol w:w="4365"/>
          </w:tblGrid>
        </w:tblGridChange>
      </w:tblGrid>
      <w:tr>
        <w:trPr>
          <w:cantSplit w:val="0"/>
          <w:tblHeader w:val="0"/>
        </w:trPr>
        <w:tc>
          <w:tcPr/>
          <w:p w:rsidR="00000000" w:rsidDel="00000000" w:rsidP="00000000" w:rsidRDefault="00000000" w:rsidRPr="00000000" w14:paraId="00000018">
            <w:pPr>
              <w:jc w:val="center"/>
              <w:rPr>
                <w:rFonts w:ascii="Georgia" w:cs="Georgia" w:eastAsia="Georgia" w:hAnsi="Georgia"/>
                <w:b w:val="1"/>
                <w:i w:val="1"/>
                <w:sz w:val="24"/>
                <w:szCs w:val="24"/>
              </w:rPr>
            </w:pPr>
            <w:r w:rsidDel="00000000" w:rsidR="00000000" w:rsidRPr="00000000">
              <w:rPr>
                <w:rFonts w:ascii="Georgia" w:cs="Georgia" w:eastAsia="Georgia" w:hAnsi="Georgia"/>
                <w:b w:val="1"/>
                <w:i w:val="1"/>
                <w:sz w:val="24"/>
                <w:szCs w:val="24"/>
                <w:rtl w:val="0"/>
              </w:rPr>
              <w:t xml:space="preserve">They say our people were born on the water.</w:t>
            </w:r>
          </w:p>
          <w:p w:rsidR="00000000" w:rsidDel="00000000" w:rsidP="00000000" w:rsidRDefault="00000000" w:rsidRPr="00000000" w14:paraId="00000019">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When it occurred, no one can say for certain. Perhaps it was in the second week, or the third, but surely by the fourth, when they had not seen their land or any land for so many days that they lost count. It was after fear had turned to despair, and despair to resignation, and resignation to an abiding understanding. The teal eternity of the Atlantic Ocean had severed them so completely from what had once been their home that it was as if nothing had ever existed before, as if everything and everyone they cherished had simply vanished from the earth. They were no longer Mbundu or Akan or Fulani. These men and women from many different nations, all shackled together in the suffocating hull of the ship, they were one people now.</w:t>
            </w:r>
          </w:p>
          <w:p w:rsidR="00000000" w:rsidDel="00000000" w:rsidP="00000000" w:rsidRDefault="00000000" w:rsidRPr="00000000" w14:paraId="0000001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Just a few months earlier, they had families, and farms, and lives and dreams. They were free. They had names, of course, but their enslavers did not bother to record them. They had been made black by those people who believed that they were white, and where they were heading, black equaled ‘‘slave,’’ and slavery in America required turning human beings into property by stripping them of every element that made them individuals. This process was called seasoning, in which people stolen from western and central Africa were forced, often through torture, to stop speaking their native tongues and practicing their native religions.</w:t>
            </w:r>
          </w:p>
          <w:p w:rsidR="00000000" w:rsidDel="00000000" w:rsidP="00000000" w:rsidRDefault="00000000" w:rsidRPr="00000000" w14:paraId="0000001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But as the sociologist Glenn Bracey wrote, ‘‘Out of the ashes of white denigration, we gave birth to ourselves.’’ For as much as white people tried to pretend, black people were not chattel. And so, the process of seasoning, instead of erasing identity, served an opposite purpose: In the void, we forged a new culture all our own.</w:t>
            </w:r>
          </w:p>
        </w:tc>
        <w:tc>
          <w:tcPr/>
          <w:p w:rsidR="00000000" w:rsidDel="00000000" w:rsidP="00000000" w:rsidRDefault="00000000" w:rsidRPr="00000000" w14:paraId="0000001E">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1</w:t>
            </w:r>
            <w:r w:rsidDel="00000000" w:rsidR="00000000" w:rsidRPr="00000000">
              <w:rPr>
                <w:rFonts w:ascii="Georgia" w:cs="Georgia" w:eastAsia="Georgia" w:hAnsi="Georgia"/>
                <w:sz w:val="24"/>
                <w:szCs w:val="24"/>
                <w:rtl w:val="0"/>
              </w:rPr>
              <w:t xml:space="preserve">. What do they mean when they say, “Our people were born on the water?”</w:t>
            </w:r>
          </w:p>
          <w:p w:rsidR="00000000" w:rsidDel="00000000" w:rsidP="00000000" w:rsidRDefault="00000000" w:rsidRPr="00000000" w14:paraId="0000001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6">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2.</w:t>
            </w:r>
            <w:r w:rsidDel="00000000" w:rsidR="00000000" w:rsidRPr="00000000">
              <w:rPr>
                <w:rFonts w:ascii="Georgia" w:cs="Georgia" w:eastAsia="Georgia" w:hAnsi="Georgia"/>
                <w:sz w:val="24"/>
                <w:szCs w:val="24"/>
                <w:rtl w:val="0"/>
              </w:rPr>
              <w:t xml:space="preserve"> What did these enslaved Africans have in common?</w:t>
            </w:r>
          </w:p>
          <w:p w:rsidR="00000000" w:rsidDel="00000000" w:rsidP="00000000" w:rsidRDefault="00000000" w:rsidRPr="00000000" w14:paraId="0000002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0">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3.</w:t>
            </w:r>
            <w:r w:rsidDel="00000000" w:rsidR="00000000" w:rsidRPr="00000000">
              <w:rPr>
                <w:rFonts w:ascii="Georgia" w:cs="Georgia" w:eastAsia="Georgia" w:hAnsi="Georgia"/>
                <w:sz w:val="24"/>
                <w:szCs w:val="24"/>
                <w:rtl w:val="0"/>
              </w:rPr>
              <w:t xml:space="preserve"> How did “Seasoning” affect the enslaved Africans?</w:t>
            </w:r>
          </w:p>
          <w:p w:rsidR="00000000" w:rsidDel="00000000" w:rsidP="00000000" w:rsidRDefault="00000000" w:rsidRPr="00000000" w14:paraId="0000003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2">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3">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4">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5">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6">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7">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38">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4.</w:t>
            </w:r>
            <w:r w:rsidDel="00000000" w:rsidR="00000000" w:rsidRPr="00000000">
              <w:rPr>
                <w:rFonts w:ascii="Georgia" w:cs="Georgia" w:eastAsia="Georgia" w:hAnsi="Georgia"/>
                <w:sz w:val="24"/>
                <w:szCs w:val="24"/>
                <w:rtl w:val="0"/>
              </w:rPr>
              <w:t xml:space="preserve"> These stolen men and women once from many different nations were stripped of their former identity and in turn created what?</w:t>
            </w:r>
          </w:p>
          <w:p w:rsidR="00000000" w:rsidDel="00000000" w:rsidP="00000000" w:rsidRDefault="00000000" w:rsidRPr="00000000" w14:paraId="0000003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3C">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Today, our very manner of speaking recalls the Creole languages that enslaved people innovated in order to communicate both with Africans speaking various dialects and the English- speaking people who enslaved them. Our style of dress, the extra flair, stems back to the desires of enslaved people — shorn of all individuality — to exert their own identity. Enslaved people would wear their hat in a jaunty manner or knot their head scarves intricately. Today’s avantgarde nature of black hairstyles and fashion displays a vibrant reflection of enslaved people’s determination to feel fully human through self- expression. The improvisational quality of black art and music comes from a culture that because of constant disruption could not cling to convention. Black naming practices, so often impugned by mainstream society, are themselves an act of resistance. Our last names belong to the white people who once owned us. That is why the insistence of many black Americans, particularly those most marginalized, to give our children names that we create, that are neither European nor from Africa, a place we have never been, is an act of self- determination. When the world listens to quintessential American music, it is our voice they hear. The sorrow songs we sang in the fields to soothe our physical pain and find hope in a freedom we did not expect to know until we died became American gospel. Amid the devastating violence and poverty of the Mississippi Delta, we birthed jazz and blues. And it was in the deeply impoverished and segregated neighborhoods where white Americans forced the descendants of the enslaved to live that teenagers too poor to buy instruments used old records to create a new music known as hip-hop. </w:t>
            </w:r>
          </w:p>
          <w:p w:rsidR="00000000" w:rsidDel="00000000" w:rsidP="00000000" w:rsidRDefault="00000000" w:rsidRPr="00000000" w14:paraId="0000003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Our speech and fashion and the drum of our music echoes Africa but is not African. Out of our unique isolation, both from our native cultures and from white America, we forged this nation’s most significant original culture. In turn, ‘‘mainstream’’ society has coveted our style, our slang and our song, seeking to appropriate the one truly Ameri- can culture as its own. As Langston Hughes wrote in 1926, ‘‘They’ll see how beautiful I am/And be ashamed—/I, too, am America.’’</w:t>
            </w:r>
          </w:p>
        </w:tc>
        <w:tc>
          <w:tcPr/>
          <w:p w:rsidR="00000000" w:rsidDel="00000000" w:rsidP="00000000" w:rsidRDefault="00000000" w:rsidRPr="00000000" w14:paraId="0000003F">
            <w:pPr>
              <w:jc w:val="center"/>
              <w:rPr>
                <w:rFonts w:ascii="Georgia" w:cs="Georgia" w:eastAsia="Georgia" w:hAnsi="Georgia"/>
                <w:b w:val="1"/>
                <w:i w:val="1"/>
                <w:sz w:val="24"/>
                <w:szCs w:val="24"/>
              </w:rPr>
            </w:pPr>
            <w:r w:rsidDel="00000000" w:rsidR="00000000" w:rsidRPr="00000000">
              <w:rPr>
                <w:rFonts w:ascii="Georgia" w:cs="Georgia" w:eastAsia="Georgia" w:hAnsi="Georgia"/>
                <w:b w:val="1"/>
                <w:i w:val="1"/>
                <w:sz w:val="24"/>
                <w:szCs w:val="24"/>
                <w:rtl w:val="0"/>
              </w:rPr>
              <w:t xml:space="preserve">The “Seasoning” process leads to self-expression of a new culture.</w:t>
            </w:r>
          </w:p>
          <w:p w:rsidR="00000000" w:rsidDel="00000000" w:rsidP="00000000" w:rsidRDefault="00000000" w:rsidRPr="00000000" w14:paraId="00000040">
            <w:pPr>
              <w:jc w:val="center"/>
              <w:rPr>
                <w:rFonts w:ascii="Georgia" w:cs="Georgia" w:eastAsia="Georgia" w:hAnsi="Georgia"/>
                <w:b w:val="1"/>
                <w:i w:val="1"/>
                <w:sz w:val="24"/>
                <w:szCs w:val="24"/>
              </w:rPr>
            </w:pPr>
            <w:r w:rsidDel="00000000" w:rsidR="00000000" w:rsidRPr="00000000">
              <w:rPr>
                <w:rtl w:val="0"/>
              </w:rPr>
            </w:r>
          </w:p>
          <w:p w:rsidR="00000000" w:rsidDel="00000000" w:rsidP="00000000" w:rsidRDefault="00000000" w:rsidRPr="00000000" w14:paraId="00000041">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5.</w:t>
            </w:r>
            <w:r w:rsidDel="00000000" w:rsidR="00000000" w:rsidRPr="00000000">
              <w:rPr>
                <w:rFonts w:ascii="Georgia" w:cs="Georgia" w:eastAsia="Georgia" w:hAnsi="Georgia"/>
                <w:sz w:val="24"/>
                <w:szCs w:val="24"/>
                <w:rtl w:val="0"/>
              </w:rPr>
              <w:t xml:space="preserve"> How did enslaved people impact Black hairstyles?</w:t>
            </w:r>
          </w:p>
          <w:p w:rsidR="00000000" w:rsidDel="00000000" w:rsidP="00000000" w:rsidRDefault="00000000" w:rsidRPr="00000000" w14:paraId="0000004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8">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49">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6. </w:t>
            </w:r>
            <w:r w:rsidDel="00000000" w:rsidR="00000000" w:rsidRPr="00000000">
              <w:rPr>
                <w:rFonts w:ascii="Georgia" w:cs="Georgia" w:eastAsia="Georgia" w:hAnsi="Georgia"/>
                <w:sz w:val="24"/>
                <w:szCs w:val="24"/>
                <w:rtl w:val="0"/>
              </w:rPr>
              <w:t xml:space="preserve">How did enslaved people impact Black art and music? </w:t>
            </w:r>
          </w:p>
          <w:p w:rsidR="00000000" w:rsidDel="00000000" w:rsidP="00000000" w:rsidRDefault="00000000" w:rsidRPr="00000000" w14:paraId="0000004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4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0">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7.</w:t>
            </w:r>
            <w:r w:rsidDel="00000000" w:rsidR="00000000" w:rsidRPr="00000000">
              <w:rPr>
                <w:rFonts w:ascii="Georgia" w:cs="Georgia" w:eastAsia="Georgia" w:hAnsi="Georgia"/>
                <w:sz w:val="24"/>
                <w:szCs w:val="24"/>
                <w:rtl w:val="0"/>
              </w:rPr>
              <w:t xml:space="preserve"> How did the enslaved people impact the way African American names?</w:t>
            </w:r>
          </w:p>
          <w:p w:rsidR="00000000" w:rsidDel="00000000" w:rsidP="00000000" w:rsidRDefault="00000000" w:rsidRPr="00000000" w14:paraId="0000005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5">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6">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57">
            <w:pPr>
              <w:rPr>
                <w:rFonts w:ascii="Georgia" w:cs="Georgia" w:eastAsia="Georgia" w:hAnsi="Georgia"/>
                <w:sz w:val="24"/>
                <w:szCs w:val="24"/>
              </w:rPr>
            </w:pPr>
            <w:r w:rsidDel="00000000" w:rsidR="00000000" w:rsidRPr="00000000">
              <w:rPr>
                <w:rFonts w:ascii="Georgia" w:cs="Georgia" w:eastAsia="Georgia" w:hAnsi="Georgia"/>
                <w:b w:val="1"/>
                <w:sz w:val="24"/>
                <w:szCs w:val="24"/>
                <w:rtl w:val="0"/>
              </w:rPr>
              <w:t xml:space="preserve">8.</w:t>
            </w:r>
            <w:r w:rsidDel="00000000" w:rsidR="00000000" w:rsidRPr="00000000">
              <w:rPr>
                <w:rFonts w:ascii="Georgia" w:cs="Georgia" w:eastAsia="Georgia" w:hAnsi="Georgia"/>
                <w:sz w:val="24"/>
                <w:szCs w:val="24"/>
                <w:rtl w:val="0"/>
              </w:rPr>
              <w:t xml:space="preserve"> What are some cultural impacts that enslaved people had on African American identity and culture? </w:t>
            </w:r>
          </w:p>
          <w:p w:rsidR="00000000" w:rsidDel="00000000" w:rsidP="00000000" w:rsidRDefault="00000000" w:rsidRPr="00000000" w14:paraId="0000005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A">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5C">
            <w:pP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5D">
      <w:pPr>
        <w:spacing w:after="0" w:line="240" w:lineRule="auto"/>
        <w:rPr>
          <w:rFonts w:ascii="Georgia" w:cs="Georgia" w:eastAsia="Georgia" w:hAnsi="Georgia"/>
          <w:sz w:val="2"/>
          <w:szCs w:val="2"/>
        </w:rPr>
      </w:pPr>
      <w:r w:rsidDel="00000000" w:rsidR="00000000" w:rsidRPr="00000000">
        <w:rPr>
          <w:rtl w:val="0"/>
        </w:rPr>
      </w:r>
    </w:p>
    <w:p w:rsidR="00000000" w:rsidDel="00000000" w:rsidP="00000000" w:rsidRDefault="00000000" w:rsidRPr="00000000" w14:paraId="0000005E">
      <w:pPr>
        <w:spacing w:after="0" w:line="240" w:lineRule="auto"/>
        <w:rPr>
          <w:rFonts w:ascii="Georgia" w:cs="Georgia" w:eastAsia="Georgia" w:hAnsi="Georgia"/>
          <w:b w:val="1"/>
          <w:sz w:val="28"/>
          <w:szCs w:val="28"/>
          <w:highlight w:val="yellow"/>
        </w:rPr>
      </w:pPr>
      <w:r w:rsidDel="00000000" w:rsidR="00000000" w:rsidRPr="00000000">
        <w:rPr>
          <w:rtl w:val="0"/>
        </w:rPr>
      </w:r>
    </w:p>
    <w:p w:rsidR="00000000" w:rsidDel="00000000" w:rsidP="00000000" w:rsidRDefault="00000000" w:rsidRPr="00000000" w14:paraId="0000005F">
      <w:pPr>
        <w:spacing w:after="0" w:line="240" w:lineRule="auto"/>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Day 1 Exit Ticket:</w:t>
      </w:r>
    </w:p>
    <w:tbl>
      <w:tblPr>
        <w:tblStyle w:val="Table3"/>
        <w:tblW w:w="1092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20"/>
        <w:tblGridChange w:id="0">
          <w:tblGrid>
            <w:gridCol w:w="1092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numPr>
                <w:ilvl w:val="0"/>
                <w:numId w:val="1"/>
              </w:numPr>
              <w:spacing w:after="0"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do you think is the most important influence enslaved Africans had on African American culture and identity?</w:t>
            </w:r>
          </w:p>
          <w:p w:rsidR="00000000" w:rsidDel="00000000" w:rsidP="00000000" w:rsidRDefault="00000000" w:rsidRPr="00000000" w14:paraId="00000061">
            <w:pPr>
              <w:widowControl w:val="0"/>
              <w:spacing w:after="0" w:line="240" w:lineRule="auto"/>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2">
            <w:pPr>
              <w:widowControl w:val="0"/>
              <w:spacing w:after="0" w:line="240" w:lineRule="auto"/>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3">
            <w:pPr>
              <w:widowControl w:val="0"/>
              <w:spacing w:after="0" w:line="240" w:lineRule="auto"/>
              <w:ind w:left="720" w:firstLine="0"/>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4">
            <w:pPr>
              <w:widowControl w:val="0"/>
              <w:spacing w:after="0" w:line="240" w:lineRule="auto"/>
              <w:ind w:left="720" w:firstLine="0"/>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65">
      <w:pPr>
        <w:spacing w:after="0" w:line="240" w:lineRule="auto"/>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66">
      <w:pPr>
        <w:spacing w:after="0" w:line="240" w:lineRule="auto"/>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LAUNCH: Day 2</w:t>
      </w:r>
    </w:p>
    <w:p w:rsidR="00000000" w:rsidDel="00000000" w:rsidP="00000000" w:rsidRDefault="00000000" w:rsidRPr="00000000" w14:paraId="00000067">
      <w:pPr>
        <w:spacing w:after="0" w:line="240" w:lineRule="auto"/>
        <w:jc w:val="center"/>
        <w:rPr>
          <w:rFonts w:ascii="Georgia" w:cs="Georgia" w:eastAsia="Georgia" w:hAnsi="Georgia"/>
          <w:b w:val="1"/>
          <w:sz w:val="28"/>
          <w:szCs w:val="28"/>
        </w:rPr>
      </w:pPr>
      <w:r w:rsidDel="00000000" w:rsidR="00000000" w:rsidRPr="00000000">
        <w:rPr>
          <w:rtl w:val="0"/>
        </w:rPr>
      </w:r>
    </w:p>
    <w:tbl>
      <w:tblPr>
        <w:tblStyle w:val="Table4"/>
        <w:tblW w:w="11040.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40"/>
        <w:tblGridChange w:id="0">
          <w:tblGrid>
            <w:gridCol w:w="110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are </w:t>
            </w:r>
            <w:r w:rsidDel="00000000" w:rsidR="00000000" w:rsidRPr="00000000">
              <w:rPr>
                <w:rFonts w:ascii="Georgia" w:cs="Georgia" w:eastAsia="Georgia" w:hAnsi="Georgia"/>
                <w:b w:val="1"/>
                <w:sz w:val="24"/>
                <w:szCs w:val="24"/>
                <w:rtl w:val="0"/>
              </w:rPr>
              <w:t xml:space="preserve">two</w:t>
            </w:r>
            <w:r w:rsidDel="00000000" w:rsidR="00000000" w:rsidRPr="00000000">
              <w:rPr>
                <w:rFonts w:ascii="Georgia" w:cs="Georgia" w:eastAsia="Georgia" w:hAnsi="Georgia"/>
                <w:sz w:val="24"/>
                <w:szCs w:val="24"/>
                <w:rtl w:val="0"/>
              </w:rPr>
              <w:t xml:space="preserve"> ways in which enslaved people impacted the development of African American identity and culture in the United States? </w:t>
            </w:r>
          </w:p>
          <w:p w:rsidR="00000000" w:rsidDel="00000000" w:rsidP="00000000" w:rsidRDefault="00000000" w:rsidRPr="00000000" w14:paraId="00000069">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A">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B">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C">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6E">
      <w:pPr>
        <w:spacing w:after="0" w:line="240" w:lineRule="auto"/>
        <w:jc w:val="center"/>
        <w:rPr>
          <w:rFonts w:ascii="Georgia" w:cs="Georgia" w:eastAsia="Georgia" w:hAnsi="Georgia"/>
          <w:b w:val="1"/>
          <w:sz w:val="44"/>
          <w:szCs w:val="44"/>
          <w:u w:val="single"/>
        </w:rPr>
      </w:pPr>
      <w:r w:rsidDel="00000000" w:rsidR="00000000" w:rsidRPr="00000000">
        <w:rPr>
          <w:rtl w:val="0"/>
        </w:rPr>
      </w:r>
    </w:p>
    <w:p w:rsidR="00000000" w:rsidDel="00000000" w:rsidP="00000000" w:rsidRDefault="00000000" w:rsidRPr="00000000" w14:paraId="0000006F">
      <w:pPr>
        <w:spacing w:after="0" w:line="240" w:lineRule="auto"/>
        <w:jc w:val="center"/>
        <w:rPr>
          <w:rFonts w:ascii="Georgia" w:cs="Georgia" w:eastAsia="Georgia" w:hAnsi="Georgia"/>
          <w:b w:val="1"/>
          <w:sz w:val="24"/>
          <w:szCs w:val="24"/>
          <w:u w:val="single"/>
        </w:rPr>
      </w:pPr>
      <w:r w:rsidDel="00000000" w:rsidR="00000000" w:rsidRPr="00000000">
        <w:rPr>
          <w:rFonts w:ascii="Georgia" w:cs="Georgia" w:eastAsia="Georgia" w:hAnsi="Georgia"/>
          <w:sz w:val="32"/>
          <w:szCs w:val="32"/>
          <w:u w:val="single"/>
          <w:rtl w:val="0"/>
        </w:rPr>
        <w:t xml:space="preserve">A Culture Being Created </w:t>
      </w:r>
      <w:r w:rsidDel="00000000" w:rsidR="00000000" w:rsidRPr="00000000">
        <w:rPr>
          <w:rtl w:val="0"/>
        </w:rPr>
      </w:r>
    </w:p>
    <w:p w:rsidR="00000000" w:rsidDel="00000000" w:rsidP="00000000" w:rsidRDefault="00000000" w:rsidRPr="00000000" w14:paraId="00000070">
      <w:pPr>
        <w:spacing w:after="0" w:line="240" w:lineRule="auto"/>
        <w:rPr>
          <w:rFonts w:ascii="Georgia" w:cs="Georgia" w:eastAsia="Georgia" w:hAnsi="Georgia"/>
          <w:b w:val="1"/>
          <w:sz w:val="24"/>
          <w:szCs w:val="24"/>
          <w:u w:val="single"/>
        </w:rPr>
      </w:pPr>
      <w:r w:rsidDel="00000000" w:rsidR="00000000" w:rsidRPr="00000000">
        <w:rPr>
          <w:rFonts w:ascii="Georgia" w:cs="Georgia" w:eastAsia="Georgia" w:hAnsi="Georgia"/>
          <w:sz w:val="20"/>
          <w:szCs w:val="20"/>
          <w:rtl w:val="0"/>
        </w:rPr>
        <w:t xml:space="preserve">            </w:t>
      </w:r>
      <w:hyperlink r:id="rId8">
        <w:r w:rsidDel="00000000" w:rsidR="00000000" w:rsidRPr="00000000">
          <w:rPr>
            <w:rFonts w:ascii="Georgia" w:cs="Georgia" w:eastAsia="Georgia" w:hAnsi="Georgia"/>
            <w:color w:val="1155cc"/>
            <w:sz w:val="18"/>
            <w:szCs w:val="18"/>
            <w:rtl w:val="0"/>
          </w:rPr>
          <w:t xml:space="preserve">    </w:t>
        </w:r>
      </w:hyperlink>
      <w:hyperlink r:id="rId9">
        <w:r w:rsidDel="00000000" w:rsidR="00000000" w:rsidRPr="00000000">
          <w:rPr>
            <w:rFonts w:ascii="Georgia" w:cs="Georgia" w:eastAsia="Georgia" w:hAnsi="Georgia"/>
            <w:color w:val="1155cc"/>
            <w:sz w:val="18"/>
            <w:szCs w:val="18"/>
            <w:u w:val="single"/>
            <w:rtl w:val="0"/>
          </w:rPr>
          <w:t xml:space="preserve"> Atlantic Middle Passage Slave Trade </w:t>
        </w:r>
      </w:hyperlink>
      <w:r w:rsidDel="00000000" w:rsidR="00000000" w:rsidRPr="00000000">
        <w:rPr>
          <w:rFonts w:ascii="Georgia" w:cs="Georgia" w:eastAsia="Georgia" w:hAnsi="Georgia"/>
          <w:sz w:val="20"/>
          <w:szCs w:val="20"/>
          <w:rtl w:val="0"/>
        </w:rPr>
        <w:t xml:space="preserve"> </w:t>
      </w:r>
      <w:r w:rsidDel="00000000" w:rsidR="00000000" w:rsidRPr="00000000">
        <w:rPr>
          <w:rFonts w:ascii="Georgia" w:cs="Georgia" w:eastAsia="Georgia" w:hAnsi="Georgia"/>
          <w:sz w:val="24"/>
          <w:szCs w:val="24"/>
          <w:rtl w:val="0"/>
        </w:rPr>
        <w:t xml:space="preserve">                                                       </w:t>
      </w:r>
      <w:hyperlink r:id="rId10">
        <w:r w:rsidDel="00000000" w:rsidR="00000000" w:rsidRPr="00000000">
          <w:rPr>
            <w:rFonts w:ascii="Georgia" w:cs="Georgia" w:eastAsia="Georgia" w:hAnsi="Georgia"/>
            <w:color w:val="1155cc"/>
            <w:sz w:val="16"/>
            <w:szCs w:val="16"/>
            <w:u w:val="single"/>
            <w:rtl w:val="0"/>
          </w:rPr>
          <w:t xml:space="preserve">Plantation Dance, South Carolina, ca. 1785-1795 </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4763</wp:posOffset>
            </wp:positionH>
            <wp:positionV relativeFrom="paragraph">
              <wp:posOffset>176212</wp:posOffset>
            </wp:positionV>
            <wp:extent cx="3481558" cy="1962150"/>
            <wp:effectExtent b="0" l="0" r="0" t="0"/>
            <wp:wrapSquare wrapText="bothSides" distB="0" distT="0" distL="0" distR="0"/>
            <wp:docPr id="29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481558" cy="1962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3652838</wp:posOffset>
            </wp:positionH>
            <wp:positionV relativeFrom="paragraph">
              <wp:posOffset>129927</wp:posOffset>
            </wp:positionV>
            <wp:extent cx="3205163" cy="2051656"/>
            <wp:effectExtent b="0" l="0" r="0" t="0"/>
            <wp:wrapTopAndBottom distB="0" distT="0"/>
            <wp:docPr id="29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205163" cy="2051656"/>
                    </a:xfrm>
                    <a:prstGeom prst="rect"/>
                    <a:ln/>
                  </pic:spPr>
                </pic:pic>
              </a:graphicData>
            </a:graphic>
          </wp:anchor>
        </w:drawing>
      </w:r>
    </w:p>
    <w:p w:rsidR="00000000" w:rsidDel="00000000" w:rsidP="00000000" w:rsidRDefault="00000000" w:rsidRPr="00000000" w14:paraId="00000071">
      <w:pP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2">
      <w:pPr>
        <w:spacing w:after="0" w:line="240" w:lineRule="auto"/>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On board slave ships during the Middle Passage, enslaved Africans were frequently forced to dance. Once a day, some of them were brought up from the hold and encouraged to drum, sing, and dance. Slave captains believed that dancing enlivened the captives' spirits and reduced their sense of pain, suffering, and longing. Unbeknownst to the slave-ship captains, the daily dancing and exercise regime likely provided one of the bases for the continuity of African-based expressive culture in the New World. For the rhythms and dances preserved during the Middle Passage became the roots of New World African music and dances. Singing, drumming, and dancing resurfaced in new, transformed rhythms and music in slave communities and societies.</w:t>
      </w:r>
    </w:p>
    <w:p w:rsidR="00000000" w:rsidDel="00000000" w:rsidP="00000000" w:rsidRDefault="00000000" w:rsidRPr="00000000" w14:paraId="00000073">
      <w:pPr>
        <w:spacing w:after="0"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74">
      <w:pPr>
        <w:spacing w:after="0" w:line="240" w:lineRule="auto"/>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Vernacular dances such as jigs, shuffles, breakdowns, shale-downs, and backsteps, as well as the strut, the ring shout, and other religious expressions, were danced to the accompaniment of these drum-less rhythms and to the fiddle, the banjo, bows, gourds, bells, and other hand or feet instruments—all New World African inventions by enslaved Africans. </w:t>
      </w:r>
    </w:p>
    <w:p w:rsidR="00000000" w:rsidDel="00000000" w:rsidP="00000000" w:rsidRDefault="00000000" w:rsidRPr="00000000" w14:paraId="00000075">
      <w:pP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6">
      <w:pP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7">
      <w:pPr>
        <w:spacing w:after="0" w:line="240" w:lineRule="auto"/>
        <w:rPr>
          <w:rFonts w:ascii="Georgia" w:cs="Georgia" w:eastAsia="Georgia" w:hAnsi="Georgia"/>
          <w:sz w:val="24"/>
          <w:szCs w:val="24"/>
        </w:rPr>
      </w:pPr>
      <w:r w:rsidDel="00000000" w:rsidR="00000000" w:rsidRPr="00000000">
        <w:rPr>
          <w:rtl w:val="0"/>
        </w:rPr>
      </w:r>
    </w:p>
    <w:tbl>
      <w:tblPr>
        <w:tblStyle w:val="Table5"/>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jc w:val="center"/>
              <w:rPr>
                <w:rFonts w:ascii="Georgia" w:cs="Georgia" w:eastAsia="Georgia" w:hAnsi="Georgia"/>
                <w:sz w:val="24"/>
                <w:szCs w:val="24"/>
              </w:rPr>
            </w:pPr>
            <w:hyperlink r:id="rId13">
              <w:r w:rsidDel="00000000" w:rsidR="00000000" w:rsidRPr="00000000">
                <w:rPr>
                  <w:rFonts w:ascii="Georgia" w:cs="Georgia" w:eastAsia="Georgia" w:hAnsi="Georgia"/>
                  <w:color w:val="1155cc"/>
                  <w:sz w:val="16"/>
                  <w:szCs w:val="16"/>
                  <w:u w:val="single"/>
                  <w:rtl w:val="0"/>
                </w:rPr>
                <w:t xml:space="preserve">African American Banjo</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261938</wp:posOffset>
                  </wp:positionH>
                  <wp:positionV relativeFrom="paragraph">
                    <wp:posOffset>-9522</wp:posOffset>
                  </wp:positionV>
                  <wp:extent cx="2843213" cy="1933575"/>
                  <wp:effectExtent b="0" l="0" r="0" t="0"/>
                  <wp:wrapTopAndBottom distB="0" distT="0"/>
                  <wp:docPr id="29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843213" cy="1933575"/>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884938</wp:posOffset>
                  </wp:positionH>
                  <wp:positionV relativeFrom="paragraph">
                    <wp:posOffset>-57147</wp:posOffset>
                  </wp:positionV>
                  <wp:extent cx="2096387" cy="1891407"/>
                  <wp:effectExtent b="0" l="0" r="0" t="0"/>
                  <wp:wrapSquare wrapText="bothSides" distB="0" distT="0" distL="0" distR="0"/>
                  <wp:docPr id="28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096387" cy="1891407"/>
                          </a:xfrm>
                          <a:prstGeom prst="rect"/>
                          <a:ln/>
                        </pic:spPr>
                      </pic:pic>
                    </a:graphicData>
                  </a:graphic>
                </wp:anchor>
              </w:drawing>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82">
            <w:pPr>
              <w:widowControl w:val="0"/>
              <w:spacing w:after="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p>
          <w:p w:rsidR="00000000" w:rsidDel="00000000" w:rsidP="00000000" w:rsidRDefault="00000000" w:rsidRPr="00000000" w14:paraId="00000083">
            <w:pPr>
              <w:widowControl w:val="0"/>
              <w:spacing w:after="0" w:line="240" w:lineRule="auto"/>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                </w:t>
            </w:r>
            <w:hyperlink r:id="rId16">
              <w:r w:rsidDel="00000000" w:rsidR="00000000" w:rsidRPr="00000000">
                <w:rPr>
                  <w:rFonts w:ascii="Georgia" w:cs="Georgia" w:eastAsia="Georgia" w:hAnsi="Georgia"/>
                  <w:color w:val="1155cc"/>
                  <w:sz w:val="16"/>
                  <w:szCs w:val="16"/>
                  <w:u w:val="single"/>
                  <w:rtl w:val="0"/>
                </w:rPr>
                <w:t xml:space="preserve">Armchair</w:t>
              </w:r>
            </w:hyperlink>
            <w:r w:rsidDel="00000000" w:rsidR="00000000" w:rsidRPr="00000000">
              <w:rPr>
                <w:rFonts w:ascii="Georgia" w:cs="Georgia" w:eastAsia="Georgia" w:hAnsi="Georgia"/>
                <w:sz w:val="16"/>
                <w:szCs w:val="16"/>
                <w:rtl w:val="0"/>
              </w:rPr>
              <w:t xml:space="preserve"> </w:t>
            </w:r>
            <w:r w:rsidDel="00000000" w:rsidR="00000000" w:rsidRPr="00000000">
              <w:rPr>
                <w:rtl w:val="0"/>
              </w:rPr>
            </w:r>
          </w:p>
        </w:tc>
      </w:tr>
    </w:tbl>
    <w:p w:rsidR="00000000" w:rsidDel="00000000" w:rsidP="00000000" w:rsidRDefault="00000000" w:rsidRPr="00000000" w14:paraId="00000084">
      <w:pPr>
        <w:spacing w:after="0" w:line="240" w:lineRule="auto"/>
        <w:rPr>
          <w:rFonts w:ascii="Georgia" w:cs="Georgia" w:eastAsia="Georgia" w:hAnsi="Georgia"/>
          <w:sz w:val="26"/>
          <w:szCs w:val="26"/>
        </w:rPr>
      </w:pPr>
      <w:r w:rsidDel="00000000" w:rsidR="00000000" w:rsidRPr="00000000">
        <w:rPr>
          <w:rtl w:val="0"/>
        </w:rPr>
      </w:r>
    </w:p>
    <w:p w:rsidR="00000000" w:rsidDel="00000000" w:rsidP="00000000" w:rsidRDefault="00000000" w:rsidRPr="00000000" w14:paraId="00000085">
      <w:pPr>
        <w:spacing w:after="0" w:line="240" w:lineRule="auto"/>
        <w:rPr>
          <w:rFonts w:ascii="Georgia" w:cs="Georgia" w:eastAsia="Georgia" w:hAnsi="Georgia"/>
          <w:sz w:val="26"/>
          <w:szCs w:val="26"/>
        </w:rPr>
      </w:pPr>
      <w:r w:rsidDel="00000000" w:rsidR="00000000" w:rsidRPr="00000000">
        <w:rPr>
          <w:rFonts w:ascii="Georgia" w:cs="Georgia" w:eastAsia="Georgia" w:hAnsi="Georgia"/>
          <w:sz w:val="26"/>
          <w:szCs w:val="26"/>
          <w:rtl w:val="0"/>
        </w:rPr>
        <w:t xml:space="preserve">Enslaved African craftsmen and visual artists laid the foundations of the African American visual arts tradition during slavery as well. Enslaved craftsmen made furniture and other utilitarian objects, some of which carried unique New World African visual arts expressions. Carvers and stone sculptors have left utilitarian objects and artworks of surprising aesthetic quality. Quiltmakers fashioned objects of beauty from scraps of cloth, and stone milliners and tailors were among the nation's pioneer fashion designers. Enslaved Africans left their cultural stamp on other aspects of American culture. Southern American speech patterns, for instance, are heavily influenced by the language patterns invented by enslaved Africans. Southern cuisine and "soul food" are nearly synonymous. Both are African American cuisines from the slavery era. Sermons, oratory, and other forms of oral literature in the African American vernacular idiom, including contemporary rap, trace their roots to genres developed by enslaved Africans during slavery.</w:t>
      </w:r>
    </w:p>
    <w:p w:rsidR="00000000" w:rsidDel="00000000" w:rsidP="00000000" w:rsidRDefault="00000000" w:rsidRPr="00000000" w14:paraId="00000086">
      <w:pPr>
        <w:spacing w:after="0" w:line="240" w:lineRule="auto"/>
        <w:rPr>
          <w:rFonts w:ascii="Georgia" w:cs="Georgia" w:eastAsia="Georgia" w:hAnsi="Georgia"/>
          <w:sz w:val="24"/>
          <w:szCs w:val="24"/>
        </w:rPr>
      </w:pPr>
      <w:r w:rsidDel="00000000" w:rsidR="00000000" w:rsidRPr="00000000">
        <w:rPr>
          <w:rtl w:val="0"/>
        </w:rPr>
      </w:r>
    </w:p>
    <w:tbl>
      <w:tblPr>
        <w:tblStyle w:val="Table6"/>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85"/>
        <w:gridCol w:w="5715"/>
        <w:tblGridChange w:id="0">
          <w:tblGrid>
            <w:gridCol w:w="5085"/>
            <w:gridCol w:w="5715"/>
          </w:tblGrid>
        </w:tblGridChange>
      </w:tblGrid>
      <w:tr>
        <w:trPr>
          <w:cantSplit w:val="0"/>
          <w:trHeight w:val="276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114300" distT="114300" distL="114300" distR="114300">
                  <wp:extent cx="2233613" cy="2013723"/>
                  <wp:effectExtent b="0" l="0" r="0" t="0"/>
                  <wp:docPr id="282"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233613" cy="201372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rFonts w:ascii="Georgia" w:cs="Georgia" w:eastAsia="Georgia" w:hAnsi="Georgia"/>
                <w:sz w:val="24"/>
                <w:szCs w:val="24"/>
              </w:rPr>
            </w:pPr>
            <w:hyperlink r:id="rId18">
              <w:r w:rsidDel="00000000" w:rsidR="00000000" w:rsidRPr="00000000">
                <w:rPr>
                  <w:rFonts w:ascii="Georgia" w:cs="Georgia" w:eastAsia="Georgia" w:hAnsi="Georgia"/>
                  <w:color w:val="1155cc"/>
                  <w:sz w:val="20"/>
                  <w:szCs w:val="20"/>
                  <w:u w:val="single"/>
                  <w:rtl w:val="0"/>
                </w:rPr>
                <w:t xml:space="preserve">Soul Food</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142875</wp:posOffset>
                  </wp:positionH>
                  <wp:positionV relativeFrom="paragraph">
                    <wp:posOffset>28575</wp:posOffset>
                  </wp:positionV>
                  <wp:extent cx="3129794" cy="1837779"/>
                  <wp:effectExtent b="0" l="0" r="0" t="0"/>
                  <wp:wrapSquare wrapText="bothSides" distB="0" distT="0" distL="0" distR="0"/>
                  <wp:docPr id="290" name="image12.png"/>
                  <a:graphic>
                    <a:graphicData uri="http://schemas.openxmlformats.org/drawingml/2006/picture">
                      <pic:pic>
                        <pic:nvPicPr>
                          <pic:cNvPr id="0" name="image12.png"/>
                          <pic:cNvPicPr preferRelativeResize="0"/>
                        </pic:nvPicPr>
                        <pic:blipFill>
                          <a:blip r:embed="rId19"/>
                          <a:srcRect b="5292" l="2852" r="-1765" t="3091"/>
                          <a:stretch>
                            <a:fillRect/>
                          </a:stretch>
                        </pic:blipFill>
                        <pic:spPr>
                          <a:xfrm>
                            <a:off x="0" y="0"/>
                            <a:ext cx="3129794" cy="1837779"/>
                          </a:xfrm>
                          <a:prstGeom prst="rect"/>
                          <a:ln/>
                        </pic:spPr>
                      </pic:pic>
                    </a:graphicData>
                  </a:graphic>
                </wp:anchor>
              </w:drawing>
            </w:r>
          </w:p>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95">
            <w:pPr>
              <w:widowControl w:val="1"/>
              <w:pBdr>
                <w:top w:space="0" w:sz="0" w:val="nil"/>
                <w:left w:space="0" w:sz="0" w:val="nil"/>
                <w:bottom w:space="0" w:sz="0" w:val="nil"/>
                <w:right w:space="0" w:sz="0" w:val="nil"/>
                <w:between w:space="0" w:sz="0" w:val="nil"/>
              </w:pBdr>
              <w:rPr>
                <w:rFonts w:ascii="Georgia" w:cs="Georgia" w:eastAsia="Georgia" w:hAnsi="Georgia"/>
                <w:color w:val="000000"/>
                <w:sz w:val="24"/>
                <w:szCs w:val="24"/>
              </w:rPr>
            </w:pPr>
            <w:r w:rsidDel="00000000" w:rsidR="00000000" w:rsidRPr="00000000">
              <w:rPr>
                <w:rtl w:val="0"/>
              </w:rPr>
            </w:r>
          </w:p>
          <w:p w:rsidR="00000000" w:rsidDel="00000000" w:rsidP="00000000" w:rsidRDefault="00000000" w:rsidRPr="00000000" w14:paraId="00000096">
            <w:pPr>
              <w:widowControl w:val="1"/>
              <w:pBdr>
                <w:top w:space="0" w:sz="0" w:val="nil"/>
                <w:left w:space="0" w:sz="0" w:val="nil"/>
                <w:bottom w:space="0" w:sz="0" w:val="nil"/>
                <w:right w:space="0" w:sz="0" w:val="nil"/>
                <w:between w:space="0" w:sz="0" w:val="nil"/>
              </w:pBdr>
              <w:jc w:val="center"/>
              <w:rPr>
                <w:rFonts w:ascii="Georgia" w:cs="Georgia" w:eastAsia="Georgia" w:hAnsi="Georgia"/>
                <w:color w:val="000000"/>
                <w:sz w:val="24"/>
                <w:szCs w:val="24"/>
              </w:rPr>
            </w:pPr>
            <w:hyperlink r:id="rId20">
              <w:r w:rsidDel="00000000" w:rsidR="00000000" w:rsidRPr="00000000">
                <w:rPr>
                  <w:rFonts w:ascii="Georgia" w:cs="Georgia" w:eastAsia="Georgia" w:hAnsi="Georgia"/>
                  <w:color w:val="1155cc"/>
                  <w:sz w:val="20"/>
                  <w:szCs w:val="20"/>
                  <w:u w:val="single"/>
                  <w:rtl w:val="0"/>
                </w:rPr>
                <w:t xml:space="preserve">‘‘Quilt’ by Harriet Powers 1886</w:t>
              </w:r>
            </w:hyperlink>
            <w:r w:rsidDel="00000000" w:rsidR="00000000" w:rsidRPr="00000000">
              <w:fldChar w:fldCharType="begin"/>
              <w:instrText xml:space="preserve"> HYPERLINK "http://xroads.virginia.edu/~ug97/quilt/harriet.html" </w:instrText>
              <w:fldChar w:fldCharType="separate"/>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Georgia" w:cs="Georgia" w:eastAsia="Georgia" w:hAnsi="Georgia"/>
                <w:sz w:val="16"/>
                <w:szCs w:val="16"/>
              </w:rPr>
            </w:pPr>
            <w:r w:rsidDel="00000000" w:rsidR="00000000" w:rsidRPr="00000000">
              <w:fldChar w:fldCharType="end"/>
            </w:r>
            <w:r w:rsidDel="00000000" w:rsidR="00000000" w:rsidRPr="00000000">
              <w:rPr>
                <w:rtl w:val="0"/>
              </w:rPr>
            </w:r>
          </w:p>
        </w:tc>
      </w:tr>
    </w:tbl>
    <w:p w:rsidR="00000000" w:rsidDel="00000000" w:rsidP="00000000" w:rsidRDefault="00000000" w:rsidRPr="00000000" w14:paraId="00000098">
      <w:pPr>
        <w:spacing w:after="0" w:line="240" w:lineRule="auto"/>
        <w:rPr>
          <w:rFonts w:ascii="Georgia" w:cs="Georgia" w:eastAsia="Georgia" w:hAnsi="Georgia"/>
          <w:sz w:val="28"/>
          <w:szCs w:val="28"/>
          <w:highlight w:val="yellow"/>
        </w:rPr>
      </w:pPr>
      <w:r w:rsidDel="00000000" w:rsidR="00000000" w:rsidRPr="00000000">
        <w:rPr>
          <w:rtl w:val="0"/>
        </w:rPr>
      </w:r>
    </w:p>
    <w:p w:rsidR="00000000" w:rsidDel="00000000" w:rsidP="00000000" w:rsidRDefault="00000000" w:rsidRPr="00000000" w14:paraId="00000099">
      <w:pPr>
        <w:spacing w:after="0" w:line="240" w:lineRule="auto"/>
        <w:rPr>
          <w:rFonts w:ascii="Georgia" w:cs="Georgia" w:eastAsia="Georgia" w:hAnsi="Georgia"/>
          <w:sz w:val="28"/>
          <w:szCs w:val="28"/>
          <w:highlight w:val="yellow"/>
        </w:rPr>
      </w:pPr>
      <w:r w:rsidDel="00000000" w:rsidR="00000000" w:rsidRPr="00000000">
        <w:rPr>
          <w:rtl w:val="0"/>
        </w:rPr>
      </w:r>
    </w:p>
    <w:p w:rsidR="00000000" w:rsidDel="00000000" w:rsidP="00000000" w:rsidRDefault="00000000" w:rsidRPr="00000000" w14:paraId="0000009A">
      <w:pPr>
        <w:spacing w:after="0" w:line="240" w:lineRule="auto"/>
        <w:rPr>
          <w:rFonts w:ascii="Georgia" w:cs="Georgia" w:eastAsia="Georgia" w:hAnsi="Georgia"/>
          <w:sz w:val="28"/>
          <w:szCs w:val="28"/>
          <w:highlight w:val="yellow"/>
        </w:rPr>
      </w:pPr>
      <w:r w:rsidDel="00000000" w:rsidR="00000000" w:rsidRPr="00000000">
        <w:rPr>
          <w:rtl w:val="0"/>
        </w:rPr>
      </w:r>
    </w:p>
    <w:p w:rsidR="00000000" w:rsidDel="00000000" w:rsidP="00000000" w:rsidRDefault="00000000" w:rsidRPr="00000000" w14:paraId="0000009B">
      <w:pPr>
        <w:spacing w:after="0" w:line="240" w:lineRule="auto"/>
        <w:rPr>
          <w:rFonts w:ascii="Georgia" w:cs="Georgia" w:eastAsia="Georgia" w:hAnsi="Georgia"/>
          <w:sz w:val="28"/>
          <w:szCs w:val="28"/>
          <w:highlight w:val="yellow"/>
        </w:rPr>
      </w:pPr>
      <w:r w:rsidDel="00000000" w:rsidR="00000000" w:rsidRPr="00000000">
        <w:rPr>
          <w:rtl w:val="0"/>
        </w:rPr>
      </w:r>
    </w:p>
    <w:tbl>
      <w:tblPr>
        <w:tblStyle w:val="Table7"/>
        <w:tblW w:w="1098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80"/>
        <w:tblGridChange w:id="0">
          <w:tblGrid>
            <w:gridCol w:w="10980"/>
          </w:tblGrid>
        </w:tblGridChange>
      </w:tblGrid>
      <w:tr>
        <w:trPr>
          <w:cantSplit w:val="0"/>
          <w:tblHeader w:val="0"/>
        </w:trPr>
        <w:tc>
          <w:tcPr/>
          <w:p w:rsidR="00000000" w:rsidDel="00000000" w:rsidP="00000000" w:rsidRDefault="00000000" w:rsidRPr="00000000" w14:paraId="0000009C">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Explain </w:t>
            </w:r>
            <w:r w:rsidDel="00000000" w:rsidR="00000000" w:rsidRPr="00000000">
              <w:rPr>
                <w:rFonts w:ascii="Georgia" w:cs="Georgia" w:eastAsia="Georgia" w:hAnsi="Georgia"/>
                <w:b w:val="1"/>
                <w:sz w:val="24"/>
                <w:szCs w:val="24"/>
                <w:u w:val="single"/>
                <w:rtl w:val="0"/>
              </w:rPr>
              <w:t xml:space="preserve">three</w:t>
            </w:r>
            <w:r w:rsidDel="00000000" w:rsidR="00000000" w:rsidRPr="00000000">
              <w:rPr>
                <w:rFonts w:ascii="Georgia" w:cs="Georgia" w:eastAsia="Georgia" w:hAnsi="Georgia"/>
                <w:b w:val="1"/>
                <w:sz w:val="24"/>
                <w:szCs w:val="24"/>
                <w:rtl w:val="0"/>
              </w:rPr>
              <w:t xml:space="preserve"> examples of how enslaved people contributed to African American identity and culture. </w:t>
            </w:r>
          </w:p>
        </w:tc>
      </w:tr>
      <w:tr>
        <w:trPr>
          <w:cantSplit w:val="0"/>
          <w:tblHeader w:val="0"/>
        </w:trPr>
        <w:tc>
          <w:tcPr/>
          <w:p w:rsidR="00000000" w:rsidDel="00000000" w:rsidP="00000000" w:rsidRDefault="00000000" w:rsidRPr="00000000" w14:paraId="0000009D">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w:t>
            </w:r>
          </w:p>
          <w:p w:rsidR="00000000" w:rsidDel="00000000" w:rsidP="00000000" w:rsidRDefault="00000000" w:rsidRPr="00000000" w14:paraId="0000009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9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0">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w:t>
            </w:r>
          </w:p>
          <w:p w:rsidR="00000000" w:rsidDel="00000000" w:rsidP="00000000" w:rsidRDefault="00000000" w:rsidRPr="00000000" w14:paraId="000000A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4">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5">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3.</w:t>
            </w:r>
          </w:p>
          <w:p w:rsidR="00000000" w:rsidDel="00000000" w:rsidP="00000000" w:rsidRDefault="00000000" w:rsidRPr="00000000" w14:paraId="000000A6">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A8">
            <w:pP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A9">
      <w:pPr>
        <w:spacing w:after="0" w:line="240" w:lineRule="auto"/>
        <w:jc w:val="center"/>
        <w:rPr>
          <w:rFonts w:ascii="Georgia" w:cs="Georgia" w:eastAsia="Georgia" w:hAnsi="Georgia"/>
          <w:sz w:val="32"/>
          <w:szCs w:val="32"/>
          <w:u w:val="single"/>
        </w:rPr>
      </w:pPr>
      <w:r w:rsidDel="00000000" w:rsidR="00000000" w:rsidRPr="00000000">
        <w:rPr>
          <w:rtl w:val="0"/>
        </w:rPr>
      </w:r>
    </w:p>
    <w:p w:rsidR="00000000" w:rsidDel="00000000" w:rsidP="00000000" w:rsidRDefault="00000000" w:rsidRPr="00000000" w14:paraId="000000AA">
      <w:pPr>
        <w:spacing w:after="0" w:line="240" w:lineRule="auto"/>
        <w:jc w:val="center"/>
        <w:rPr>
          <w:rFonts w:ascii="Georgia" w:cs="Georgia" w:eastAsia="Georgia" w:hAnsi="Georgia"/>
          <w:sz w:val="32"/>
          <w:szCs w:val="32"/>
          <w:u w:val="single"/>
        </w:rPr>
      </w:pPr>
      <w:r w:rsidDel="00000000" w:rsidR="00000000" w:rsidRPr="00000000">
        <w:rPr>
          <w:rtl w:val="0"/>
        </w:rPr>
      </w:r>
    </w:p>
    <w:p w:rsidR="00000000" w:rsidDel="00000000" w:rsidP="00000000" w:rsidRDefault="00000000" w:rsidRPr="00000000" w14:paraId="000000AB">
      <w:pPr>
        <w:spacing w:after="0" w:line="240" w:lineRule="auto"/>
        <w:jc w:val="center"/>
        <w:rPr>
          <w:rFonts w:ascii="Georgia" w:cs="Georgia" w:eastAsia="Georgia" w:hAnsi="Georgia"/>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AC">
      <w:pPr>
        <w:spacing w:after="0" w:line="240" w:lineRule="auto"/>
        <w:jc w:val="center"/>
        <w:rPr>
          <w:rFonts w:ascii="Georgia" w:cs="Georgia" w:eastAsia="Georgia" w:hAnsi="Georgia"/>
          <w:sz w:val="32"/>
          <w:szCs w:val="32"/>
          <w:u w:val="single"/>
        </w:rPr>
      </w:pPr>
      <w:r w:rsidDel="00000000" w:rsidR="00000000" w:rsidRPr="00000000">
        <w:rPr>
          <w:rtl w:val="0"/>
        </w:rPr>
      </w:r>
    </w:p>
    <w:p w:rsidR="00000000" w:rsidDel="00000000" w:rsidP="00000000" w:rsidRDefault="00000000" w:rsidRPr="00000000" w14:paraId="000000AD">
      <w:pPr>
        <w:spacing w:after="0" w:line="240" w:lineRule="auto"/>
        <w:jc w:val="center"/>
        <w:rPr>
          <w:rFonts w:ascii="Georgia" w:cs="Georgia" w:eastAsia="Georgia" w:hAnsi="Georgia"/>
          <w:sz w:val="32"/>
          <w:szCs w:val="32"/>
          <w:u w:val="single"/>
        </w:rPr>
      </w:pPr>
      <w:r w:rsidDel="00000000" w:rsidR="00000000" w:rsidRPr="00000000">
        <w:rPr>
          <w:rFonts w:ascii="Georgia" w:cs="Georgia" w:eastAsia="Georgia" w:hAnsi="Georgia"/>
          <w:sz w:val="32"/>
          <w:szCs w:val="32"/>
          <w:u w:val="single"/>
          <w:rtl w:val="0"/>
        </w:rPr>
        <w:t xml:space="preserve">Black is Beautiful: The Emergence of Black Culture and Identity in the 60s and 70s</w:t>
      </w:r>
    </w:p>
    <w:p w:rsidR="00000000" w:rsidDel="00000000" w:rsidP="00000000" w:rsidRDefault="00000000" w:rsidRPr="00000000" w14:paraId="000000AE">
      <w:pPr>
        <w:spacing w:after="0" w:line="240" w:lineRule="auto"/>
        <w:jc w:val="center"/>
        <w:rPr>
          <w:rFonts w:ascii="Georgia" w:cs="Georgia" w:eastAsia="Georgia" w:hAnsi="Georgia"/>
          <w:sz w:val="32"/>
          <w:szCs w:val="32"/>
          <w:u w:val="single"/>
        </w:rPr>
      </w:pPr>
      <w:r w:rsidDel="00000000" w:rsidR="00000000" w:rsidRPr="00000000">
        <w:rPr>
          <w:rtl w:val="0"/>
        </w:rPr>
      </w:r>
    </w:p>
    <w:tbl>
      <w:tblPr>
        <w:tblStyle w:val="Table8"/>
        <w:tblW w:w="1116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00"/>
        <w:gridCol w:w="5760"/>
        <w:tblGridChange w:id="0">
          <w:tblGrid>
            <w:gridCol w:w="5400"/>
            <w:gridCol w:w="5760"/>
          </w:tblGrid>
        </w:tblGridChange>
      </w:tblGrid>
      <w:tr>
        <w:trPr>
          <w:cantSplit w:val="0"/>
          <w:tblHeader w:val="0"/>
        </w:trPr>
        <w:tc>
          <w:tcPr/>
          <w:p w:rsidR="00000000" w:rsidDel="00000000" w:rsidP="00000000" w:rsidRDefault="00000000" w:rsidRPr="00000000" w14:paraId="000000AF">
            <w:pPr>
              <w:jc w:val="center"/>
              <w:rPr>
                <w:rFonts w:ascii="Georgia" w:cs="Georgia" w:eastAsia="Georgia" w:hAnsi="Georgia"/>
                <w:b w:val="1"/>
                <w:sz w:val="32"/>
                <w:szCs w:val="32"/>
                <w:u w:val="single"/>
              </w:rPr>
            </w:pPr>
            <w:r w:rsidDel="00000000" w:rsidR="00000000" w:rsidRPr="00000000">
              <w:rPr>
                <w:rFonts w:ascii="Georgia" w:cs="Georgia" w:eastAsia="Georgia" w:hAnsi="Georgia"/>
              </w:rPr>
              <w:drawing>
                <wp:inline distB="0" distT="0" distL="0" distR="0">
                  <wp:extent cx="1973795" cy="1352233"/>
                  <wp:effectExtent b="0" l="0" r="0" t="0"/>
                  <wp:docPr id="28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1973795" cy="135223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rFonts w:ascii="Georgia" w:cs="Georgia" w:eastAsia="Georgia" w:hAnsi="Georgia"/>
                <w:sz w:val="16"/>
                <w:szCs w:val="16"/>
              </w:rPr>
            </w:pPr>
            <w:hyperlink r:id="rId22">
              <w:r w:rsidDel="00000000" w:rsidR="00000000" w:rsidRPr="00000000">
                <w:rPr>
                  <w:rFonts w:ascii="Georgia" w:cs="Georgia" w:eastAsia="Georgia" w:hAnsi="Georgia"/>
                  <w:color w:val="0563c1"/>
                  <w:sz w:val="16"/>
                  <w:szCs w:val="16"/>
                  <w:u w:val="single"/>
                  <w:rtl w:val="0"/>
                </w:rPr>
                <w:t xml:space="preserve">Thomas Hoepker/Magnum Photos</w:t>
              </w:r>
            </w:hyperlink>
            <w:r w:rsidDel="00000000" w:rsidR="00000000" w:rsidRPr="00000000">
              <w:rPr>
                <w:rtl w:val="0"/>
              </w:rPr>
            </w:r>
          </w:p>
          <w:p w:rsidR="00000000" w:rsidDel="00000000" w:rsidP="00000000" w:rsidRDefault="00000000" w:rsidRPr="00000000" w14:paraId="000000B1">
            <w:pPr>
              <w:jc w:val="center"/>
              <w:rPr>
                <w:rFonts w:ascii="Georgia" w:cs="Georgia" w:eastAsia="Georgia" w:hAnsi="Georgia"/>
                <w:b w:val="1"/>
                <w:sz w:val="28"/>
                <w:szCs w:val="28"/>
              </w:rPr>
            </w:pPr>
            <w:r w:rsidDel="00000000" w:rsidR="00000000" w:rsidRPr="00000000">
              <w:rPr>
                <w:rtl w:val="0"/>
              </w:rPr>
            </w:r>
          </w:p>
          <w:p w:rsidR="00000000" w:rsidDel="00000000" w:rsidP="00000000" w:rsidRDefault="00000000" w:rsidRPr="00000000" w14:paraId="000000B2">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“I’m So Pretty”</w:t>
            </w:r>
          </w:p>
          <w:p w:rsidR="00000000" w:rsidDel="00000000" w:rsidP="00000000" w:rsidRDefault="00000000" w:rsidRPr="00000000" w14:paraId="000000B3">
            <w:pPr>
              <w:jc w:val="cente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Muhammad Ali’s style of boxing boasted its own brand of beauty. His graceful footwork and charismatic confidence attracted audiences to his moves and his message.</w:t>
            </w:r>
          </w:p>
        </w:tc>
        <w:tc>
          <w:tcPr/>
          <w:p w:rsidR="00000000" w:rsidDel="00000000" w:rsidP="00000000" w:rsidRDefault="00000000" w:rsidRPr="00000000" w14:paraId="000000B4">
            <w:pPr>
              <w:jc w:val="center"/>
              <w:rPr>
                <w:rFonts w:ascii="Georgia" w:cs="Georgia" w:eastAsia="Georgia" w:hAnsi="Georgia"/>
              </w:rPr>
            </w:pPr>
            <w:r w:rsidDel="00000000" w:rsidR="00000000" w:rsidRPr="00000000">
              <w:rPr>
                <w:rFonts w:ascii="Georgia" w:cs="Georgia" w:eastAsia="Georgia" w:hAnsi="Georgia"/>
              </w:rPr>
              <w:drawing>
                <wp:inline distB="0" distT="0" distL="0" distR="0">
                  <wp:extent cx="1280985" cy="1579529"/>
                  <wp:effectExtent b="0" l="0" r="0" t="0"/>
                  <wp:docPr id="289"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280985" cy="157952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jc w:val="center"/>
              <w:rPr>
                <w:rFonts w:ascii="Georgia" w:cs="Georgia" w:eastAsia="Georgia" w:hAnsi="Georgia"/>
                <w:sz w:val="28"/>
                <w:szCs w:val="28"/>
              </w:rPr>
            </w:pPr>
            <w:hyperlink r:id="rId24">
              <w:r w:rsidDel="00000000" w:rsidR="00000000" w:rsidRPr="00000000">
                <w:rPr>
                  <w:rFonts w:ascii="Georgia" w:cs="Georgia" w:eastAsia="Georgia" w:hAnsi="Georgia"/>
                  <w:color w:val="0563c1"/>
                  <w:sz w:val="16"/>
                  <w:szCs w:val="16"/>
                  <w:u w:val="single"/>
                  <w:rtl w:val="0"/>
                </w:rPr>
                <w:t xml:space="preserve"> Catlett Mora Family Trust/Licensed by VAGA, New York, NY</w:t>
              </w:r>
            </w:hyperlink>
            <w:r w:rsidDel="00000000" w:rsidR="00000000" w:rsidRPr="00000000">
              <w:rPr>
                <w:rtl w:val="0"/>
              </w:rPr>
            </w:r>
          </w:p>
          <w:p w:rsidR="00000000" w:rsidDel="00000000" w:rsidP="00000000" w:rsidRDefault="00000000" w:rsidRPr="00000000" w14:paraId="000000B6">
            <w:pPr>
              <w:jc w:val="center"/>
              <w:rPr>
                <w:rFonts w:ascii="Georgia" w:cs="Georgia" w:eastAsia="Georgia" w:hAnsi="Georgia"/>
              </w:rPr>
            </w:pPr>
            <w:r w:rsidDel="00000000" w:rsidR="00000000" w:rsidRPr="00000000">
              <w:rPr>
                <w:rFonts w:ascii="Georgia" w:cs="Georgia" w:eastAsia="Georgia" w:hAnsi="Georgia"/>
                <w:b w:val="1"/>
                <w:sz w:val="28"/>
                <w:szCs w:val="28"/>
                <w:highlight w:val="white"/>
                <w:rtl w:val="0"/>
              </w:rPr>
              <w:t xml:space="preserve">Negro Es Bello II, by Elizabeth Catlett, 1969</w:t>
            </w:r>
            <w:r w:rsidDel="00000000" w:rsidR="00000000" w:rsidRPr="00000000">
              <w:rPr>
                <w:rFonts w:ascii="Georgia" w:cs="Georgia" w:eastAsia="Georgia" w:hAnsi="Georgia"/>
                <w:rtl w:val="0"/>
              </w:rPr>
              <w:br w:type="textWrapping"/>
            </w:r>
            <w:r w:rsidDel="00000000" w:rsidR="00000000" w:rsidRPr="00000000">
              <w:rPr>
                <w:rFonts w:ascii="Georgia" w:cs="Georgia" w:eastAsia="Georgia" w:hAnsi="Georgia"/>
                <w:i w:val="1"/>
                <w:sz w:val="24"/>
                <w:szCs w:val="24"/>
                <w:highlight w:val="white"/>
                <w:rtl w:val="0"/>
              </w:rPr>
              <w:t xml:space="preserve">Negro Es Bello </w:t>
            </w:r>
            <w:r w:rsidDel="00000000" w:rsidR="00000000" w:rsidRPr="00000000">
              <w:rPr>
                <w:rFonts w:ascii="Georgia" w:cs="Georgia" w:eastAsia="Georgia" w:hAnsi="Georgia"/>
                <w:sz w:val="24"/>
                <w:szCs w:val="24"/>
                <w:highlight w:val="white"/>
                <w:rtl w:val="0"/>
              </w:rPr>
              <w:t xml:space="preserve">translates from Spanish as “Black is beautiful.” Placing those words alongside Black panther imagery, the artist connects Black pride with Black Power.</w:t>
            </w:r>
            <w:r w:rsidDel="00000000" w:rsidR="00000000" w:rsidRPr="00000000">
              <w:rPr>
                <w:rtl w:val="0"/>
              </w:rPr>
            </w:r>
          </w:p>
        </w:tc>
      </w:tr>
      <w:tr>
        <w:trPr>
          <w:cantSplit w:val="0"/>
          <w:tblHeader w:val="0"/>
        </w:trPr>
        <w:tc>
          <w:tcPr/>
          <w:p w:rsidR="00000000" w:rsidDel="00000000" w:rsidP="00000000" w:rsidRDefault="00000000" w:rsidRPr="00000000" w14:paraId="000000B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 How did Muhammad Ali help contribute to African American identity and culture?</w:t>
            </w:r>
          </w:p>
          <w:p w:rsidR="00000000" w:rsidDel="00000000" w:rsidP="00000000" w:rsidRDefault="00000000" w:rsidRPr="00000000" w14:paraId="000000B8">
            <w:pPr>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9">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A">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B">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C">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D">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BE">
            <w:pPr>
              <w:rPr>
                <w:rFonts w:ascii="Georgia" w:cs="Georgia" w:eastAsia="Georgia" w:hAnsi="Georgia"/>
                <w:b w:val="1"/>
                <w:sz w:val="24"/>
                <w:szCs w:val="24"/>
              </w:rPr>
            </w:pPr>
            <w:r w:rsidDel="00000000" w:rsidR="00000000" w:rsidRPr="00000000">
              <w:rPr>
                <w:rtl w:val="0"/>
              </w:rPr>
            </w:r>
          </w:p>
        </w:tc>
        <w:tc>
          <w:tcPr/>
          <w:p w:rsidR="00000000" w:rsidDel="00000000" w:rsidP="00000000" w:rsidRDefault="00000000" w:rsidRPr="00000000" w14:paraId="000000B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How did artists like Elizabeth Catlett help contribute to African American identity and culture?</w:t>
            </w:r>
          </w:p>
        </w:tc>
      </w:tr>
    </w:tbl>
    <w:p w:rsidR="00000000" w:rsidDel="00000000" w:rsidP="00000000" w:rsidRDefault="00000000" w:rsidRPr="00000000" w14:paraId="000000C0">
      <w:pPr>
        <w:rPr>
          <w:rFonts w:ascii="Georgia" w:cs="Georgia" w:eastAsia="Georgia" w:hAnsi="Georgia"/>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C1">
      <w:pPr>
        <w:rPr>
          <w:rFonts w:ascii="Georgia" w:cs="Georgia" w:eastAsia="Georgia" w:hAnsi="Georgia"/>
          <w:sz w:val="2"/>
          <w:szCs w:val="2"/>
        </w:rPr>
      </w:pPr>
      <w:r w:rsidDel="00000000" w:rsidR="00000000" w:rsidRPr="00000000">
        <w:rPr>
          <w:rtl w:val="0"/>
        </w:rPr>
      </w:r>
    </w:p>
    <w:tbl>
      <w:tblPr>
        <w:tblStyle w:val="Table9"/>
        <w:tblW w:w="1122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5"/>
        <w:gridCol w:w="6915"/>
        <w:tblGridChange w:id="0">
          <w:tblGrid>
            <w:gridCol w:w="4305"/>
            <w:gridCol w:w="6915"/>
          </w:tblGrid>
        </w:tblGridChange>
      </w:tblGrid>
      <w:tr>
        <w:trPr>
          <w:cantSplit w:val="0"/>
          <w:tblHeader w:val="0"/>
        </w:trPr>
        <w:tc>
          <w:tcPr/>
          <w:p w:rsidR="00000000" w:rsidDel="00000000" w:rsidP="00000000" w:rsidRDefault="00000000" w:rsidRPr="00000000" w14:paraId="000000C2">
            <w:pPr>
              <w:jc w:val="center"/>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“Say it loud”</w:t>
            </w:r>
          </w:p>
          <w:p w:rsidR="00000000" w:rsidDel="00000000" w:rsidP="00000000" w:rsidRDefault="00000000" w:rsidRPr="00000000" w14:paraId="000000C3">
            <w:pPr>
              <w:jc w:val="center"/>
              <w:rPr>
                <w:rFonts w:ascii="Georgia" w:cs="Georgia" w:eastAsia="Georgia" w:hAnsi="Georgia"/>
                <w:sz w:val="24"/>
                <w:szCs w:val="24"/>
              </w:rPr>
            </w:pPr>
            <w:r w:rsidDel="00000000" w:rsidR="00000000" w:rsidRPr="00000000">
              <w:rPr>
                <w:rFonts w:ascii="Georgia" w:cs="Georgia" w:eastAsia="Georgia" w:hAnsi="Georgia"/>
                <w:sz w:val="24"/>
                <w:szCs w:val="24"/>
              </w:rPr>
              <w:drawing>
                <wp:inline distB="0" distT="0" distL="0" distR="0">
                  <wp:extent cx="844788" cy="844788"/>
                  <wp:effectExtent b="0" l="0" r="0" t="0"/>
                  <wp:docPr id="288"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844788" cy="844788"/>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jc w:val="center"/>
              <w:rPr>
                <w:rFonts w:ascii="Georgia" w:cs="Georgia" w:eastAsia="Georgia" w:hAnsi="Georgia"/>
                <w:sz w:val="16"/>
                <w:szCs w:val="16"/>
              </w:rPr>
            </w:pPr>
            <w:hyperlink r:id="rId26">
              <w:r w:rsidDel="00000000" w:rsidR="00000000" w:rsidRPr="00000000">
                <w:rPr>
                  <w:rFonts w:ascii="Georgia" w:cs="Georgia" w:eastAsia="Georgia" w:hAnsi="Georgia"/>
                  <w:color w:val="0563c1"/>
                  <w:sz w:val="16"/>
                  <w:szCs w:val="16"/>
                  <w:u w:val="single"/>
                  <w:rtl w:val="0"/>
                </w:rPr>
                <w:t xml:space="preserve">James Brown</w:t>
              </w:r>
            </w:hyperlink>
            <w:r w:rsidDel="00000000" w:rsidR="00000000" w:rsidRPr="00000000">
              <w:rPr>
                <w:rtl w:val="0"/>
              </w:rPr>
            </w:r>
          </w:p>
          <w:p w:rsidR="00000000" w:rsidDel="00000000" w:rsidP="00000000" w:rsidRDefault="00000000" w:rsidRPr="00000000" w14:paraId="000000C5">
            <w:pPr>
              <w:jc w:val="center"/>
              <w:rPr>
                <w:rFonts w:ascii="Georgia" w:cs="Georgia" w:eastAsia="Georgia" w:hAnsi="Georgia"/>
                <w:sz w:val="16"/>
                <w:szCs w:val="16"/>
              </w:rPr>
            </w:pPr>
            <w:r w:rsidDel="00000000" w:rsidR="00000000" w:rsidRPr="00000000">
              <w:rPr>
                <w:rtl w:val="0"/>
              </w:rPr>
            </w:r>
          </w:p>
          <w:p w:rsidR="00000000" w:rsidDel="00000000" w:rsidP="00000000" w:rsidRDefault="00000000" w:rsidRPr="00000000" w14:paraId="000000C6">
            <w:pPr>
              <w:spacing w:after="160" w:lineRule="auto"/>
              <w:jc w:val="center"/>
              <w:rPr>
                <w:rFonts w:ascii="Georgia" w:cs="Georgia" w:eastAsia="Georgia" w:hAnsi="Georgia"/>
                <w:b w:val="1"/>
                <w:color w:val="434343"/>
                <w:sz w:val="24"/>
                <w:szCs w:val="24"/>
              </w:rPr>
            </w:pPr>
            <w:r w:rsidDel="00000000" w:rsidR="00000000" w:rsidRPr="00000000">
              <w:rPr>
                <w:rFonts w:ascii="Georgia" w:cs="Georgia" w:eastAsia="Georgia" w:hAnsi="Georgia"/>
                <w:b w:val="1"/>
                <w:i w:val="1"/>
                <w:color w:val="434343"/>
                <w:sz w:val="24"/>
                <w:szCs w:val="24"/>
                <w:rtl w:val="0"/>
              </w:rPr>
              <w:t xml:space="preserve">"Some people say we got a lot of malice</w:t>
              <w:br w:type="textWrapping"/>
              <w:t xml:space="preserve">Some say it's a lotta nerve</w:t>
              <w:br w:type="textWrapping"/>
              <w:t xml:space="preserve">But I say we won't quit movin'</w:t>
              <w:br w:type="textWrapping"/>
              <w:t xml:space="preserve">Until we get what we deserve ...</w:t>
              <w:br w:type="textWrapping"/>
            </w:r>
            <w:r w:rsidDel="00000000" w:rsidR="00000000" w:rsidRPr="00000000">
              <w:rPr>
                <w:rFonts w:ascii="Georgia" w:cs="Georgia" w:eastAsia="Georgia" w:hAnsi="Georgia"/>
                <w:i w:val="1"/>
                <w:color w:val="434343"/>
                <w:sz w:val="24"/>
                <w:szCs w:val="24"/>
                <w:rtl w:val="0"/>
              </w:rPr>
              <w:br w:type="textWrapping"/>
            </w:r>
            <w:r w:rsidDel="00000000" w:rsidR="00000000" w:rsidRPr="00000000">
              <w:rPr>
                <w:rFonts w:ascii="Georgia" w:cs="Georgia" w:eastAsia="Georgia" w:hAnsi="Georgia"/>
                <w:b w:val="1"/>
                <w:i w:val="1"/>
                <w:color w:val="434343"/>
                <w:sz w:val="24"/>
                <w:szCs w:val="24"/>
                <w:rtl w:val="0"/>
              </w:rPr>
              <w:t xml:space="preserve">Say it loud - I'm Black and I'm proud!"</w:t>
            </w:r>
            <w:r w:rsidDel="00000000" w:rsidR="00000000" w:rsidRPr="00000000">
              <w:rPr>
                <w:rtl w:val="0"/>
              </w:rPr>
            </w:r>
          </w:p>
        </w:tc>
        <w:tc>
          <w:tcPr/>
          <w:p w:rsidR="00000000" w:rsidDel="00000000" w:rsidP="00000000" w:rsidRDefault="00000000" w:rsidRPr="00000000" w14:paraId="000000C7">
            <w:pPr>
              <w:rPr>
                <w:rFonts w:ascii="Georgia" w:cs="Georgia" w:eastAsia="Georgia" w:hAnsi="Georgia"/>
                <w:i w:val="1"/>
                <w:sz w:val="24"/>
                <w:szCs w:val="24"/>
              </w:rPr>
            </w:pPr>
            <w:r w:rsidDel="00000000" w:rsidR="00000000" w:rsidRPr="00000000">
              <w:rPr>
                <w:rFonts w:ascii="Georgia" w:cs="Georgia" w:eastAsia="Georgia" w:hAnsi="Georgia"/>
                <w:b w:val="1"/>
                <w:i w:val="1"/>
                <w:sz w:val="24"/>
                <w:szCs w:val="24"/>
                <w:rtl w:val="0"/>
              </w:rPr>
              <w:t xml:space="preserve">James Brown, the "Godfather of Soul," was a prolific singer, songwriter, and bandleader, as well as one of the most iconic figures in funk and soul music</w:t>
            </w:r>
            <w:r w:rsidDel="00000000" w:rsidR="00000000" w:rsidRPr="00000000">
              <w:rPr>
                <w:rFonts w:ascii="Georgia" w:cs="Georgia" w:eastAsia="Georgia" w:hAnsi="Georgia"/>
                <w:i w:val="1"/>
                <w:sz w:val="24"/>
                <w:szCs w:val="24"/>
                <w:rtl w:val="0"/>
              </w:rPr>
              <w:t xml:space="preserve">.</w:t>
            </w:r>
          </w:p>
          <w:p w:rsidR="00000000" w:rsidDel="00000000" w:rsidP="00000000" w:rsidRDefault="00000000" w:rsidRPr="00000000" w14:paraId="000000C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Analyze the song quote on the left and watch the </w:t>
            </w:r>
            <w:hyperlink r:id="rId27">
              <w:r w:rsidDel="00000000" w:rsidR="00000000" w:rsidRPr="00000000">
                <w:rPr>
                  <w:rFonts w:ascii="Georgia" w:cs="Georgia" w:eastAsia="Georgia" w:hAnsi="Georgia"/>
                  <w:b w:val="1"/>
                  <w:color w:val="0563c1"/>
                  <w:sz w:val="24"/>
                  <w:szCs w:val="24"/>
                  <w:u w:val="single"/>
                  <w:rtl w:val="0"/>
                </w:rPr>
                <w:t xml:space="preserve">video clip</w:t>
              </w:r>
            </w:hyperlink>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sz w:val="18"/>
                <w:szCs w:val="18"/>
                <w:rtl w:val="0"/>
              </w:rPr>
              <w:t xml:space="preserve">(1.33 mins)</w:t>
            </w:r>
            <w:r w:rsidDel="00000000" w:rsidR="00000000" w:rsidRPr="00000000">
              <w:rPr>
                <w:rtl w:val="0"/>
              </w:rPr>
            </w:r>
          </w:p>
          <w:p w:rsidR="00000000" w:rsidDel="00000000" w:rsidP="00000000" w:rsidRDefault="00000000" w:rsidRPr="00000000" w14:paraId="000000C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A">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 What is the message in the song “Say it Loud?” </w:t>
            </w:r>
          </w:p>
          <w:p w:rsidR="00000000" w:rsidDel="00000000" w:rsidP="00000000" w:rsidRDefault="00000000" w:rsidRPr="00000000" w14:paraId="000000CB">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C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0">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How did James Brown contribute to African American identity and culture?</w:t>
            </w:r>
          </w:p>
          <w:p w:rsidR="00000000" w:rsidDel="00000000" w:rsidP="00000000" w:rsidRDefault="00000000" w:rsidRPr="00000000" w14:paraId="000000D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2">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5">
            <w:pP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D6">
      <w:pPr>
        <w:rPr>
          <w:rFonts w:ascii="Georgia" w:cs="Georgia" w:eastAsia="Georgia" w:hAnsi="Georg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7">
      <w:pPr>
        <w:rPr>
          <w:rFonts w:ascii="Georgia" w:cs="Georgia" w:eastAsia="Georgia" w:hAnsi="Georgia"/>
          <w:sz w:val="24"/>
          <w:szCs w:val="24"/>
        </w:rPr>
      </w:pPr>
      <w:r w:rsidDel="00000000" w:rsidR="00000000" w:rsidRPr="00000000">
        <w:rPr>
          <w:rtl w:val="0"/>
        </w:rPr>
      </w:r>
    </w:p>
    <w:tbl>
      <w:tblPr>
        <w:tblStyle w:val="Table10"/>
        <w:tblW w:w="11130.0" w:type="dxa"/>
        <w:jc w:val="left"/>
        <w:tblInd w:w="-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0"/>
        <w:gridCol w:w="5700"/>
        <w:tblGridChange w:id="0">
          <w:tblGrid>
            <w:gridCol w:w="5430"/>
            <w:gridCol w:w="57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rFonts w:ascii="Georgia" w:cs="Georgia" w:eastAsia="Georgia" w:hAnsi="Georgia"/>
                <w:b w:val="1"/>
                <w:i w:val="1"/>
                <w:sz w:val="26"/>
                <w:szCs w:val="26"/>
              </w:rPr>
            </w:pPr>
            <w:r w:rsidDel="00000000" w:rsidR="00000000" w:rsidRPr="00000000">
              <w:rPr>
                <w:rFonts w:ascii="Georgia" w:cs="Georgia" w:eastAsia="Georgia" w:hAnsi="Georgia"/>
                <w:b w:val="1"/>
                <w:i w:val="1"/>
                <w:sz w:val="26"/>
                <w:szCs w:val="26"/>
                <w:rtl w:val="0"/>
              </w:rPr>
              <w:t xml:space="preserve">Television is on the brink of a revolutionary change ... The stations are changing - not because they like Black people but because Black people, too, own the airwaves and are forcing them to change. </w:t>
            </w:r>
          </w:p>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rFonts w:ascii="Georgia" w:cs="Georgia" w:eastAsia="Georgia" w:hAnsi="Georgia"/>
                <w:b w:val="1"/>
                <w:i w:val="1"/>
                <w:sz w:val="28"/>
                <w:szCs w:val="28"/>
              </w:rPr>
            </w:pPr>
            <w:r w:rsidDel="00000000" w:rsidR="00000000" w:rsidRPr="00000000">
              <w:rPr>
                <w:rtl w:val="0"/>
              </w:rPr>
            </w:r>
          </w:p>
          <w:p w:rsidR="00000000" w:rsidDel="00000000" w:rsidP="00000000" w:rsidRDefault="00000000" w:rsidRPr="00000000" w14:paraId="000000DA">
            <w:pPr>
              <w:jc w:val="center"/>
              <w:rPr>
                <w:rFonts w:ascii="Georgia" w:cs="Georgia" w:eastAsia="Georgia" w:hAnsi="Georgia"/>
                <w:b w:val="1"/>
                <w:sz w:val="24"/>
                <w:szCs w:val="24"/>
                <w:highlight w:val="white"/>
              </w:rPr>
            </w:pPr>
            <w:r w:rsidDel="00000000" w:rsidR="00000000" w:rsidRPr="00000000">
              <w:rPr>
                <w:rFonts w:ascii="Georgia" w:cs="Georgia" w:eastAsia="Georgia" w:hAnsi="Georgia"/>
                <w:b w:val="1"/>
                <w:sz w:val="24"/>
                <w:szCs w:val="24"/>
                <w:highlight w:val="white"/>
              </w:rPr>
              <w:drawing>
                <wp:inline distB="114300" distT="114300" distL="114300" distR="114300">
                  <wp:extent cx="1966913" cy="1318560"/>
                  <wp:effectExtent b="0" l="0" r="0" t="0"/>
                  <wp:docPr id="292"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966913" cy="131856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jc w:val="center"/>
              <w:rPr>
                <w:rFonts w:ascii="Georgia" w:cs="Georgia" w:eastAsia="Georgia" w:hAnsi="Georgia"/>
                <w:b w:val="1"/>
                <w:sz w:val="20"/>
                <w:szCs w:val="20"/>
                <w:highlight w:val="white"/>
              </w:rPr>
            </w:pPr>
            <w:hyperlink r:id="rId29">
              <w:r w:rsidDel="00000000" w:rsidR="00000000" w:rsidRPr="00000000">
                <w:rPr>
                  <w:rFonts w:ascii="Georgia" w:cs="Georgia" w:eastAsia="Georgia" w:hAnsi="Georgia"/>
                  <w:b w:val="1"/>
                  <w:color w:val="1155cc"/>
                  <w:sz w:val="20"/>
                  <w:szCs w:val="20"/>
                  <w:highlight w:val="white"/>
                  <w:u w:val="single"/>
                  <w:rtl w:val="0"/>
                </w:rPr>
                <w:t xml:space="preserve">TONY BROWN</w:t>
              </w:r>
            </w:hyperlink>
            <w:r w:rsidDel="00000000" w:rsidR="00000000" w:rsidRPr="00000000">
              <w:rPr>
                <w:rtl w:val="0"/>
              </w:rPr>
            </w:r>
          </w:p>
          <w:p w:rsidR="00000000" w:rsidDel="00000000" w:rsidP="00000000" w:rsidRDefault="00000000" w:rsidRPr="00000000" w14:paraId="000000DC">
            <w:pPr>
              <w:jc w:val="center"/>
              <w:rPr>
                <w:rFonts w:ascii="Georgia" w:cs="Georgia" w:eastAsia="Georgia" w:hAnsi="Georgia"/>
                <w:sz w:val="20"/>
                <w:szCs w:val="20"/>
              </w:rPr>
            </w:pPr>
            <w:r w:rsidDel="00000000" w:rsidR="00000000" w:rsidRPr="00000000">
              <w:rPr>
                <w:rFonts w:ascii="Georgia" w:cs="Georgia" w:eastAsia="Georgia" w:hAnsi="Georgia"/>
                <w:i w:val="1"/>
                <w:sz w:val="20"/>
                <w:szCs w:val="20"/>
                <w:highlight w:val="white"/>
                <w:rtl w:val="0"/>
              </w:rPr>
              <w:t xml:space="preserve">1970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647700</wp:posOffset>
                  </wp:positionH>
                  <wp:positionV relativeFrom="paragraph">
                    <wp:posOffset>9525</wp:posOffset>
                  </wp:positionV>
                  <wp:extent cx="2179336" cy="1550250"/>
                  <wp:effectExtent b="0" l="0" r="0" t="0"/>
                  <wp:wrapSquare wrapText="bothSides" distB="0" distT="0" distL="0" distR="0"/>
                  <wp:docPr id="286"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179336" cy="1550250"/>
                          </a:xfrm>
                          <a:prstGeom prst="rect"/>
                          <a:ln/>
                        </pic:spPr>
                      </pic:pic>
                    </a:graphicData>
                  </a:graphic>
                </wp:anchor>
              </w:drawing>
            </w:r>
          </w:p>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Georgia" w:cs="Georgia" w:eastAsia="Georgia" w:hAnsi="Georgia"/>
                <w:sz w:val="18"/>
                <w:szCs w:val="18"/>
              </w:rPr>
            </w:pPr>
            <w:r w:rsidDel="00000000" w:rsidR="00000000" w:rsidRPr="00000000">
              <w:rPr>
                <w:rFonts w:ascii="Georgia" w:cs="Georgia" w:eastAsia="Georgia" w:hAnsi="Georgia"/>
                <w:sz w:val="24"/>
                <w:szCs w:val="24"/>
                <w:rtl w:val="0"/>
              </w:rPr>
              <w:t xml:space="preserve">                     </w:t>
            </w:r>
            <w:hyperlink r:id="rId31">
              <w:r w:rsidDel="00000000" w:rsidR="00000000" w:rsidRPr="00000000">
                <w:rPr>
                  <w:rFonts w:ascii="Georgia" w:cs="Georgia" w:eastAsia="Georgia" w:hAnsi="Georgia"/>
                  <w:color w:val="1155cc"/>
                  <w:sz w:val="18"/>
                  <w:szCs w:val="18"/>
                  <w:highlight w:val="white"/>
                  <w:u w:val="single"/>
                  <w:rtl w:val="0"/>
                </w:rPr>
                <w:t xml:space="preserve">Michael Ochs Archives via Getty Images</w:t>
              </w:r>
            </w:hyperlink>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rFonts w:ascii="Georgia" w:cs="Georgia" w:eastAsia="Georgia" w:hAnsi="Georgia"/>
                <w:b w:val="1"/>
                <w:color w:val="333333"/>
                <w:sz w:val="28"/>
                <w:szCs w:val="28"/>
                <w:highlight w:val="white"/>
              </w:rPr>
            </w:pPr>
            <w:r w:rsidDel="00000000" w:rsidR="00000000" w:rsidRPr="00000000">
              <w:rPr>
                <w:rFonts w:ascii="Georgia" w:cs="Georgia" w:eastAsia="Georgia" w:hAnsi="Georgia"/>
                <w:b w:val="1"/>
                <w:color w:val="333333"/>
                <w:sz w:val="28"/>
                <w:szCs w:val="28"/>
                <w:highlight w:val="white"/>
                <w:rtl w:val="0"/>
              </w:rPr>
              <w:t xml:space="preserve">Soul Train</w:t>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Fonts w:ascii="Georgia" w:cs="Georgia" w:eastAsia="Georgia" w:hAnsi="Georgia"/>
                <w:color w:val="333333"/>
                <w:sz w:val="24"/>
                <w:szCs w:val="24"/>
                <w:highlight w:val="white"/>
                <w:rtl w:val="0"/>
              </w:rPr>
              <w:t xml:space="preserve">This televised musical program featured in-studio dancers showcasing the latest moves. The show brought African American cultural expression into millions of non-black households. Photo circa 1970.</w:t>
            </w:r>
            <w:r w:rsidDel="00000000" w:rsidR="00000000" w:rsidRPr="00000000">
              <w:rPr>
                <w:rtl w:val="0"/>
              </w:rPr>
            </w:r>
          </w:p>
        </w:tc>
      </w:tr>
    </w:tbl>
    <w:p w:rsidR="00000000" w:rsidDel="00000000" w:rsidP="00000000" w:rsidRDefault="00000000" w:rsidRPr="00000000" w14:paraId="000000E9">
      <w:pPr>
        <w:spacing w:line="240" w:lineRule="auto"/>
        <w:rPr>
          <w:rFonts w:ascii="Georgia" w:cs="Georgia" w:eastAsia="Georgia" w:hAnsi="Georgia"/>
          <w:sz w:val="2"/>
          <w:szCs w:val="2"/>
        </w:rPr>
      </w:pPr>
      <w:r w:rsidDel="00000000" w:rsidR="00000000" w:rsidRPr="00000000">
        <w:rPr>
          <w:rtl w:val="0"/>
        </w:rPr>
      </w:r>
    </w:p>
    <w:tbl>
      <w:tblPr>
        <w:tblStyle w:val="Table11"/>
        <w:tblW w:w="11160.0" w:type="dxa"/>
        <w:jc w:val="left"/>
        <w:tblInd w:w="-1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rHeight w:val="129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numPr>
                <w:ilvl w:val="0"/>
                <w:numId w:val="2"/>
              </w:numPr>
              <w:pBdr>
                <w:top w:space="0" w:sz="0" w:val="nil"/>
                <w:left w:space="0" w:sz="0" w:val="nil"/>
                <w:bottom w:space="0" w:sz="0" w:val="nil"/>
                <w:right w:space="0" w:sz="0" w:val="nil"/>
                <w:between w:space="0" w:sz="0" w:val="nil"/>
              </w:pBdr>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What impact did mainstream television have on the emergence of Black culture and identity?</w:t>
            </w:r>
          </w:p>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0F5">
      <w:pPr>
        <w:rPr>
          <w:rFonts w:ascii="Georgia" w:cs="Georgia" w:eastAsia="Georgia" w:hAnsi="Georgia"/>
          <w:sz w:val="2"/>
          <w:szCs w:val="2"/>
        </w:rPr>
      </w:pPr>
      <w:r w:rsidDel="00000000" w:rsidR="00000000" w:rsidRPr="00000000">
        <w:rPr>
          <w:rtl w:val="0"/>
        </w:rPr>
      </w:r>
    </w:p>
    <w:tbl>
      <w:tblPr>
        <w:tblStyle w:val="Table12"/>
        <w:tblW w:w="11160.0" w:type="dxa"/>
        <w:jc w:val="left"/>
        <w:tblInd w:w="-1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65"/>
        <w:gridCol w:w="6195"/>
        <w:tblGridChange w:id="0">
          <w:tblGrid>
            <w:gridCol w:w="4965"/>
            <w:gridCol w:w="6195"/>
          </w:tblGrid>
        </w:tblGridChange>
      </w:tblGrid>
      <w:tr>
        <w:trPr>
          <w:cantSplit w:val="0"/>
          <w:trHeight w:val="555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rFonts w:ascii="Georgia" w:cs="Georgia" w:eastAsia="Georgia" w:hAnsi="Georgia"/>
                <w:b w:val="1"/>
                <w:sz w:val="24"/>
                <w:szCs w:val="24"/>
                <w:u w:val="single"/>
              </w:rPr>
            </w:pPr>
            <w:r w:rsidDel="00000000" w:rsidR="00000000" w:rsidRPr="00000000">
              <w:rPr>
                <w:rFonts w:ascii="Georgia" w:cs="Georgia" w:eastAsia="Georgia" w:hAnsi="Georgia"/>
                <w:b w:val="1"/>
                <w:sz w:val="24"/>
                <w:szCs w:val="24"/>
                <w:u w:val="single"/>
                <w:rtl w:val="0"/>
              </w:rPr>
              <w:t xml:space="preserve">  Maya Angelou</w:t>
            </w:r>
            <w:r w:rsidDel="00000000" w:rsidR="00000000" w:rsidRPr="00000000">
              <w:drawing>
                <wp:anchor allowOverlap="1" behindDoc="0" distB="0" distT="0" distL="0" distR="0" hidden="0" layoutInCell="1" locked="0" relativeHeight="0" simplePos="0">
                  <wp:simplePos x="0" y="0"/>
                  <wp:positionH relativeFrom="column">
                    <wp:posOffset>1019175</wp:posOffset>
                  </wp:positionH>
                  <wp:positionV relativeFrom="paragraph">
                    <wp:posOffset>238125</wp:posOffset>
                  </wp:positionV>
                  <wp:extent cx="1290320" cy="1447800"/>
                  <wp:effectExtent b="0" l="0" r="0" t="0"/>
                  <wp:wrapTopAndBottom distB="0" distT="0"/>
                  <wp:docPr id="284"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1290320" cy="1447800"/>
                          </a:xfrm>
                          <a:prstGeom prst="rect"/>
                          <a:ln/>
                        </pic:spPr>
                      </pic:pic>
                    </a:graphicData>
                  </a:graphic>
                </wp:anchor>
              </w:drawing>
            </w:r>
          </w:p>
          <w:p w:rsidR="00000000" w:rsidDel="00000000" w:rsidP="00000000" w:rsidRDefault="00000000" w:rsidRPr="00000000" w14:paraId="000000F7">
            <w:pPr>
              <w:jc w:val="center"/>
              <w:rPr>
                <w:rFonts w:ascii="Georgia" w:cs="Georgia" w:eastAsia="Georgia" w:hAnsi="Georgia"/>
                <w:sz w:val="24"/>
                <w:szCs w:val="24"/>
                <w:highlight w:val="white"/>
              </w:rPr>
            </w:pPr>
            <w:hyperlink r:id="rId33">
              <w:r w:rsidDel="00000000" w:rsidR="00000000" w:rsidRPr="00000000">
                <w:rPr>
                  <w:rFonts w:ascii="Georgia" w:cs="Georgia" w:eastAsia="Georgia" w:hAnsi="Georgia"/>
                  <w:color w:val="1155cc"/>
                  <w:sz w:val="16"/>
                  <w:szCs w:val="16"/>
                  <w:u w:val="single"/>
                  <w:rtl w:val="0"/>
                </w:rPr>
                <w:t xml:space="preserve">Maya Angelou </w:t>
              </w:r>
            </w:hyperlink>
            <w:r w:rsidDel="00000000" w:rsidR="00000000" w:rsidRPr="00000000">
              <w:rPr>
                <w:rtl w:val="0"/>
              </w:rPr>
            </w:r>
          </w:p>
          <w:p w:rsidR="00000000" w:rsidDel="00000000" w:rsidP="00000000" w:rsidRDefault="00000000" w:rsidRPr="00000000" w14:paraId="000000F8">
            <w:pPr>
              <w:rPr>
                <w:rFonts w:ascii="Georgia" w:cs="Georgia" w:eastAsia="Georgia" w:hAnsi="Georgia"/>
                <w:sz w:val="2"/>
                <w:szCs w:val="2"/>
                <w:highlight w:val="white"/>
              </w:rPr>
            </w:pPr>
            <w:r w:rsidDel="00000000" w:rsidR="00000000" w:rsidRPr="00000000">
              <w:rPr>
                <w:rFonts w:ascii="Georgia" w:cs="Georgia" w:eastAsia="Georgia" w:hAnsi="Georgia"/>
                <w:sz w:val="24"/>
                <w:szCs w:val="24"/>
                <w:highlight w:val="white"/>
                <w:rtl w:val="0"/>
              </w:rPr>
              <w:t xml:space="preserve">Maya Angelou was an African American woman who grew up in Arkansas. In the segregated south, Angelou experienced firsthand racial prejudices and childhood traumas so horrible, that she stopped speaking for five and a half years. But she rose-up and became a powerful author, actress, screenwriter, dancer, poet, and civil rights activist.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you listen to Maya Angelou reciting her poem </w:t>
            </w:r>
            <w:hyperlink r:id="rId34">
              <w:r w:rsidDel="00000000" w:rsidR="00000000" w:rsidRPr="00000000">
                <w:rPr>
                  <w:rFonts w:ascii="Georgia" w:cs="Georgia" w:eastAsia="Georgia" w:hAnsi="Georgia"/>
                  <w:color w:val="1155cc"/>
                  <w:sz w:val="24"/>
                  <w:szCs w:val="24"/>
                  <w:u w:val="single"/>
                  <w:rtl w:val="0"/>
                </w:rPr>
                <w:t xml:space="preserve">"Still I Rise"</w:t>
              </w:r>
            </w:hyperlink>
            <w:r w:rsidDel="00000000" w:rsidR="00000000" w:rsidRPr="00000000">
              <w:rPr>
                <w:rFonts w:ascii="Georgia" w:cs="Georgia" w:eastAsia="Georgia" w:hAnsi="Georgia"/>
                <w:sz w:val="24"/>
                <w:szCs w:val="24"/>
                <w:rtl w:val="0"/>
              </w:rPr>
              <w:t xml:space="preserve">  (Start- 1.25) fill in the chart below. </w:t>
            </w:r>
          </w:p>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tbl>
            <w:tblPr>
              <w:tblStyle w:val="Table13"/>
              <w:tblW w:w="59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95"/>
              <w:tblGridChange w:id="0">
                <w:tblGrid>
                  <w:gridCol w:w="59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1.  As you listen to the Poem, write down </w:t>
                  </w:r>
                  <w:r w:rsidDel="00000000" w:rsidR="00000000" w:rsidRPr="00000000">
                    <w:rPr>
                      <w:rFonts w:ascii="Georgia" w:cs="Georgia" w:eastAsia="Georgia" w:hAnsi="Georgia"/>
                      <w:b w:val="1"/>
                      <w:sz w:val="24"/>
                      <w:szCs w:val="24"/>
                      <w:rtl w:val="0"/>
                    </w:rPr>
                    <w:t xml:space="preserve">five words</w:t>
                  </w:r>
                  <w:r w:rsidDel="00000000" w:rsidR="00000000" w:rsidRPr="00000000">
                    <w:rPr>
                      <w:rFonts w:ascii="Georgia" w:cs="Georgia" w:eastAsia="Georgia" w:hAnsi="Georgia"/>
                      <w:sz w:val="24"/>
                      <w:szCs w:val="24"/>
                      <w:rtl w:val="0"/>
                    </w:rPr>
                    <w:t xml:space="preserve"> that stand out.</w:t>
                  </w:r>
                </w:p>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tc>
            </w:tr>
            <w:tr>
              <w:trPr>
                <w:cantSplit w:val="0"/>
                <w:trHeight w:val="24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2. What do you think is the main idea of Maya Angelou's poem “Still I Rise?”</w:t>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102">
      <w:pPr>
        <w:rPr>
          <w:rFonts w:ascii="Georgia" w:cs="Georgia" w:eastAsia="Georgia" w:hAnsi="Georgia"/>
          <w:sz w:val="2"/>
          <w:szCs w:val="2"/>
        </w:rPr>
      </w:pPr>
      <w:r w:rsidDel="00000000" w:rsidR="00000000" w:rsidRPr="00000000">
        <w:rPr>
          <w:rtl w:val="0"/>
        </w:rPr>
      </w:r>
    </w:p>
    <w:tbl>
      <w:tblPr>
        <w:tblStyle w:val="Table14"/>
        <w:tblW w:w="1116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Georgia" w:cs="Georgia" w:eastAsia="Georgia" w:hAnsi="Georgia"/>
                <w:sz w:val="24"/>
                <w:szCs w:val="24"/>
              </w:rPr>
            </w:pPr>
            <w:bookmarkStart w:colFirst="0" w:colLast="0" w:name="_heading=h.30j0zll" w:id="3"/>
            <w:bookmarkEnd w:id="3"/>
            <w:r w:rsidDel="00000000" w:rsidR="00000000" w:rsidRPr="00000000">
              <w:rPr>
                <w:rFonts w:ascii="Georgia" w:cs="Georgia" w:eastAsia="Georgia" w:hAnsi="Georgia"/>
                <w:sz w:val="24"/>
                <w:szCs w:val="24"/>
                <w:rtl w:val="0"/>
              </w:rPr>
              <w:t xml:space="preserve">How did Maya Angelou contribute to African American identity and culture?</w:t>
            </w:r>
          </w:p>
          <w:p w:rsidR="00000000" w:rsidDel="00000000" w:rsidP="00000000" w:rsidRDefault="00000000" w:rsidRPr="00000000" w14:paraId="00000104">
            <w:pPr>
              <w:pBdr>
                <w:top w:space="0" w:sz="0" w:val="nil"/>
                <w:left w:space="0" w:sz="0" w:val="nil"/>
                <w:bottom w:space="0" w:sz="0" w:val="nil"/>
                <w:right w:space="0" w:sz="0" w:val="nil"/>
                <w:between w:space="0" w:sz="0" w:val="nil"/>
              </w:pBdr>
              <w:rPr>
                <w:rFonts w:ascii="Georgia" w:cs="Georgia" w:eastAsia="Georgia" w:hAnsi="Georgia"/>
                <w:sz w:val="18"/>
                <w:szCs w:val="18"/>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after="0" w:line="276" w:lineRule="auto"/>
        <w:rPr>
          <w:rFonts w:ascii="Georgia" w:cs="Georgia" w:eastAsia="Georgia" w:hAnsi="Georgia"/>
          <w:sz w:val="24"/>
          <w:szCs w:val="24"/>
        </w:rPr>
      </w:pPr>
      <w:r w:rsidDel="00000000" w:rsidR="00000000" w:rsidRPr="00000000">
        <w:rPr>
          <w:rtl w:val="0"/>
        </w:rPr>
      </w:r>
    </w:p>
    <w:tbl>
      <w:tblPr>
        <w:tblStyle w:val="Table15"/>
        <w:tblW w:w="1079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blHeader w:val="0"/>
        </w:trPr>
        <w:tc>
          <w:tcPr/>
          <w:p w:rsidR="00000000" w:rsidDel="00000000" w:rsidP="00000000" w:rsidRDefault="00000000" w:rsidRPr="00000000" w14:paraId="0000010B">
            <w:pPr>
              <w:rPr>
                <w:rFonts w:ascii="Georgia" w:cs="Georgia" w:eastAsia="Georgia" w:hAnsi="Georgia"/>
                <w:sz w:val="24"/>
                <w:szCs w:val="24"/>
                <w:u w:val="single"/>
              </w:rPr>
            </w:pPr>
            <w:r w:rsidDel="00000000" w:rsidR="00000000" w:rsidRPr="00000000">
              <w:rPr>
                <w:rFonts w:ascii="Georgia" w:cs="Georgia" w:eastAsia="Georgia" w:hAnsi="Georgia"/>
                <w:sz w:val="24"/>
                <w:szCs w:val="24"/>
                <w:rtl w:val="0"/>
              </w:rPr>
              <w:t xml:space="preserve">Using the information you learned during this lesson, notes, and your prior knowledge, select </w:t>
            </w:r>
            <w:r w:rsidDel="00000000" w:rsidR="00000000" w:rsidRPr="00000000">
              <w:rPr>
                <w:rFonts w:ascii="Georgia" w:cs="Georgia" w:eastAsia="Georgia" w:hAnsi="Georgia"/>
                <w:b w:val="1"/>
                <w:sz w:val="24"/>
                <w:szCs w:val="24"/>
                <w:rtl w:val="0"/>
              </w:rPr>
              <w:t xml:space="preserve">three</w:t>
            </w:r>
            <w:r w:rsidDel="00000000" w:rsidR="00000000" w:rsidRPr="00000000">
              <w:rPr>
                <w:rFonts w:ascii="Georgia" w:cs="Georgia" w:eastAsia="Georgia" w:hAnsi="Georgia"/>
                <w:sz w:val="24"/>
                <w:szCs w:val="24"/>
                <w:rtl w:val="0"/>
              </w:rPr>
              <w:t xml:space="preserve"> </w:t>
            </w:r>
            <w:r w:rsidDel="00000000" w:rsidR="00000000" w:rsidRPr="00000000">
              <w:rPr>
                <w:rFonts w:ascii="Georgia" w:cs="Georgia" w:eastAsia="Georgia" w:hAnsi="Georgia"/>
                <w:b w:val="1"/>
                <w:sz w:val="24"/>
                <w:szCs w:val="24"/>
                <w:rtl w:val="0"/>
              </w:rPr>
              <w:t xml:space="preserve">African Americans</w:t>
            </w:r>
            <w:r w:rsidDel="00000000" w:rsidR="00000000" w:rsidRPr="00000000">
              <w:rPr>
                <w:rFonts w:ascii="Georgia" w:cs="Georgia" w:eastAsia="Georgia" w:hAnsi="Georgia"/>
                <w:sz w:val="24"/>
                <w:szCs w:val="24"/>
                <w:rtl w:val="0"/>
              </w:rPr>
              <w:t xml:space="preserve"> from throughout history and up to the present day who </w:t>
            </w:r>
            <w:r w:rsidDel="00000000" w:rsidR="00000000" w:rsidRPr="00000000">
              <w:rPr>
                <w:rFonts w:ascii="Georgia" w:cs="Georgia" w:eastAsia="Georgia" w:hAnsi="Georgia"/>
                <w:sz w:val="24"/>
                <w:szCs w:val="24"/>
                <w:u w:val="single"/>
                <w:rtl w:val="0"/>
              </w:rPr>
              <w:t xml:space="preserve">you believe have had the greatest impact on African American culture and identity. Explain why.</w:t>
            </w:r>
          </w:p>
          <w:p w:rsidR="00000000" w:rsidDel="00000000" w:rsidP="00000000" w:rsidRDefault="00000000" w:rsidRPr="00000000" w14:paraId="0000010C">
            <w:pPr>
              <w:rPr>
                <w:rFonts w:ascii="Georgia" w:cs="Georgia" w:eastAsia="Georgia" w:hAnsi="Georgia"/>
                <w:i w:val="1"/>
                <w:sz w:val="20"/>
                <w:szCs w:val="20"/>
              </w:rPr>
            </w:pPr>
            <w:r w:rsidDel="00000000" w:rsidR="00000000" w:rsidRPr="00000000">
              <w:rPr>
                <w:rFonts w:ascii="Georgia" w:cs="Georgia" w:eastAsia="Georgia" w:hAnsi="Georgia"/>
                <w:i w:val="1"/>
                <w:sz w:val="20"/>
                <w:szCs w:val="20"/>
                <w:rtl w:val="0"/>
              </w:rPr>
              <w:t xml:space="preserve">(Note: It can be someone you learned about in this lesson)</w:t>
            </w:r>
          </w:p>
          <w:p w:rsidR="00000000" w:rsidDel="00000000" w:rsidP="00000000" w:rsidRDefault="00000000" w:rsidRPr="00000000" w14:paraId="0000010D">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0E">
            <w:pPr>
              <w:rPr>
                <w:rFonts w:ascii="Georgia" w:cs="Georgia" w:eastAsia="Georgia" w:hAnsi="Georgia"/>
                <w:sz w:val="24"/>
                <w:szCs w:val="24"/>
                <w:u w:val="single"/>
              </w:rPr>
            </w:pPr>
            <w:r w:rsidDel="00000000" w:rsidR="00000000" w:rsidRPr="00000000">
              <w:rPr>
                <w:rFonts w:ascii="Georgia" w:cs="Georgia" w:eastAsia="Georgia" w:hAnsi="Georgia"/>
                <w:sz w:val="24"/>
                <w:szCs w:val="24"/>
                <w:rtl w:val="0"/>
              </w:rPr>
              <w:t xml:space="preserve">1.Name</w:t>
            </w:r>
            <w:r w:rsidDel="00000000" w:rsidR="00000000" w:rsidRPr="00000000">
              <w:rPr>
                <w:rFonts w:ascii="Georgia" w:cs="Georgia" w:eastAsia="Georgia" w:hAnsi="Georgia"/>
                <w:sz w:val="24"/>
                <w:szCs w:val="24"/>
                <w:u w:val="single"/>
                <w:rtl w:val="0"/>
              </w:rPr>
              <w:t xml:space="preserve">                                                                          : </w:t>
            </w:r>
          </w:p>
          <w:p w:rsidR="00000000" w:rsidDel="00000000" w:rsidP="00000000" w:rsidRDefault="00000000" w:rsidRPr="00000000" w14:paraId="0000010F">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w:t>
            </w:r>
          </w:p>
          <w:p w:rsidR="00000000" w:rsidDel="00000000" w:rsidP="00000000" w:rsidRDefault="00000000" w:rsidRPr="00000000" w14:paraId="0000011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1">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2">
            <w:pPr>
              <w:rPr>
                <w:rFonts w:ascii="Georgia" w:cs="Georgia" w:eastAsia="Georgia" w:hAnsi="Georgia"/>
                <w:sz w:val="24"/>
                <w:szCs w:val="24"/>
                <w:u w:val="single"/>
              </w:rPr>
            </w:pPr>
            <w:r w:rsidDel="00000000" w:rsidR="00000000" w:rsidRPr="00000000">
              <w:rPr>
                <w:rFonts w:ascii="Georgia" w:cs="Georgia" w:eastAsia="Georgia" w:hAnsi="Georgia"/>
                <w:sz w:val="24"/>
                <w:szCs w:val="24"/>
                <w:rtl w:val="0"/>
              </w:rPr>
              <w:t xml:space="preserve">2.</w:t>
            </w:r>
            <w:r w:rsidDel="00000000" w:rsidR="00000000" w:rsidRPr="00000000">
              <w:rPr>
                <w:rFonts w:ascii="Georgia" w:cs="Georgia" w:eastAsia="Georgia" w:hAnsi="Georgia"/>
                <w:rtl w:val="0"/>
              </w:rPr>
              <w:t xml:space="preserve"> </w:t>
            </w:r>
            <w:r w:rsidDel="00000000" w:rsidR="00000000" w:rsidRPr="00000000">
              <w:rPr>
                <w:rFonts w:ascii="Georgia" w:cs="Georgia" w:eastAsia="Georgia" w:hAnsi="Georgia"/>
                <w:sz w:val="24"/>
                <w:szCs w:val="24"/>
                <w:u w:val="single"/>
                <w:rtl w:val="0"/>
              </w:rPr>
              <w:t xml:space="preserve">Name                                                                          : </w:t>
            </w:r>
          </w:p>
          <w:p w:rsidR="00000000" w:rsidDel="00000000" w:rsidP="00000000" w:rsidRDefault="00000000" w:rsidRPr="00000000" w14:paraId="00000113">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w:t>
            </w:r>
          </w:p>
          <w:p w:rsidR="00000000" w:rsidDel="00000000" w:rsidP="00000000" w:rsidRDefault="00000000" w:rsidRPr="00000000" w14:paraId="00000114">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5">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6">
            <w:pPr>
              <w:rPr>
                <w:rFonts w:ascii="Georgia" w:cs="Georgia" w:eastAsia="Georgia" w:hAnsi="Georgia"/>
                <w:sz w:val="24"/>
                <w:szCs w:val="24"/>
                <w:u w:val="single"/>
              </w:rPr>
            </w:pPr>
            <w:r w:rsidDel="00000000" w:rsidR="00000000" w:rsidRPr="00000000">
              <w:rPr>
                <w:rFonts w:ascii="Georgia" w:cs="Georgia" w:eastAsia="Georgia" w:hAnsi="Georgia"/>
                <w:sz w:val="24"/>
                <w:szCs w:val="24"/>
                <w:rtl w:val="0"/>
              </w:rPr>
              <w:t xml:space="preserve">3. Name</w:t>
            </w:r>
            <w:r w:rsidDel="00000000" w:rsidR="00000000" w:rsidRPr="00000000">
              <w:rPr>
                <w:rFonts w:ascii="Georgia" w:cs="Georgia" w:eastAsia="Georgia" w:hAnsi="Georgia"/>
                <w:sz w:val="24"/>
                <w:szCs w:val="24"/>
                <w:u w:val="single"/>
                <w:rtl w:val="0"/>
              </w:rPr>
              <w:t xml:space="preserve">                                                                          : </w:t>
            </w:r>
          </w:p>
          <w:p w:rsidR="00000000" w:rsidDel="00000000" w:rsidP="00000000" w:rsidRDefault="00000000" w:rsidRPr="00000000" w14:paraId="00000117">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w:t>
            </w:r>
          </w:p>
          <w:p w:rsidR="00000000" w:rsidDel="00000000" w:rsidP="00000000" w:rsidRDefault="00000000" w:rsidRPr="00000000" w14:paraId="00000118">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A">
            <w:pPr>
              <w:rPr>
                <w:rFonts w:ascii="Georgia" w:cs="Georgia" w:eastAsia="Georgia" w:hAnsi="Georgia"/>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1B">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Out of three African Americans you listed, who do you believe had the greatest impact on African American culture and identity? Explain why.</w:t>
            </w:r>
          </w:p>
          <w:p w:rsidR="00000000" w:rsidDel="00000000" w:rsidP="00000000" w:rsidRDefault="00000000" w:rsidRPr="00000000" w14:paraId="0000011C">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E">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1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0">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1">
            <w:pPr>
              <w:rPr>
                <w:rFonts w:ascii="Georgia" w:cs="Georgia" w:eastAsia="Georgia" w:hAnsi="Georgia"/>
                <w:sz w:val="24"/>
                <w:szCs w:val="24"/>
              </w:rPr>
            </w:pPr>
            <w:r w:rsidDel="00000000" w:rsidR="00000000" w:rsidRPr="00000000">
              <w:rPr>
                <w:rtl w:val="0"/>
              </w:rPr>
            </w:r>
          </w:p>
        </w:tc>
      </w:tr>
    </w:tbl>
    <w:p w:rsidR="00000000" w:rsidDel="00000000" w:rsidP="00000000" w:rsidRDefault="00000000" w:rsidRPr="00000000" w14:paraId="00000122">
      <w:pPr>
        <w:spacing w:after="0" w:line="240" w:lineRule="auto"/>
        <w:rPr>
          <w:rFonts w:ascii="Georgia" w:cs="Georgia" w:eastAsia="Georgia" w:hAnsi="Georgia"/>
          <w:b w:val="1"/>
          <w:sz w:val="28"/>
          <w:szCs w:val="28"/>
          <w:highlight w:val="yellow"/>
        </w:rPr>
      </w:pPr>
      <w:r w:rsidDel="00000000" w:rsidR="00000000" w:rsidRPr="00000000">
        <w:rPr>
          <w:rtl w:val="0"/>
        </w:rPr>
      </w:r>
    </w:p>
    <w:p w:rsidR="00000000" w:rsidDel="00000000" w:rsidP="00000000" w:rsidRDefault="00000000" w:rsidRPr="00000000" w14:paraId="00000123">
      <w:pPr>
        <w:spacing w:after="0" w:line="240" w:lineRule="auto"/>
        <w:rPr>
          <w:rFonts w:ascii="Georgia" w:cs="Georgia" w:eastAsia="Georgia" w:hAnsi="Georgia"/>
          <w:b w:val="1"/>
          <w:sz w:val="28"/>
          <w:szCs w:val="28"/>
          <w:highlight w:val="yellow"/>
        </w:rPr>
      </w:pPr>
      <w:r w:rsidDel="00000000" w:rsidR="00000000" w:rsidRPr="00000000">
        <w:rPr>
          <w:rtl w:val="0"/>
        </w:rPr>
      </w:r>
    </w:p>
    <w:p w:rsidR="00000000" w:rsidDel="00000000" w:rsidP="00000000" w:rsidRDefault="00000000" w:rsidRPr="00000000" w14:paraId="00000124">
      <w:pPr>
        <w:spacing w:after="0" w:line="240" w:lineRule="auto"/>
        <w:rPr>
          <w:rFonts w:ascii="Georgia" w:cs="Georgia" w:eastAsia="Georgia" w:hAnsi="Georgia"/>
          <w:b w:val="1"/>
          <w:sz w:val="28"/>
          <w:szCs w:val="28"/>
        </w:rPr>
      </w:pPr>
      <w:r w:rsidDel="00000000" w:rsidR="00000000" w:rsidRPr="00000000">
        <w:rPr>
          <w:rFonts w:ascii="Georgia" w:cs="Georgia" w:eastAsia="Georgia" w:hAnsi="Georgia"/>
          <w:b w:val="1"/>
          <w:sz w:val="28"/>
          <w:szCs w:val="28"/>
          <w:rtl w:val="0"/>
        </w:rPr>
        <w:t xml:space="preserve">Day 2 Exit Ticket:</w:t>
      </w:r>
    </w:p>
    <w:p w:rsidR="00000000" w:rsidDel="00000000" w:rsidP="00000000" w:rsidRDefault="00000000" w:rsidRPr="00000000" w14:paraId="00000125">
      <w:pPr>
        <w:spacing w:after="0" w:line="240" w:lineRule="auto"/>
        <w:rPr>
          <w:rFonts w:ascii="Georgia" w:cs="Georgia" w:eastAsia="Georgia" w:hAnsi="Georgia"/>
          <w:b w:val="1"/>
          <w:sz w:val="28"/>
          <w:szCs w:val="28"/>
        </w:rPr>
      </w:pPr>
      <w:r w:rsidDel="00000000" w:rsidR="00000000" w:rsidRPr="00000000">
        <w:rPr>
          <w:rtl w:val="0"/>
        </w:rPr>
      </w:r>
    </w:p>
    <w:tbl>
      <w:tblPr>
        <w:tblStyle w:val="Table16"/>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6">
            <w:pPr>
              <w:widowControl w:val="0"/>
              <w:spacing w:after="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As a group, select only one African American who you believe has had the </w:t>
            </w:r>
            <w:r w:rsidDel="00000000" w:rsidR="00000000" w:rsidRPr="00000000">
              <w:rPr>
                <w:rFonts w:ascii="Georgia" w:cs="Georgia" w:eastAsia="Georgia" w:hAnsi="Georgia"/>
                <w:sz w:val="24"/>
                <w:szCs w:val="24"/>
                <w:u w:val="single"/>
                <w:rtl w:val="0"/>
              </w:rPr>
              <w:t xml:space="preserve">greatest impact</w:t>
            </w:r>
            <w:r w:rsidDel="00000000" w:rsidR="00000000" w:rsidRPr="00000000">
              <w:rPr>
                <w:rFonts w:ascii="Georgia" w:cs="Georgia" w:eastAsia="Georgia" w:hAnsi="Georgia"/>
                <w:sz w:val="24"/>
                <w:szCs w:val="24"/>
                <w:rtl w:val="0"/>
              </w:rPr>
              <w:t xml:space="preserve"> on African American culture and identity. Explain why.</w:t>
            </w:r>
          </w:p>
          <w:p w:rsidR="00000000" w:rsidDel="00000000" w:rsidP="00000000" w:rsidRDefault="00000000" w:rsidRPr="00000000" w14:paraId="00000127">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8">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9">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A">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B">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C">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D">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2E">
            <w:pPr>
              <w:widowControl w:val="0"/>
              <w:spacing w:after="0"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you agree with your group's choice? If not, who would you have chosen and why?</w:t>
            </w:r>
          </w:p>
          <w:p w:rsidR="00000000" w:rsidDel="00000000" w:rsidP="00000000" w:rsidRDefault="00000000" w:rsidRPr="00000000" w14:paraId="0000012F">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0">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1">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2">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3">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4">
            <w:pPr>
              <w:widowControl w:val="0"/>
              <w:spacing w:after="0" w:line="240" w:lineRule="auto"/>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line="240" w:lineRule="auto"/>
              <w:rPr>
                <w:rFonts w:ascii="Georgia" w:cs="Georgia" w:eastAsia="Georgia" w:hAnsi="Georgia"/>
              </w:rPr>
            </w:pPr>
            <w:r w:rsidDel="00000000" w:rsidR="00000000" w:rsidRPr="00000000">
              <w:rPr>
                <w:rtl w:val="0"/>
              </w:rPr>
            </w:r>
          </w:p>
        </w:tc>
      </w:tr>
    </w:tbl>
    <w:p w:rsidR="00000000" w:rsidDel="00000000" w:rsidP="00000000" w:rsidRDefault="00000000" w:rsidRPr="00000000" w14:paraId="00000136">
      <w:pPr>
        <w:rPr>
          <w:rFonts w:ascii="Georgia" w:cs="Georgia" w:eastAsia="Georgia" w:hAnsi="Georgia"/>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sectPr>
      <w:headerReference r:id="rId35" w:type="default"/>
      <w:footerReference r:id="rId36" w:type="default"/>
      <w:pgSz w:h="15840" w:w="12240" w:orient="portrait"/>
      <w:pgMar w:bottom="144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jc w:val="right"/>
      <w:rPr>
        <w:rFonts w:ascii="Georgia" w:cs="Georgia" w:eastAsia="Georgia" w:hAnsi="Georgia"/>
        <w:sz w:val="24"/>
        <w:szCs w:val="24"/>
      </w:rPr>
    </w:pPr>
    <w:r w:rsidDel="00000000" w:rsidR="00000000" w:rsidRPr="00000000">
      <w:rPr>
        <w:rFonts w:ascii="Georgia" w:cs="Georgia" w:eastAsia="Georgia" w:hAnsi="Georgia"/>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spacing w:after="0" w:line="276" w:lineRule="auto"/>
      <w:rPr>
        <w:rFonts w:ascii="Georgia" w:cs="Georgia" w:eastAsia="Georgia" w:hAnsi="Georgia"/>
        <w:b w:val="1"/>
        <w:color w:val="666666"/>
      </w:rPr>
    </w:pPr>
    <w:r w:rsidDel="00000000" w:rsidR="00000000" w:rsidRPr="00000000">
      <w:rPr>
        <w:rFonts w:ascii="Georgia" w:cs="Georgia" w:eastAsia="Georgia" w:hAnsi="Georgia"/>
        <w:b w:val="1"/>
        <w:color w:val="666666"/>
        <w:rtl w:val="0"/>
      </w:rPr>
      <w:t xml:space="preserve">African American Cultural Achievements and Identity</w:t>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-123824</wp:posOffset>
          </wp:positionV>
          <wp:extent cx="1954592" cy="442913"/>
          <wp:effectExtent b="0" l="0" r="0" t="0"/>
          <wp:wrapSquare wrapText="bothSides" distB="114300" distT="114300" distL="114300" distR="114300"/>
          <wp:docPr id="28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p>
  <w:p w:rsidR="00000000" w:rsidDel="00000000" w:rsidP="00000000" w:rsidRDefault="00000000" w:rsidRPr="00000000" w14:paraId="00000139">
    <w:pPr>
      <w:spacing w:after="0" w:line="276" w:lineRule="auto"/>
      <w:rPr/>
    </w:pPr>
    <w:r w:rsidDel="00000000" w:rsidR="00000000" w:rsidRPr="00000000">
      <w:rPr>
        <w:rFonts w:ascii="Georgia" w:cs="Georgia" w:eastAsia="Georgia" w:hAnsi="Georgia"/>
        <w:color w:val="666666"/>
        <w:rtl w:val="0"/>
      </w:rPr>
      <w:t xml:space="preserve">Unit by Buffalo Public Schools Culturally and Linguistically Responsive Initiatives, part of the 2021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CB7D12"/>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2F65E3"/>
    <w:rPr>
      <w:color w:val="0563c1" w:themeColor="hyperlink"/>
      <w:u w:val="single"/>
    </w:rPr>
  </w:style>
  <w:style w:type="character" w:styleId="UnresolvedMention">
    <w:name w:val="Unresolved Mention"/>
    <w:basedOn w:val="DefaultParagraphFont"/>
    <w:uiPriority w:val="99"/>
    <w:semiHidden w:val="1"/>
    <w:unhideWhenUsed w:val="1"/>
    <w:rsid w:val="002F65E3"/>
    <w:rPr>
      <w:color w:val="605e5c"/>
      <w:shd w:color="auto" w:fill="e1dfdd" w:val="clear"/>
    </w:rPr>
  </w:style>
  <w:style w:type="paragraph" w:styleId="ListParagraph">
    <w:name w:val="List Paragraph"/>
    <w:basedOn w:val="Normal"/>
    <w:uiPriority w:val="34"/>
    <w:qFormat w:val="1"/>
    <w:rsid w:val="002F65E3"/>
    <w:pPr>
      <w:ind w:left="720"/>
      <w:contextualSpacing w:val="1"/>
    </w:pPr>
  </w:style>
  <w:style w:type="paragraph" w:styleId="NormalWeb">
    <w:name w:val="Normal (Web)"/>
    <w:basedOn w:val="Normal"/>
    <w:uiPriority w:val="99"/>
    <w:unhideWhenUsed w:val="1"/>
    <w:rsid w:val="002F65E3"/>
    <w:pPr>
      <w:spacing w:after="100" w:afterAutospacing="1" w:before="100"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BA1A40"/>
    <w:rPr>
      <w:color w:val="954f72" w:themeColor="followedHyperlink"/>
      <w:u w:val="single"/>
    </w:rPr>
  </w:style>
  <w:style w:type="table" w:styleId="TableGrid">
    <w:name w:val="Table Grid"/>
    <w:basedOn w:val="TableNormal"/>
    <w:uiPriority w:val="39"/>
    <w:rsid w:val="00BA1A40"/>
    <w:pPr>
      <w:widowControl w:val="0"/>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1" w:customStyle="1">
    <w:basedOn w:val="TableNormal"/>
    <w:pPr>
      <w:widowControl w:val="0"/>
      <w:spacing w:after="0" w:line="240" w:lineRule="auto"/>
    </w:pPr>
    <w:tblPr>
      <w:tblStyleRowBandSize w:val="1"/>
      <w:tblStyleColBandSize w:val="1"/>
      <w:tblCellMar>
        <w:left w:w="115.0" w:type="dxa"/>
        <w:right w:w="115.0" w:type="dxa"/>
      </w:tblCellMar>
    </w:tblPr>
  </w:style>
  <w:style w:type="character" w:styleId="CommentReference">
    <w:name w:val="annotation reference"/>
    <w:basedOn w:val="DefaultParagraphFont"/>
    <w:uiPriority w:val="99"/>
    <w:semiHidden w:val="1"/>
    <w:unhideWhenUsed w:val="1"/>
    <w:rsid w:val="00137C74"/>
    <w:rPr>
      <w:sz w:val="16"/>
      <w:szCs w:val="16"/>
    </w:rPr>
  </w:style>
  <w:style w:type="paragraph" w:styleId="CommentText">
    <w:name w:val="annotation text"/>
    <w:basedOn w:val="Normal"/>
    <w:link w:val="CommentTextChar"/>
    <w:uiPriority w:val="99"/>
    <w:semiHidden w:val="1"/>
    <w:unhideWhenUsed w:val="1"/>
    <w:rsid w:val="00137C74"/>
    <w:pPr>
      <w:spacing w:line="240" w:lineRule="auto"/>
    </w:pPr>
    <w:rPr>
      <w:sz w:val="20"/>
      <w:szCs w:val="20"/>
    </w:rPr>
  </w:style>
  <w:style w:type="character" w:styleId="CommentTextChar" w:customStyle="1">
    <w:name w:val="Comment Text Char"/>
    <w:basedOn w:val="DefaultParagraphFont"/>
    <w:link w:val="CommentText"/>
    <w:uiPriority w:val="99"/>
    <w:semiHidden w:val="1"/>
    <w:rsid w:val="00137C74"/>
    <w:rPr>
      <w:sz w:val="20"/>
      <w:szCs w:val="20"/>
    </w:rPr>
  </w:style>
  <w:style w:type="paragraph" w:styleId="CommentSubject">
    <w:name w:val="annotation subject"/>
    <w:basedOn w:val="CommentText"/>
    <w:next w:val="CommentText"/>
    <w:link w:val="CommentSubjectChar"/>
    <w:uiPriority w:val="99"/>
    <w:semiHidden w:val="1"/>
    <w:unhideWhenUsed w:val="1"/>
    <w:rsid w:val="00137C74"/>
    <w:rPr>
      <w:b w:val="1"/>
      <w:bCs w:val="1"/>
    </w:rPr>
  </w:style>
  <w:style w:type="character" w:styleId="CommentSubjectChar" w:customStyle="1">
    <w:name w:val="Comment Subject Char"/>
    <w:basedOn w:val="CommentTextChar"/>
    <w:link w:val="CommentSubject"/>
    <w:uiPriority w:val="99"/>
    <w:semiHidden w:val="1"/>
    <w:rsid w:val="00137C74"/>
    <w:rPr>
      <w:b w:val="1"/>
      <w:bCs w:val="1"/>
      <w:sz w:val="20"/>
      <w:szCs w:val="20"/>
    </w:rPr>
  </w:style>
  <w:style w:type="character" w:styleId="Strong">
    <w:name w:val="Strong"/>
    <w:basedOn w:val="DefaultParagraphFont"/>
    <w:uiPriority w:val="22"/>
    <w:qFormat w:val="1"/>
    <w:rsid w:val="002D1C05"/>
    <w:rPr>
      <w:b w:val="1"/>
      <w:bCs w:val="1"/>
    </w:rPr>
  </w:style>
  <w:style w:type="table" w:styleId="a2"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3"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4"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8"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9" w:customStyle="1">
    <w:basedOn w:val="TableNormal"/>
    <w:pPr>
      <w:widowControl w:val="0"/>
      <w:spacing w:after="0" w:line="240" w:lineRule="auto"/>
    </w:pPr>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0"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1"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2"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3"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4"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5"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6"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7"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8"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9"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a"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b"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c"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d"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2"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3"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4"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5"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xroads.virginia.edu/~ug97/quilt/harriet.html" TargetMode="External"/><Relationship Id="rId22" Type="http://schemas.openxmlformats.org/officeDocument/2006/relationships/hyperlink" Target="https://nmaahc.si.edu/blog-post/black-beautiful-emergence-black-culture-and-identity-60s-and-70s" TargetMode="External"/><Relationship Id="rId21" Type="http://schemas.openxmlformats.org/officeDocument/2006/relationships/image" Target="media/image7.png"/><Relationship Id="rId24" Type="http://schemas.openxmlformats.org/officeDocument/2006/relationships/hyperlink" Target="https://nmaahc.si.edu/blog-post/black-beautiful-emergence-black-culture-and-identity-60s-and-70s" TargetMode="Externa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istory.com/news/creole-most-successful-slave-rebellion-1841" TargetMode="External"/><Relationship Id="rId26" Type="http://schemas.openxmlformats.org/officeDocument/2006/relationships/hyperlink" Target="https://www.biography.com/musician/james-brown" TargetMode="External"/><Relationship Id="rId25" Type="http://schemas.openxmlformats.org/officeDocument/2006/relationships/image" Target="media/image13.png"/><Relationship Id="rId28" Type="http://schemas.openxmlformats.org/officeDocument/2006/relationships/image" Target="media/image4.png"/><Relationship Id="rId27" Type="http://schemas.openxmlformats.org/officeDocument/2006/relationships/hyperlink" Target="https://www.youtube.com/watch?v=eb_1NNdf_30"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onybrownsjournal.com/history" TargetMode="External"/><Relationship Id="rId7" Type="http://schemas.openxmlformats.org/officeDocument/2006/relationships/hyperlink" Target="https://www.youtube.com/watch?v=iRpCALpgzhs" TargetMode="External"/><Relationship Id="rId8" Type="http://schemas.openxmlformats.org/officeDocument/2006/relationships/hyperlink" Target="https://www.history.com/news/creole-most-successful-slave-rebellion-1841" TargetMode="External"/><Relationship Id="rId31" Type="http://schemas.openxmlformats.org/officeDocument/2006/relationships/hyperlink" Target="https://nmaahc.si.edu/blog-post/black-beautiful-emergence-black-culture-and-identity-60s-and-70s" TargetMode="External"/><Relationship Id="rId30" Type="http://schemas.openxmlformats.org/officeDocument/2006/relationships/image" Target="media/image10.png"/><Relationship Id="rId11" Type="http://schemas.openxmlformats.org/officeDocument/2006/relationships/image" Target="media/image9.png"/><Relationship Id="rId33" Type="http://schemas.openxmlformats.org/officeDocument/2006/relationships/hyperlink" Target="https://www.owassorampage.com/popculture/maya-angelou-the-power-of-voice" TargetMode="External"/><Relationship Id="rId10" Type="http://schemas.openxmlformats.org/officeDocument/2006/relationships/hyperlink" Target="https://b-womeninamericanhistory19.blogspot.com/2019/06/despite-slavery-19c-african-americans.html" TargetMode="External"/><Relationship Id="rId32" Type="http://schemas.openxmlformats.org/officeDocument/2006/relationships/image" Target="media/image6.png"/><Relationship Id="rId13" Type="http://schemas.openxmlformats.org/officeDocument/2006/relationships/hyperlink" Target="http://usslave.blogspot.com/2011/06/banjo-african-american-music.html" TargetMode="External"/><Relationship Id="rId35" Type="http://schemas.openxmlformats.org/officeDocument/2006/relationships/header" Target="header1.xml"/><Relationship Id="rId12" Type="http://schemas.openxmlformats.org/officeDocument/2006/relationships/image" Target="media/image2.png"/><Relationship Id="rId34" Type="http://schemas.openxmlformats.org/officeDocument/2006/relationships/hyperlink" Target="https://www.youtube.com/watch?v=NzQtGCw49uc" TargetMode="External"/><Relationship Id="rId15" Type="http://schemas.openxmlformats.org/officeDocument/2006/relationships/image" Target="media/image3.png"/><Relationship Id="rId14" Type="http://schemas.openxmlformats.org/officeDocument/2006/relationships/image" Target="media/image11.png"/><Relationship Id="rId36" Type="http://schemas.openxmlformats.org/officeDocument/2006/relationships/footer" Target="footer1.xml"/><Relationship Id="rId17" Type="http://schemas.openxmlformats.org/officeDocument/2006/relationships/image" Target="media/image5.png"/><Relationship Id="rId16" Type="http://schemas.openxmlformats.org/officeDocument/2006/relationships/hyperlink" Target="http://slaveryandremembrance.org/collections/object/index.cfm?id=OB0076" TargetMode="External"/><Relationship Id="rId19" Type="http://schemas.openxmlformats.org/officeDocument/2006/relationships/image" Target="media/image12.png"/><Relationship Id="rId18" Type="http://schemas.openxmlformats.org/officeDocument/2006/relationships/hyperlink" Target="https://www.pinterest.com/pin/1375005948506201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4UujKuv4m9iY9DsdQfaWI1VjcA==">AMUW2mW3VL5niZuTNmuHEzeerzSbKkQAKU9BRvK0ZcQj4IhGFb6deKMMslMKamFqhNW5oYL6L5Rz+FRb143nkGimHl/e0a2mPlTlE6dfwLEN9BfSkR9u9Ub+qkaP0vjUeCD9ElfLnCy8Bh80XTGUv2fLaO3HzK9y6dSPjOU2EKkilKVmjtkiuqQ=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2021-09-08T15:06:00Z</dcterms:created>
  <dc:creator>Genah Lasby (via Google Drive)</dc:creator>
</cp:coreProperties>
</file>