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pPr>
      <w:r w:rsidDel="00000000" w:rsidR="00000000" w:rsidRPr="00000000">
        <w:rPr>
          <w:rtl w:val="0"/>
        </w:rPr>
      </w:r>
    </w:p>
    <w:tbl>
      <w:tblPr>
        <w:tblStyle w:val="Table1"/>
        <w:tblW w:w="14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11850"/>
        <w:tblGridChange w:id="0">
          <w:tblGrid>
            <w:gridCol w:w="2520"/>
            <w:gridCol w:w="118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pPr>
            <w:r w:rsidDel="00000000" w:rsidR="00000000" w:rsidRPr="00000000">
              <w:rPr>
                <w:rtl w:val="0"/>
              </w:rPr>
              <w:t xml:space="preserve">Three to four weeks (fourth week for exhibition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9-12/Visual Art &amp; ELA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rtl w:val="0"/>
              </w:rPr>
              <w:t xml:space="preserve">Unit Overview </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ind w:left="0" w:right="-120" w:firstLine="0"/>
              <w:rPr/>
            </w:pPr>
            <w:r w:rsidDel="00000000" w:rsidR="00000000" w:rsidRPr="00000000">
              <w:rPr>
                <w:color w:val="212529"/>
                <w:rtl w:val="0"/>
              </w:rPr>
              <w:t xml:space="preserve">Students will explore local histories and select </w:t>
            </w:r>
            <w:r w:rsidDel="00000000" w:rsidR="00000000" w:rsidRPr="00000000">
              <w:rPr>
                <w:i w:val="1"/>
                <w:color w:val="212529"/>
                <w:rtl w:val="0"/>
              </w:rPr>
              <w:t xml:space="preserve">1619 Project</w:t>
            </w:r>
            <w:r w:rsidDel="00000000" w:rsidR="00000000" w:rsidRPr="00000000">
              <w:rPr>
                <w:color w:val="212529"/>
                <w:rtl w:val="0"/>
              </w:rPr>
              <w:t xml:space="preserve"> works, and their present stories, in order to create a deeper understanding of oppressive systems and how students’ lives have been impacted by them. They will examine news stories and historical research that connect national and local histories to the experiences of communities in the present, and will also explore how artists craft artworks that capture connections between the past and present using various media. The intent is to cultivate brave spaces where scholars are empowered to examine artifacts, investigate history, and create healing through civic dialogue and creative response. </w:t>
            </w:r>
            <w:r w:rsidDel="00000000" w:rsidR="00000000" w:rsidRPr="00000000">
              <w:rPr>
                <w:color w:val="222222"/>
                <w:rtl w:val="0"/>
              </w:rPr>
              <w:t xml:space="preserve">The unit will culminate with a collaboratively curated exhibition synthesizing the works and perspectives of the youth in order to ignite community engagement and discourse.</w:t>
            </w:r>
            <w:r w:rsidDel="00000000" w:rsidR="00000000" w:rsidRPr="00000000">
              <w:rPr>
                <w:rtl w:val="0"/>
              </w:rPr>
            </w:r>
          </w:p>
          <w:p w:rsidR="00000000" w:rsidDel="00000000" w:rsidP="00000000" w:rsidRDefault="00000000" w:rsidRPr="00000000" w14:paraId="0000000A">
            <w:pPr>
              <w:widowControl w:val="0"/>
              <w:ind w:left="0" w:firstLine="0"/>
              <w:rPr>
                <w:i w:val="1"/>
                <w:highlight w:val="white"/>
              </w:rPr>
            </w:pPr>
            <w:r w:rsidDel="00000000" w:rsidR="00000000" w:rsidRPr="00000000">
              <w:rPr>
                <w:rtl w:val="0"/>
              </w:rPr>
            </w:r>
          </w:p>
          <w:p w:rsidR="00000000" w:rsidDel="00000000" w:rsidP="00000000" w:rsidRDefault="00000000" w:rsidRPr="00000000" w14:paraId="0000000B">
            <w:pPr>
              <w:widowControl w:val="0"/>
              <w:ind w:left="0" w:firstLine="0"/>
              <w:rPr>
                <w:highlight w:val="white"/>
              </w:rPr>
            </w:pPr>
            <w:r w:rsidDel="00000000" w:rsidR="00000000" w:rsidRPr="00000000">
              <w:rPr>
                <w:highlight w:val="white"/>
                <w:rtl w:val="0"/>
              </w:rPr>
              <w:t xml:space="preserve">Essential Questions:</w:t>
            </w:r>
          </w:p>
          <w:p w:rsidR="00000000" w:rsidDel="00000000" w:rsidP="00000000" w:rsidRDefault="00000000" w:rsidRPr="00000000" w14:paraId="0000000C">
            <w:pPr>
              <w:widowControl w:val="0"/>
              <w:ind w:left="0" w:firstLine="0"/>
              <w:rPr>
                <w:i w:val="1"/>
                <w:highlight w:val="white"/>
              </w:rPr>
            </w:pPr>
            <w:r w:rsidDel="00000000" w:rsidR="00000000" w:rsidRPr="00000000">
              <w:rPr>
                <w:rtl w:val="0"/>
              </w:rPr>
            </w:r>
          </w:p>
          <w:p w:rsidR="00000000" w:rsidDel="00000000" w:rsidP="00000000" w:rsidRDefault="00000000" w:rsidRPr="00000000" w14:paraId="0000000D">
            <w:pPr>
              <w:widowControl w:val="0"/>
              <w:ind w:left="0" w:firstLine="0"/>
              <w:rPr>
                <w:i w:val="1"/>
                <w:color w:val="222222"/>
                <w:highlight w:val="white"/>
              </w:rPr>
            </w:pPr>
            <w:r w:rsidDel="00000000" w:rsidR="00000000" w:rsidRPr="00000000">
              <w:rPr>
                <w:i w:val="1"/>
                <w:color w:val="222222"/>
                <w:highlight w:val="white"/>
                <w:rtl w:val="0"/>
              </w:rPr>
              <w:t xml:space="preserve">How does knowledge of the past influence us and help us understand the present and the future?</w:t>
            </w:r>
          </w:p>
          <w:p w:rsidR="00000000" w:rsidDel="00000000" w:rsidP="00000000" w:rsidRDefault="00000000" w:rsidRPr="00000000" w14:paraId="0000000E">
            <w:pPr>
              <w:widowControl w:val="0"/>
              <w:ind w:left="0" w:firstLine="0"/>
              <w:rPr>
                <w:i w:val="1"/>
                <w:color w:val="222222"/>
              </w:rPr>
            </w:pPr>
            <w:r w:rsidDel="00000000" w:rsidR="00000000" w:rsidRPr="00000000">
              <w:rPr>
                <w:rtl w:val="0"/>
              </w:rPr>
            </w:r>
          </w:p>
          <w:p w:rsidR="00000000" w:rsidDel="00000000" w:rsidP="00000000" w:rsidRDefault="00000000" w:rsidRPr="00000000" w14:paraId="0000000F">
            <w:pPr>
              <w:widowControl w:val="0"/>
              <w:ind w:left="0" w:firstLine="0"/>
              <w:rPr>
                <w:i w:val="1"/>
                <w:color w:val="980000"/>
              </w:rPr>
            </w:pPr>
            <w:r w:rsidDel="00000000" w:rsidR="00000000" w:rsidRPr="00000000">
              <w:rPr>
                <w:i w:val="1"/>
                <w:color w:val="222222"/>
                <w:rtl w:val="0"/>
              </w:rPr>
              <w:t xml:space="preserve">How do power and privilege shape our viewpoints?</w:t>
            </w:r>
            <w:r w:rsidDel="00000000" w:rsidR="00000000" w:rsidRPr="00000000">
              <w:rPr>
                <w:i w:val="1"/>
                <w:color w:val="4a86e8"/>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jc w:val="left"/>
              <w:rPr>
                <w:b w:val="1"/>
              </w:rPr>
            </w:pPr>
            <w:r w:rsidDel="00000000" w:rsidR="00000000" w:rsidRPr="00000000">
              <w:rPr>
                <w:b w:val="1"/>
                <w:rtl w:val="0"/>
              </w:rPr>
              <w:t xml:space="preserve">Identity</w:t>
            </w:r>
          </w:p>
          <w:p w:rsidR="00000000" w:rsidDel="00000000" w:rsidP="00000000" w:rsidRDefault="00000000" w:rsidRPr="00000000" w14:paraId="00000012">
            <w:pPr>
              <w:rPr/>
            </w:pPr>
            <w:r w:rsidDel="00000000" w:rsidR="00000000" w:rsidRPr="00000000">
              <w:rPr>
                <w:rtl w:val="0"/>
              </w:rPr>
              <w:t xml:space="preserve">Students will practice self-expression based on personal experiences and perspectives, as well as their understanding and empathy for the experiences and perspectives of others. </w:t>
            </w:r>
          </w:p>
          <w:p w:rsidR="00000000" w:rsidDel="00000000" w:rsidP="00000000" w:rsidRDefault="00000000" w:rsidRPr="00000000" w14:paraId="00000013">
            <w:pPr>
              <w:widowControl w:val="0"/>
              <w:jc w:val="center"/>
              <w:rPr>
                <w:b w:val="1"/>
              </w:rPr>
            </w:pPr>
            <w:r w:rsidDel="00000000" w:rsidR="00000000" w:rsidRPr="00000000">
              <w:rPr>
                <w:rtl w:val="0"/>
              </w:rPr>
            </w:r>
          </w:p>
          <w:p w:rsidR="00000000" w:rsidDel="00000000" w:rsidP="00000000" w:rsidRDefault="00000000" w:rsidRPr="00000000" w14:paraId="00000014">
            <w:pPr>
              <w:widowControl w:val="0"/>
              <w:jc w:val="left"/>
              <w:rPr>
                <w:b w:val="1"/>
              </w:rPr>
            </w:pPr>
            <w:r w:rsidDel="00000000" w:rsidR="00000000" w:rsidRPr="00000000">
              <w:rPr>
                <w:rtl w:val="0"/>
              </w:rPr>
            </w:r>
          </w:p>
          <w:p w:rsidR="00000000" w:rsidDel="00000000" w:rsidP="00000000" w:rsidRDefault="00000000" w:rsidRPr="00000000" w14:paraId="00000015">
            <w:pPr>
              <w:widowControl w:val="0"/>
              <w:jc w:val="left"/>
              <w:rPr>
                <w:i w:val="1"/>
              </w:rPr>
            </w:pPr>
            <w:r w:rsidDel="00000000" w:rsidR="00000000" w:rsidRPr="00000000">
              <w:rPr>
                <w:b w:val="1"/>
                <w:rtl w:val="0"/>
              </w:rPr>
              <w:t xml:space="preserve">Skills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Students will utilize resources and engage in exploration and discourse to individually and collaboratively work toward sense-making.</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widowControl w:val="0"/>
              <w:jc w:val="left"/>
              <w:rPr/>
            </w:pPr>
            <w:r w:rsidDel="00000000" w:rsidR="00000000" w:rsidRPr="00000000">
              <w:rPr>
                <w:b w:val="1"/>
                <w:rtl w:val="0"/>
              </w:rPr>
              <w:t xml:space="preserve">Intellect</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Students will explore and analyze historical events, and current systems, and define connections between them. </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widowControl w:val="0"/>
              <w:jc w:val="left"/>
              <w:rPr/>
            </w:pPr>
            <w:r w:rsidDel="00000000" w:rsidR="00000000" w:rsidRPr="00000000">
              <w:rPr>
                <w:b w:val="1"/>
                <w:rtl w:val="0"/>
              </w:rPr>
              <w:t xml:space="preserve">Criticality</w:t>
            </w:r>
            <w:r w:rsidDel="00000000" w:rsidR="00000000" w:rsidRPr="00000000">
              <w:rPr>
                <w:rtl w:val="0"/>
              </w:rPr>
              <w:t xml:space="preserve"> </w:t>
            </w:r>
          </w:p>
          <w:p w:rsidR="00000000" w:rsidDel="00000000" w:rsidP="00000000" w:rsidRDefault="00000000" w:rsidRPr="00000000" w14:paraId="0000001E">
            <w:pPr>
              <w:widowControl w:val="0"/>
              <w:rPr/>
            </w:pPr>
            <w:r w:rsidDel="00000000" w:rsidR="00000000" w:rsidRPr="00000000">
              <w:rPr>
                <w:rtl w:val="0"/>
              </w:rPr>
              <w:t xml:space="preserve">Students will identify and evaluate how current systems affect their individual experiences and those of others through research, reflection, and creative expression.</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widowControl w:val="0"/>
              <w:jc w:val="left"/>
              <w:rPr>
                <w:b w:val="1"/>
              </w:rPr>
            </w:pPr>
            <w:r w:rsidDel="00000000" w:rsidR="00000000" w:rsidRPr="00000000">
              <w:rPr>
                <w:b w:val="1"/>
                <w:rtl w:val="0"/>
              </w:rPr>
              <w:t xml:space="preserve">Joy </w:t>
            </w:r>
          </w:p>
          <w:p w:rsidR="00000000" w:rsidDel="00000000" w:rsidP="00000000" w:rsidRDefault="00000000" w:rsidRPr="00000000" w14:paraId="00000022">
            <w:pPr>
              <w:widowControl w:val="0"/>
              <w:rPr/>
            </w:pPr>
            <w:r w:rsidDel="00000000" w:rsidR="00000000" w:rsidRPr="00000000">
              <w:rPr>
                <w:rtl w:val="0"/>
              </w:rPr>
              <w:t xml:space="preserve">Students will consider what gives them happiness and hope for a better tomorrow by sharing and celebrating their work and learning with others.</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ind w:left="0" w:firstLine="0"/>
              <w:rPr>
                <w:color w:val="222222"/>
              </w:rPr>
            </w:pPr>
            <w:r w:rsidDel="00000000" w:rsidR="00000000" w:rsidRPr="00000000">
              <w:rPr>
                <w:rtl w:val="0"/>
              </w:rPr>
              <w:t xml:space="preserve">The framework for the objectives above were inspired by </w:t>
            </w:r>
            <w:hyperlink r:id="rId7">
              <w:r w:rsidDel="00000000" w:rsidR="00000000" w:rsidRPr="00000000">
                <w:rPr>
                  <w:color w:val="1155cc"/>
                  <w:u w:val="single"/>
                  <w:rtl w:val="0"/>
                </w:rPr>
                <w:t xml:space="preserve">Hill Pedagogies from Dr. Gholdy Muhammad</w:t>
              </w:r>
            </w:hyperlink>
            <w:r w:rsidDel="00000000" w:rsidR="00000000" w:rsidRPr="00000000">
              <w:rPr>
                <w:color w:val="222222"/>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VA:Cr1.1.Ia Use multiple approaches to begin creative endeavors.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VA:Cr1.2.Ia Shape an artistic investigation of an aspect of present-day life using a contemporary practice of art or design.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VA:Cr2.3. Collaboratively develop a proposal for an installation, artwork, or space design that transforms the perception and experience of a particular place.</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VA:Cr3.1. Apply relevant criteria from traditional and contemporary cultural contexts to examine, reflect on, and plan revisions for works of art and design in progress.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VA:Pr4.1.a Analyze, select, and curate artifacts and/or artworks for presentation and preservation.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VA:Pr6.1.Analyze and describe the impact that an  exhibition or collection has on personal awareness of social, cultural, or political beliefs and understandings.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VA:Re7.1.Ia Hypothesize ways in which art influences perception and understanding of human experiences.</w:t>
            </w:r>
          </w:p>
          <w:p w:rsidR="00000000" w:rsidDel="00000000" w:rsidP="00000000" w:rsidRDefault="00000000" w:rsidRPr="00000000" w14:paraId="00000034">
            <w:pPr>
              <w:rPr/>
            </w:pPr>
            <w:r w:rsidDel="00000000" w:rsidR="00000000" w:rsidRPr="00000000">
              <w:rPr>
                <w:rtl w:val="0"/>
              </w:rPr>
              <w:br w:type="textWrapping"/>
              <w:t xml:space="preserve">VA:Re7.2.Ia Analyze how one's understanding of the world is affected by experiencing visual imagery.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VA:Cn11.1.Ia Describe how knowledge of culture, traditions, and history may influence personal responses to art.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hyperlink r:id="rId8">
              <w:r w:rsidDel="00000000" w:rsidR="00000000" w:rsidRPr="00000000">
                <w:rPr>
                  <w:rtl w:val="0"/>
                </w:rPr>
                <w:t xml:space="preserve">CCSS.ELA-LITERACY.SL.9-10.1</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Initiate and participate effectively in a range of collaborative discussions (one-on-one, in groups, and teacher-led) with diverse partners on grades 9-10 topics, texts, and issues, building on others' ideas and expressing their own clearly and persuasively.</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rtl w:val="0"/>
              </w:rPr>
              <w:t xml:space="preserve">Unit 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76" w:lineRule="auto"/>
              <w:rPr/>
            </w:pPr>
            <w:hyperlink r:id="rId9">
              <w:r w:rsidDel="00000000" w:rsidR="00000000" w:rsidRPr="00000000">
                <w:rPr>
                  <w:color w:val="1155cc"/>
                  <w:u w:val="single"/>
                  <w:rtl w:val="0"/>
                </w:rPr>
                <w:t xml:space="preserve">“The Idea of America” by Nikole Hannah-Jones</w:t>
              </w:r>
            </w:hyperlink>
            <w:r w:rsidDel="00000000" w:rsidR="00000000" w:rsidRPr="00000000">
              <w:rPr>
                <w:rtl w:val="0"/>
              </w:rPr>
            </w:r>
          </w:p>
          <w:p w:rsidR="00000000" w:rsidDel="00000000" w:rsidP="00000000" w:rsidRDefault="00000000" w:rsidRPr="00000000" w14:paraId="0000003C">
            <w:pPr>
              <w:widowControl w:val="0"/>
              <w:rPr/>
            </w:pPr>
            <w:hyperlink r:id="rId10">
              <w:r w:rsidDel="00000000" w:rsidR="00000000" w:rsidRPr="00000000">
                <w:rPr>
                  <w:color w:val="1155cc"/>
                  <w:u w:val="single"/>
                  <w:rtl w:val="0"/>
                </w:rPr>
                <w:t xml:space="preserve">1619 Podcasts: Episode 5: The Land of Our Fathers, Part 1</w:t>
              </w:r>
            </w:hyperlink>
            <w:r w:rsidDel="00000000" w:rsidR="00000000" w:rsidRPr="00000000">
              <w:rPr>
                <w:rtl w:val="0"/>
              </w:rPr>
            </w:r>
          </w:p>
          <w:p w:rsidR="00000000" w:rsidDel="00000000" w:rsidP="00000000" w:rsidRDefault="00000000" w:rsidRPr="00000000" w14:paraId="0000003D">
            <w:pPr>
              <w:widowControl w:val="0"/>
              <w:rPr/>
            </w:pPr>
            <w:hyperlink r:id="rId11">
              <w:r w:rsidDel="00000000" w:rsidR="00000000" w:rsidRPr="00000000">
                <w:rPr>
                  <w:color w:val="1155cc"/>
                  <w:u w:val="single"/>
                  <w:rtl w:val="0"/>
                </w:rPr>
                <w:t xml:space="preserve">1619 Podcasts: Episode 5: The Land of Our Fathers, Part 2</w:t>
              </w:r>
            </w:hyperlink>
            <w:r w:rsidDel="00000000" w:rsidR="00000000" w:rsidRPr="00000000">
              <w:rPr>
                <w:rtl w:val="0"/>
              </w:rPr>
            </w:r>
          </w:p>
          <w:p w:rsidR="00000000" w:rsidDel="00000000" w:rsidP="00000000" w:rsidRDefault="00000000" w:rsidRPr="00000000" w14:paraId="0000003E">
            <w:pPr>
              <w:spacing w:line="276" w:lineRule="auto"/>
              <w:rPr/>
            </w:pPr>
            <w:hyperlink r:id="rId12">
              <w:r w:rsidDel="00000000" w:rsidR="00000000" w:rsidRPr="00000000">
                <w:rPr>
                  <w:color w:val="1155cc"/>
                  <w:u w:val="single"/>
                  <w:rtl w:val="0"/>
                </w:rPr>
                <w:t xml:space="preserve">“Traffic” by Kevin Kruse</w:t>
              </w:r>
            </w:hyperlink>
            <w:r w:rsidDel="00000000" w:rsidR="00000000" w:rsidRPr="00000000">
              <w:rPr>
                <w:rtl w:val="0"/>
              </w:rPr>
            </w:r>
          </w:p>
          <w:p w:rsidR="00000000" w:rsidDel="00000000" w:rsidP="00000000" w:rsidRDefault="00000000" w:rsidRPr="00000000" w14:paraId="0000003F">
            <w:pPr>
              <w:widowControl w:val="0"/>
              <w:rPr/>
            </w:pPr>
            <w:r w:rsidDel="00000000" w:rsidR="00000000" w:rsidRPr="00000000">
              <w:rPr>
                <w:rtl w:val="0"/>
              </w:rPr>
              <w:t xml:space="preserve">Video introducing </w:t>
            </w:r>
            <w:r w:rsidDel="00000000" w:rsidR="00000000" w:rsidRPr="00000000">
              <w:rPr>
                <w:i w:val="1"/>
                <w:rtl w:val="0"/>
              </w:rPr>
              <w:t xml:space="preserve">The</w:t>
            </w:r>
            <w:hyperlink r:id="rId13">
              <w:r w:rsidDel="00000000" w:rsidR="00000000" w:rsidRPr="00000000">
                <w:rPr>
                  <w:i w:val="1"/>
                  <w:color w:val="1155cc"/>
                  <w:u w:val="single"/>
                  <w:rtl w:val="0"/>
                </w:rPr>
                <w:t xml:space="preserve"> 1619 Project</w:t>
              </w:r>
            </w:hyperlink>
            <w:r w:rsidDel="00000000" w:rsidR="00000000" w:rsidRPr="00000000">
              <w:rPr>
                <w:rtl w:val="0"/>
              </w:rPr>
            </w:r>
          </w:p>
          <w:p w:rsidR="00000000" w:rsidDel="00000000" w:rsidP="00000000" w:rsidRDefault="00000000" w:rsidRPr="00000000" w14:paraId="00000040">
            <w:pPr>
              <w:widowControl w:val="0"/>
              <w:rPr/>
            </w:pPr>
            <w:hyperlink r:id="rId14">
              <w:r w:rsidDel="00000000" w:rsidR="00000000" w:rsidRPr="00000000">
                <w:rPr>
                  <w:color w:val="1155cc"/>
                  <w:u w:val="single"/>
                  <w:rtl w:val="0"/>
                </w:rPr>
                <w:t xml:space="preserve">Nikole Hannah Jones interview on </w:t>
              </w:r>
            </w:hyperlink>
            <w:hyperlink r:id="rId15">
              <w:r w:rsidDel="00000000" w:rsidR="00000000" w:rsidRPr="00000000">
                <w:rPr>
                  <w:i w:val="1"/>
                  <w:color w:val="1155cc"/>
                  <w:u w:val="single"/>
                  <w:rtl w:val="0"/>
                </w:rPr>
                <w:t xml:space="preserve">The Daily Show</w:t>
              </w:r>
            </w:hyperlink>
            <w:r w:rsidDel="00000000" w:rsidR="00000000" w:rsidRPr="00000000">
              <w:rPr>
                <w:rtl w:val="0"/>
              </w:rPr>
            </w:r>
          </w:p>
          <w:p w:rsidR="00000000" w:rsidDel="00000000" w:rsidP="00000000" w:rsidRDefault="00000000" w:rsidRPr="00000000" w14:paraId="00000041">
            <w:pPr>
              <w:spacing w:line="276" w:lineRule="auto"/>
              <w:rPr/>
            </w:pPr>
            <w:hyperlink r:id="rId16">
              <w:r w:rsidDel="00000000" w:rsidR="00000000" w:rsidRPr="00000000">
                <w:rPr>
                  <w:color w:val="1155cc"/>
                  <w:u w:val="single"/>
                  <w:rtl w:val="0"/>
                </w:rPr>
                <w:t xml:space="preserve">Nikole Hannah Jones - CBS </w:t>
              </w:r>
            </w:hyperlink>
            <w:hyperlink r:id="rId17">
              <w:r w:rsidDel="00000000" w:rsidR="00000000" w:rsidRPr="00000000">
                <w:rPr>
                  <w:i w:val="1"/>
                  <w:color w:val="1155cc"/>
                  <w:u w:val="single"/>
                  <w:rtl w:val="0"/>
                </w:rPr>
                <w:t xml:space="preserve">This Morning</w:t>
              </w:r>
            </w:hyperlink>
            <w:r w:rsidDel="00000000" w:rsidR="00000000" w:rsidRPr="00000000">
              <w:rPr>
                <w:rtl w:val="0"/>
              </w:rPr>
            </w:r>
          </w:p>
          <w:p w:rsidR="00000000" w:rsidDel="00000000" w:rsidP="00000000" w:rsidRDefault="00000000" w:rsidRPr="00000000" w14:paraId="00000042">
            <w:pPr>
              <w:widowControl w:val="0"/>
              <w:rPr/>
            </w:pPr>
            <w:hyperlink r:id="rId18">
              <w:r w:rsidDel="00000000" w:rsidR="00000000" w:rsidRPr="00000000">
                <w:rPr>
                  <w:i w:val="1"/>
                  <w:color w:val="1155cc"/>
                  <w:u w:val="single"/>
                  <w:rtl w:val="0"/>
                </w:rPr>
                <w:t xml:space="preserve">The 1619 Project</w:t>
              </w:r>
            </w:hyperlink>
            <w:hyperlink r:id="rId19">
              <w:r w:rsidDel="00000000" w:rsidR="00000000" w:rsidRPr="00000000">
                <w:rPr>
                  <w:color w:val="1155cc"/>
                  <w:u w:val="single"/>
                  <w:rtl w:val="0"/>
                </w:rPr>
                <w:t xml:space="preserve"> Podcast: Episode 5: The Land of Our Fathers, Part 1</w:t>
              </w:r>
            </w:hyperlink>
            <w:r w:rsidDel="00000000" w:rsidR="00000000" w:rsidRPr="00000000">
              <w:rPr>
                <w:rtl w:val="0"/>
              </w:rPr>
            </w:r>
          </w:p>
          <w:p w:rsidR="00000000" w:rsidDel="00000000" w:rsidP="00000000" w:rsidRDefault="00000000" w:rsidRPr="00000000" w14:paraId="00000043">
            <w:pPr>
              <w:spacing w:line="276" w:lineRule="auto"/>
              <w:rPr/>
            </w:pPr>
            <w:hyperlink r:id="rId20">
              <w:r w:rsidDel="00000000" w:rsidR="00000000" w:rsidRPr="00000000">
                <w:rPr>
                  <w:i w:val="1"/>
                  <w:color w:val="1155cc"/>
                  <w:u w:val="single"/>
                  <w:rtl w:val="0"/>
                </w:rPr>
                <w:t xml:space="preserve">The 1619 Project</w:t>
              </w:r>
            </w:hyperlink>
            <w:hyperlink r:id="rId21">
              <w:r w:rsidDel="00000000" w:rsidR="00000000" w:rsidRPr="00000000">
                <w:rPr>
                  <w:color w:val="1155cc"/>
                  <w:u w:val="single"/>
                  <w:rtl w:val="0"/>
                </w:rPr>
                <w:t xml:space="preserve"> Podcast: Episode 5: The Land of Our Fathers, Part 2</w:t>
              </w:r>
            </w:hyperlink>
            <w:r w:rsidDel="00000000" w:rsidR="00000000" w:rsidRPr="00000000">
              <w:rPr>
                <w:rtl w:val="0"/>
              </w:rPr>
            </w:r>
          </w:p>
          <w:p w:rsidR="00000000" w:rsidDel="00000000" w:rsidP="00000000" w:rsidRDefault="00000000" w:rsidRPr="00000000" w14:paraId="00000044">
            <w:pPr>
              <w:widowControl w:val="0"/>
              <w:rPr/>
            </w:pPr>
            <w:hyperlink r:id="rId22">
              <w:r w:rsidDel="00000000" w:rsidR="00000000" w:rsidRPr="00000000">
                <w:rPr>
                  <w:color w:val="1155cc"/>
                  <w:highlight w:val="white"/>
                  <w:u w:val="single"/>
                  <w:rtl w:val="0"/>
                </w:rPr>
                <w:t xml:space="preserve">The Redline Project Trailer</w:t>
              </w:r>
            </w:hyperlink>
            <w:r w:rsidDel="00000000" w:rsidR="00000000" w:rsidRPr="00000000">
              <w:rPr>
                <w:rtl w:val="0"/>
              </w:rPr>
            </w:r>
          </w:p>
          <w:p w:rsidR="00000000" w:rsidDel="00000000" w:rsidP="00000000" w:rsidRDefault="00000000" w:rsidRPr="00000000" w14:paraId="00000045">
            <w:pPr>
              <w:widowControl w:val="0"/>
              <w:rPr>
                <w:color w:val="1155cc"/>
              </w:rPr>
            </w:pPr>
            <w:hyperlink r:id="rId23">
              <w:r w:rsidDel="00000000" w:rsidR="00000000" w:rsidRPr="00000000">
                <w:rPr>
                  <w:color w:val="1155cc"/>
                  <w:highlight w:val="white"/>
                  <w:u w:val="single"/>
                  <w:rtl w:val="0"/>
                </w:rPr>
                <w:t xml:space="preserve">GM Hopkins Company Maps, 1872-1940 | Historic Pittsburgh</w:t>
              </w:r>
            </w:hyperlink>
            <w:r w:rsidDel="00000000" w:rsidR="00000000" w:rsidRPr="00000000">
              <w:rPr>
                <w:rtl w:val="0"/>
              </w:rPr>
            </w:r>
          </w:p>
          <w:p w:rsidR="00000000" w:rsidDel="00000000" w:rsidP="00000000" w:rsidRDefault="00000000" w:rsidRPr="00000000" w14:paraId="00000046">
            <w:pPr>
              <w:widowControl w:val="0"/>
              <w:rPr>
                <w:color w:val="1155cc"/>
              </w:rPr>
            </w:pPr>
            <w:hyperlink r:id="rId24">
              <w:r w:rsidDel="00000000" w:rsidR="00000000" w:rsidRPr="00000000">
                <w:rPr>
                  <w:color w:val="1155cc"/>
                  <w:u w:val="single"/>
                  <w:rtl w:val="0"/>
                </w:rPr>
                <w:t xml:space="preserve">Historic Pittsburgh - Chronology</w:t>
              </w:r>
            </w:hyperlink>
            <w:r w:rsidDel="00000000" w:rsidR="00000000" w:rsidRPr="00000000">
              <w:rPr>
                <w:rtl w:val="0"/>
              </w:rPr>
            </w:r>
          </w:p>
          <w:p w:rsidR="00000000" w:rsidDel="00000000" w:rsidP="00000000" w:rsidRDefault="00000000" w:rsidRPr="00000000" w14:paraId="00000047">
            <w:pPr>
              <w:widowControl w:val="0"/>
              <w:rPr/>
            </w:pPr>
            <w:hyperlink r:id="rId25">
              <w:r w:rsidDel="00000000" w:rsidR="00000000" w:rsidRPr="00000000">
                <w:rPr>
                  <w:color w:val="1155cc"/>
                  <w:u w:val="single"/>
                  <w:rtl w:val="0"/>
                </w:rPr>
                <w:t xml:space="preserve">Mapping Inequality</w:t>
              </w:r>
            </w:hyperlink>
            <w:r w:rsidDel="00000000" w:rsidR="00000000" w:rsidRPr="00000000">
              <w:rPr>
                <w:rtl w:val="0"/>
              </w:rPr>
            </w:r>
          </w:p>
          <w:p w:rsidR="00000000" w:rsidDel="00000000" w:rsidP="00000000" w:rsidRDefault="00000000" w:rsidRPr="00000000" w14:paraId="00000048">
            <w:pPr>
              <w:widowControl w:val="0"/>
              <w:rPr>
                <w:color w:val="1155cc"/>
                <w:u w:val="single"/>
              </w:rPr>
            </w:pPr>
            <w:hyperlink r:id="rId26">
              <w:r w:rsidDel="00000000" w:rsidR="00000000" w:rsidRPr="00000000">
                <w:rPr>
                  <w:color w:val="1155cc"/>
                  <w:highlight w:val="white"/>
                  <w:u w:val="single"/>
                  <w:rtl w:val="0"/>
                </w:rPr>
                <w:t xml:space="preserve">RED LINE SERIES</w:t>
              </w:r>
            </w:hyperlink>
            <w:r w:rsidDel="00000000" w:rsidR="00000000" w:rsidRPr="00000000">
              <w:rPr>
                <w:rtl w:val="0"/>
              </w:rPr>
            </w:r>
          </w:p>
          <w:p w:rsidR="00000000" w:rsidDel="00000000" w:rsidP="00000000" w:rsidRDefault="00000000" w:rsidRPr="00000000" w14:paraId="00000049">
            <w:pPr>
              <w:widowControl w:val="0"/>
              <w:rPr>
                <w:color w:val="1155cc"/>
                <w:u w:val="single"/>
              </w:rPr>
            </w:pPr>
            <w:hyperlink r:id="rId27">
              <w:r w:rsidDel="00000000" w:rsidR="00000000" w:rsidRPr="00000000">
                <w:rPr>
                  <w:color w:val="1155cc"/>
                  <w:u w:val="single"/>
                  <w:rtl w:val="0"/>
                </w:rPr>
                <w:t xml:space="preserve">RedLine Contemporary Art Center</w:t>
              </w:r>
            </w:hyperlink>
            <w:r w:rsidDel="00000000" w:rsidR="00000000" w:rsidRPr="00000000">
              <w:rPr>
                <w:rtl w:val="0"/>
              </w:rPr>
            </w:r>
          </w:p>
          <w:p w:rsidR="00000000" w:rsidDel="00000000" w:rsidP="00000000" w:rsidRDefault="00000000" w:rsidRPr="00000000" w14:paraId="0000004A">
            <w:pPr>
              <w:widowControl w:val="0"/>
              <w:rPr/>
            </w:pPr>
            <w:hyperlink r:id="rId28">
              <w:r w:rsidDel="00000000" w:rsidR="00000000" w:rsidRPr="00000000">
                <w:rPr>
                  <w:color w:val="1155cc"/>
                  <w:u w:val="single"/>
                  <w:rtl w:val="0"/>
                </w:rPr>
                <w:t xml:space="preserve">Behance - Redlining</w:t>
              </w:r>
            </w:hyperlink>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t xml:space="preserve">(Teachers can find similar links for local area where they teach)</w:t>
            </w:r>
          </w:p>
          <w:p w:rsidR="00000000" w:rsidDel="00000000" w:rsidP="00000000" w:rsidRDefault="00000000" w:rsidRPr="00000000" w14:paraId="0000004C">
            <w:pPr>
              <w:widowControl w:val="0"/>
              <w:rPr>
                <w:color w:val="1155cc"/>
                <w:u w:val="single"/>
              </w:rPr>
            </w:pPr>
            <w:hyperlink r:id="rId29">
              <w:r w:rsidDel="00000000" w:rsidR="00000000" w:rsidRPr="00000000">
                <w:rPr>
                  <w:color w:val="1155cc"/>
                  <w:u w:val="single"/>
                  <w:rtl w:val="0"/>
                </w:rPr>
                <w:t xml:space="preserve">Paradise Gray Video</w:t>
              </w:r>
            </w:hyperlink>
            <w:r w:rsidDel="00000000" w:rsidR="00000000" w:rsidRPr="00000000">
              <w:rPr>
                <w:color w:val="1155cc"/>
                <w:u w:val="single"/>
                <w:rtl w:val="0"/>
              </w:rPr>
              <w:t xml:space="preserve"> “The Disappearing Black Culture in Pittsburgh”</w:t>
            </w:r>
          </w:p>
          <w:p w:rsidR="00000000" w:rsidDel="00000000" w:rsidP="00000000" w:rsidRDefault="00000000" w:rsidRPr="00000000" w14:paraId="0000004D">
            <w:pPr>
              <w:spacing w:line="276" w:lineRule="auto"/>
              <w:rPr>
                <w:color w:val="1155cc"/>
                <w:u w:val="single"/>
              </w:rPr>
            </w:pPr>
            <w:hyperlink r:id="rId30">
              <w:r w:rsidDel="00000000" w:rsidR="00000000" w:rsidRPr="00000000">
                <w:rPr>
                  <w:color w:val="1155cc"/>
                  <w:u w:val="single"/>
                  <w:rtl w:val="0"/>
                </w:rPr>
                <w:t xml:space="preserve">Paradise Gray "The Disappearing of Black Culture"</w:t>
              </w:r>
            </w:hyperlink>
            <w:r w:rsidDel="00000000" w:rsidR="00000000" w:rsidRPr="00000000">
              <w:rPr>
                <w:color w:val="1155cc"/>
                <w:u w:val="single"/>
                <w:rtl w:val="0"/>
              </w:rPr>
              <w:t xml:space="preserve"> exhibition </w:t>
            </w:r>
          </w:p>
          <w:p w:rsidR="00000000" w:rsidDel="00000000" w:rsidP="00000000" w:rsidRDefault="00000000" w:rsidRPr="00000000" w14:paraId="0000004E">
            <w:pPr>
              <w:widowControl w:val="0"/>
              <w:rPr>
                <w:color w:val="1155cc"/>
              </w:rPr>
            </w:pPr>
            <w:hyperlink r:id="rId31">
              <w:r w:rsidDel="00000000" w:rsidR="00000000" w:rsidRPr="00000000">
                <w:rPr>
                  <w:color w:val="1155cc"/>
                  <w:highlight w:val="white"/>
                  <w:u w:val="single"/>
                  <w:rtl w:val="0"/>
                </w:rPr>
                <w:t xml:space="preserve">What Drives Me is Rage</w:t>
              </w:r>
            </w:hyperlink>
            <w:r w:rsidDel="00000000" w:rsidR="00000000" w:rsidRPr="00000000">
              <w:rPr>
                <w:rtl w:val="0"/>
              </w:rPr>
            </w:r>
          </w:p>
          <w:p w:rsidR="00000000" w:rsidDel="00000000" w:rsidP="00000000" w:rsidRDefault="00000000" w:rsidRPr="00000000" w14:paraId="0000004F">
            <w:pPr>
              <w:widowControl w:val="0"/>
              <w:rPr>
                <w:color w:val="1155cc"/>
                <w:highlight w:val="white"/>
                <w:u w:val="single"/>
              </w:rPr>
            </w:pPr>
            <w:hyperlink r:id="rId32">
              <w:r w:rsidDel="00000000" w:rsidR="00000000" w:rsidRPr="00000000">
                <w:rPr>
                  <w:color w:val="1155cc"/>
                  <w:highlight w:val="white"/>
                  <w:u w:val="single"/>
                  <w:rtl w:val="0"/>
                </w:rPr>
                <w:t xml:space="preserve">Pittsburgh Oral Histories</w:t>
              </w:r>
            </w:hyperlink>
            <w:r w:rsidDel="00000000" w:rsidR="00000000" w:rsidRPr="00000000">
              <w:rPr>
                <w:color w:val="1155cc"/>
                <w:highlight w:val="white"/>
                <w:u w:val="single"/>
                <w:rtl w:val="0"/>
              </w:rPr>
              <w:t xml:space="preserve"> (requires a log in- </w:t>
            </w:r>
            <w:hyperlink r:id="rId33">
              <w:r w:rsidDel="00000000" w:rsidR="00000000" w:rsidRPr="00000000">
                <w:rPr>
                  <w:color w:val="1155cc"/>
                  <w:highlight w:val="white"/>
                  <w:u w:val="single"/>
                  <w:rtl w:val="0"/>
                </w:rPr>
                <w:t xml:space="preserve">Click here for the free collection</w:t>
              </w:r>
            </w:hyperlink>
            <w:r w:rsidDel="00000000" w:rsidR="00000000" w:rsidRPr="00000000">
              <w:rPr>
                <w:color w:val="1155cc"/>
                <w:highlight w:val="white"/>
                <w:u w:val="single"/>
                <w:rtl w:val="0"/>
              </w:rPr>
              <w:t xml:space="preserve">)</w:t>
            </w:r>
          </w:p>
          <w:p w:rsidR="00000000" w:rsidDel="00000000" w:rsidP="00000000" w:rsidRDefault="00000000" w:rsidRPr="00000000" w14:paraId="00000050">
            <w:pPr>
              <w:spacing w:line="276" w:lineRule="auto"/>
              <w:rPr>
                <w:color w:val="1155cc"/>
                <w:u w:val="single"/>
              </w:rPr>
            </w:pPr>
            <w:hyperlink r:id="rId34">
              <w:r w:rsidDel="00000000" w:rsidR="00000000" w:rsidRPr="00000000">
                <w:rPr>
                  <w:color w:val="1155cc"/>
                  <w:highlight w:val="white"/>
                  <w:u w:val="single"/>
                  <w:rtl w:val="0"/>
                </w:rPr>
                <w:t xml:space="preserve">Humans of New York Stories</w:t>
              </w:r>
            </w:hyperlink>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t xml:space="preserve">Art supplies as determined in advance by student selection/availability</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t xml:space="preserve">All resource links are housed here and are organized sequentially. Thinking Routines to guide reflection, thinking, and sharing of ideas/perspectives are also organized here:</w:t>
            </w:r>
          </w:p>
          <w:p w:rsidR="00000000" w:rsidDel="00000000" w:rsidP="00000000" w:rsidRDefault="00000000" w:rsidRPr="00000000" w14:paraId="00000054">
            <w:pPr>
              <w:widowControl w:val="0"/>
              <w:rPr/>
            </w:pPr>
            <w:hyperlink r:id="rId35">
              <w:r w:rsidDel="00000000" w:rsidR="00000000" w:rsidRPr="00000000">
                <w:rPr>
                  <w:b w:val="1"/>
                  <w:color w:val="1155cc"/>
                  <w:u w:val="single"/>
                  <w:rtl w:val="0"/>
                </w:rPr>
                <w:t xml:space="preserve">SMITHSONIAN LEARNING LAB LINK</w:t>
              </w:r>
            </w:hyperlink>
            <w:r w:rsidDel="00000000" w:rsidR="00000000" w:rsidRPr="00000000">
              <w:rPr>
                <w:rtl w:val="0"/>
              </w:rPr>
              <w:br w:type="textWrapping"/>
            </w:r>
            <w:r w:rsidDel="00000000" w:rsidR="00000000" w:rsidRPr="00000000">
              <w:rPr>
                <w:i w:val="1"/>
                <w:rtl w:val="0"/>
              </w:rPr>
              <w:t xml:space="preserve">Courageous Conversations Compass</w:t>
            </w:r>
            <w:r w:rsidDel="00000000" w:rsidR="00000000" w:rsidRPr="00000000">
              <w:rPr>
                <w:rtl w:val="0"/>
              </w:rPr>
              <w:t xml:space="preserve"> [</w:t>
            </w:r>
            <w:hyperlink r:id="rId36">
              <w:r w:rsidDel="00000000" w:rsidR="00000000" w:rsidRPr="00000000">
                <w:rPr>
                  <w:color w:val="1155cc"/>
                  <w:u w:val="single"/>
                  <w:rtl w:val="0"/>
                </w:rPr>
                <w:t xml:space="preserve">.docx</w:t>
              </w:r>
            </w:hyperlink>
            <w:r w:rsidDel="00000000" w:rsidR="00000000" w:rsidRPr="00000000">
              <w:rPr>
                <w:rtl w:val="0"/>
              </w:rPr>
              <w:t xml:space="preserve">] [</w:t>
            </w:r>
            <w:hyperlink r:id="rId37">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r>
          </w:p>
          <w:p w:rsidR="00000000" w:rsidDel="00000000" w:rsidP="00000000" w:rsidRDefault="00000000" w:rsidRPr="00000000" w14:paraId="00000057">
            <w:pPr>
              <w:widowControl w:val="0"/>
              <w:rPr/>
            </w:pPr>
            <w:r w:rsidDel="00000000" w:rsidR="00000000" w:rsidRPr="00000000">
              <w:rPr>
                <w:rtl w:val="0"/>
              </w:rPr>
              <w:t xml:space="preserve">Additional Resources:</w:t>
            </w:r>
          </w:p>
          <w:p w:rsidR="00000000" w:rsidDel="00000000" w:rsidP="00000000" w:rsidRDefault="00000000" w:rsidRPr="00000000" w14:paraId="00000058">
            <w:pPr>
              <w:widowControl w:val="0"/>
              <w:rPr/>
            </w:pPr>
            <w:hyperlink r:id="rId38">
              <w:r w:rsidDel="00000000" w:rsidR="00000000" w:rsidRPr="00000000">
                <w:rPr>
                  <w:color w:val="1155cc"/>
                  <w:u w:val="single"/>
                  <w:rtl w:val="0"/>
                </w:rPr>
                <w:t xml:space="preserve">“Why Can’t We Teach This?” by Nikita Stewart</w:t>
              </w:r>
            </w:hyperlink>
            <w:r w:rsidDel="00000000" w:rsidR="00000000" w:rsidRPr="00000000">
              <w:rPr>
                <w:rtl w:val="0"/>
              </w:rPr>
            </w:r>
          </w:p>
          <w:p w:rsidR="00000000" w:rsidDel="00000000" w:rsidP="00000000" w:rsidRDefault="00000000" w:rsidRPr="00000000" w14:paraId="00000059">
            <w:pPr>
              <w:widowControl w:val="0"/>
              <w:rPr>
                <w:rFonts w:ascii="Arial" w:cs="Arial" w:eastAsia="Arial" w:hAnsi="Arial"/>
                <w:b w:val="1"/>
                <w:i w:val="1"/>
              </w:rPr>
            </w:pPr>
            <w:hyperlink r:id="rId39">
              <w:r w:rsidDel="00000000" w:rsidR="00000000" w:rsidRPr="00000000">
                <w:rPr>
                  <w:color w:val="1155cc"/>
                  <w:u w:val="single"/>
                  <w:rtl w:val="0"/>
                </w:rPr>
                <w:t xml:space="preserve">“The Wealth Gap” by Trymaine Lee </w:t>
              </w:r>
            </w:hyperlink>
            <w:r w:rsidDel="00000000" w:rsidR="00000000" w:rsidRPr="00000000">
              <w:rPr>
                <w:rtl w:val="0"/>
              </w:rPr>
            </w:r>
          </w:p>
          <w:p w:rsidR="00000000" w:rsidDel="00000000" w:rsidP="00000000" w:rsidRDefault="00000000" w:rsidRPr="00000000" w14:paraId="0000005A">
            <w:pPr>
              <w:widowControl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5B">
            <w:pPr>
              <w:widowControl w:val="0"/>
              <w:jc w:val="center"/>
              <w:rPr>
                <w:i w:val="1"/>
              </w:rPr>
            </w:pPr>
            <w:r w:rsidDel="00000000" w:rsidR="00000000" w:rsidRPr="00000000">
              <w:rPr>
                <w:b w:val="1"/>
                <w:i w:val="1"/>
                <w:rtl w:val="0"/>
              </w:rPr>
              <w:t xml:space="preserve">The Four Agreements of Courageous Conversations</w:t>
            </w:r>
            <w:r w:rsidDel="00000000" w:rsidR="00000000" w:rsidRPr="00000000">
              <w:rPr>
                <w:rtl w:val="0"/>
              </w:rPr>
            </w:r>
          </w:p>
          <w:p w:rsidR="00000000" w:rsidDel="00000000" w:rsidP="00000000" w:rsidRDefault="00000000" w:rsidRPr="00000000" w14:paraId="0000005C">
            <w:pPr>
              <w:widowControl w:val="0"/>
              <w:jc w:val="both"/>
              <w:rPr>
                <w:i w:val="1"/>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5D">
            <w:pPr>
              <w:widowControl w:val="0"/>
              <w:ind w:left="0" w:firstLine="0"/>
              <w:jc w:val="both"/>
              <w:rPr>
                <w:i w:val="1"/>
              </w:rPr>
            </w:pPr>
            <w:r w:rsidDel="00000000" w:rsidR="00000000" w:rsidRPr="00000000">
              <w:rPr>
                <w:b w:val="1"/>
                <w:i w:val="1"/>
                <w:rtl w:val="0"/>
              </w:rPr>
              <w:t xml:space="preserve">Stay engaged</w:t>
            </w:r>
            <w:r w:rsidDel="00000000" w:rsidR="00000000" w:rsidRPr="00000000">
              <w:rPr>
                <w:i w:val="1"/>
                <w:rtl w:val="0"/>
              </w:rPr>
              <w:t xml:space="preserve">:  Staying engaged means “remaining morally, emotionally, intellectually, and socially involved in the dialogue” (p.59)</w:t>
            </w:r>
          </w:p>
          <w:p w:rsidR="00000000" w:rsidDel="00000000" w:rsidP="00000000" w:rsidRDefault="00000000" w:rsidRPr="00000000" w14:paraId="0000005E">
            <w:pPr>
              <w:widowControl w:val="0"/>
              <w:jc w:val="both"/>
              <w:rPr>
                <w:i w:val="1"/>
              </w:rPr>
            </w:pPr>
            <w:r w:rsidDel="00000000" w:rsidR="00000000" w:rsidRPr="00000000">
              <w:rPr>
                <w:b w:val="1"/>
                <w:i w:val="1"/>
                <w:rtl w:val="0"/>
              </w:rPr>
              <w:t xml:space="preserve">Experience discomfort</w:t>
            </w:r>
            <w:r w:rsidDel="00000000" w:rsidR="00000000" w:rsidRPr="00000000">
              <w:rPr>
                <w:i w:val="1"/>
                <w:rtl w:val="0"/>
              </w:rPr>
              <w:t xml:space="preserve">:  This norm acknowledges that discomfort is inevitable, especially, in dialogue about race, and that participants make a commitment to bring issues into the open.  It is not talking about these issues that create divisiveness. The divisiveness already exists in society and in our schools.  It is through dialogue, even when uncomfortable, the healing and change begin.</w:t>
            </w:r>
          </w:p>
          <w:p w:rsidR="00000000" w:rsidDel="00000000" w:rsidP="00000000" w:rsidRDefault="00000000" w:rsidRPr="00000000" w14:paraId="0000005F">
            <w:pPr>
              <w:widowControl w:val="0"/>
              <w:jc w:val="both"/>
              <w:rPr>
                <w:i w:val="1"/>
              </w:rPr>
            </w:pPr>
            <w:r w:rsidDel="00000000" w:rsidR="00000000" w:rsidRPr="00000000">
              <w:rPr>
                <w:b w:val="1"/>
                <w:i w:val="1"/>
                <w:rtl w:val="0"/>
              </w:rPr>
              <w:t xml:space="preserve">Speak your truth</w:t>
            </w:r>
            <w:r w:rsidDel="00000000" w:rsidR="00000000" w:rsidRPr="00000000">
              <w:rPr>
                <w:i w:val="1"/>
                <w:rtl w:val="0"/>
              </w:rPr>
              <w:t xml:space="preserve">:  This means being open about thoughts and feelings and not just saying what you think others want to hear.</w:t>
            </w:r>
          </w:p>
          <w:p w:rsidR="00000000" w:rsidDel="00000000" w:rsidP="00000000" w:rsidRDefault="00000000" w:rsidRPr="00000000" w14:paraId="00000060">
            <w:pPr>
              <w:widowControl w:val="0"/>
              <w:jc w:val="both"/>
              <w:rPr>
                <w:i w:val="1"/>
              </w:rPr>
            </w:pPr>
            <w:r w:rsidDel="00000000" w:rsidR="00000000" w:rsidRPr="00000000">
              <w:rPr>
                <w:b w:val="1"/>
                <w:i w:val="1"/>
                <w:rtl w:val="0"/>
              </w:rPr>
              <w:t xml:space="preserve">Expect and accept nonclosure</w:t>
            </w:r>
            <w:r w:rsidDel="00000000" w:rsidR="00000000" w:rsidRPr="00000000">
              <w:rPr>
                <w:i w:val="1"/>
                <w:rtl w:val="0"/>
              </w:rPr>
              <w:t xml:space="preserve">:  This agreement asks participants to “hang out in uncertainty” and not rush to quick solutions, especially in relation to racial understanding, which requires ongoing dialogue (pp.58-65).</w:t>
            </w:r>
          </w:p>
          <w:p w:rsidR="00000000" w:rsidDel="00000000" w:rsidP="00000000" w:rsidRDefault="00000000" w:rsidRPr="00000000" w14:paraId="00000061">
            <w:pPr>
              <w:widowControl w:val="0"/>
              <w:jc w:val="both"/>
              <w:rPr>
                <w:i w:val="1"/>
              </w:rPr>
            </w:pPr>
            <w:r w:rsidDel="00000000" w:rsidR="00000000" w:rsidRPr="00000000">
              <w:rPr>
                <w:rtl w:val="0"/>
              </w:rPr>
            </w:r>
          </w:p>
          <w:p w:rsidR="00000000" w:rsidDel="00000000" w:rsidP="00000000" w:rsidRDefault="00000000" w:rsidRPr="00000000" w14:paraId="00000062">
            <w:pPr>
              <w:widowControl w:val="0"/>
              <w:jc w:val="both"/>
              <w:rPr>
                <w:i w:val="1"/>
              </w:rPr>
            </w:pPr>
            <w:r w:rsidDel="00000000" w:rsidR="00000000" w:rsidRPr="00000000">
              <w:rPr>
                <w:i w:val="1"/>
                <w:rtl w:val="0"/>
              </w:rPr>
              <w:t xml:space="preserve">Agreements and Compass reference: </w:t>
            </w:r>
            <w:hyperlink r:id="rId40">
              <w:r w:rsidDel="00000000" w:rsidR="00000000" w:rsidRPr="00000000">
                <w:rPr>
                  <w:i w:val="1"/>
                  <w:color w:val="1155cc"/>
                  <w:u w:val="single"/>
                  <w:rtl w:val="0"/>
                </w:rPr>
                <w:t xml:space="preserve">Singleton, Glenn. Courageous Conversations About Race</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pPr>
            <w:r w:rsidDel="00000000" w:rsidR="00000000" w:rsidRPr="00000000">
              <w:rPr>
                <w:rtl w:val="0"/>
              </w:rPr>
              <w:t xml:space="preserve">Performance Task</w:t>
            </w:r>
          </w:p>
          <w:p w:rsidR="00000000" w:rsidDel="00000000" w:rsidP="00000000" w:rsidRDefault="00000000" w:rsidRPr="00000000" w14:paraId="00000064">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color w:val="222222"/>
              </w:rPr>
            </w:pPr>
            <w:r w:rsidDel="00000000" w:rsidR="00000000" w:rsidRPr="00000000">
              <w:rPr>
                <w:color w:val="222222"/>
                <w:rtl w:val="0"/>
              </w:rPr>
              <w:t xml:space="preserve">Students will reflect on artifacts and resources that have been explored by reviewing their notes and shared work, as well as the notes and shared work from their classmates. They will build on ideas that resonate with them to create a final piece or body of expressive work using a medium of choice. </w:t>
            </w:r>
          </w:p>
          <w:p w:rsidR="00000000" w:rsidDel="00000000" w:rsidP="00000000" w:rsidRDefault="00000000" w:rsidRPr="00000000" w14:paraId="00000066">
            <w:pPr>
              <w:spacing w:line="240" w:lineRule="auto"/>
              <w:rPr>
                <w:color w:val="222222"/>
              </w:rPr>
            </w:pPr>
            <w:r w:rsidDel="00000000" w:rsidR="00000000" w:rsidRPr="00000000">
              <w:rPr>
                <w:rtl w:val="0"/>
              </w:rPr>
            </w:r>
          </w:p>
          <w:p w:rsidR="00000000" w:rsidDel="00000000" w:rsidP="00000000" w:rsidRDefault="00000000" w:rsidRPr="00000000" w14:paraId="00000067">
            <w:pPr>
              <w:spacing w:line="240" w:lineRule="auto"/>
              <w:rPr>
                <w:color w:val="222222"/>
              </w:rPr>
            </w:pPr>
            <w:r w:rsidDel="00000000" w:rsidR="00000000" w:rsidRPr="00000000">
              <w:rPr>
                <w:color w:val="222222"/>
                <w:rtl w:val="0"/>
              </w:rPr>
              <w:t xml:space="preserve">An artist statement will be written to include their ideas and inspiration for their work. The statement will also include students’ reflections about their creative processes. </w:t>
            </w:r>
          </w:p>
          <w:p w:rsidR="00000000" w:rsidDel="00000000" w:rsidP="00000000" w:rsidRDefault="00000000" w:rsidRPr="00000000" w14:paraId="00000068">
            <w:pPr>
              <w:spacing w:line="240" w:lineRule="auto"/>
              <w:rPr>
                <w:color w:val="222222"/>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color w:val="222222"/>
                <w:rtl w:val="0"/>
              </w:rPr>
              <w:t xml:space="preserve">Final works will be shared with the class, and groups will collaborate to curate their works into a public exhibition.</w:t>
            </w:r>
            <w:r w:rsidDel="00000000" w:rsidR="00000000" w:rsidRPr="00000000">
              <w:rPr>
                <w:color w:val="674ea7"/>
                <w:rtl w:val="0"/>
              </w:rPr>
              <w:t xml:space="preserve"> </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pPr>
            <w:r w:rsidDel="00000000" w:rsidR="00000000" w:rsidRPr="00000000">
              <w:rPr>
                <w:rtl w:val="0"/>
              </w:rPr>
              <w:t xml:space="preserve">Assessment/Evaluation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rPr/>
            </w:pPr>
            <w:r w:rsidDel="00000000" w:rsidR="00000000" w:rsidRPr="00000000">
              <w:rPr>
                <w:rtl w:val="0"/>
              </w:rPr>
              <w:t xml:space="preserve">Documentation of students' thinking, questions, wonderings, stories through virtual discussion boards, written reflections, visual journaling, and the creation of artwork.</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Artist Statements for final projects [</w:t>
            </w:r>
            <w:hyperlink r:id="rId41">
              <w:r w:rsidDel="00000000" w:rsidR="00000000" w:rsidRPr="00000000">
                <w:rPr>
                  <w:color w:val="1155cc"/>
                  <w:u w:val="single"/>
                  <w:rtl w:val="0"/>
                </w:rPr>
                <w:t xml:space="preserve">Rubric .docx</w:t>
              </w:r>
            </w:hyperlink>
            <w:r w:rsidDel="00000000" w:rsidR="00000000" w:rsidRPr="00000000">
              <w:rPr>
                <w:rtl w:val="0"/>
              </w:rPr>
              <w:t xml:space="preserve">] [</w:t>
            </w:r>
            <w:hyperlink r:id="rId42">
              <w:r w:rsidDel="00000000" w:rsidR="00000000" w:rsidRPr="00000000">
                <w:rPr>
                  <w:color w:val="1155cc"/>
                  <w:u w:val="single"/>
                  <w:rtl w:val="0"/>
                </w:rPr>
                <w:t xml:space="preserve">Rubric 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Exhibition - Collaborative curation and installation of collective works - Assessed through reflection (verbal or written) and successful curation and installment of exhibition. Student learning will also be evaluated using the exhibition r</w:t>
            </w:r>
            <w:r w:rsidDel="00000000" w:rsidR="00000000" w:rsidRPr="00000000">
              <w:rPr>
                <w:rtl w:val="0"/>
              </w:rPr>
              <w:t xml:space="preserve">eflection question</w:t>
            </w:r>
            <w:r w:rsidDel="00000000" w:rsidR="00000000" w:rsidRPr="00000000">
              <w:rPr>
                <w:rtl w:val="0"/>
              </w:rPr>
              <w:t xml:space="preserve">s</w:t>
            </w:r>
            <w:r w:rsidDel="00000000" w:rsidR="00000000" w:rsidRPr="00000000">
              <w:rPr>
                <w:rtl w:val="0"/>
              </w:rPr>
              <w:t xml:space="preserve"> [.</w:t>
            </w:r>
            <w:hyperlink r:id="rId43">
              <w:r w:rsidDel="00000000" w:rsidR="00000000" w:rsidRPr="00000000">
                <w:rPr>
                  <w:color w:val="1155cc"/>
                  <w:u w:val="single"/>
                  <w:rtl w:val="0"/>
                </w:rPr>
                <w:t xml:space="preserve">docx</w:t>
              </w:r>
            </w:hyperlink>
            <w:r w:rsidDel="00000000" w:rsidR="00000000" w:rsidRPr="00000000">
              <w:rPr>
                <w:rtl w:val="0"/>
              </w:rPr>
              <w:t xml:space="preserve">] [</w:t>
            </w:r>
            <w:hyperlink r:id="rId44">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72">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br w:type="page"/>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sz w:val="26"/>
          <w:szCs w:val="26"/>
          <w:rtl w:val="0"/>
        </w:rPr>
        <w:t xml:space="preserve">UNIT PACING / DAILY LESSONS AND RESOURCES</w:t>
      </w:r>
      <w:r w:rsidDel="00000000" w:rsidR="00000000" w:rsidRPr="00000000">
        <w:rPr>
          <w:rtl w:val="0"/>
        </w:rPr>
      </w:r>
    </w:p>
    <w:p w:rsidR="00000000" w:rsidDel="00000000" w:rsidP="00000000" w:rsidRDefault="00000000" w:rsidRPr="00000000" w14:paraId="00000079">
      <w:pPr>
        <w:pageBreakBefore w:val="0"/>
        <w:spacing w:line="240" w:lineRule="auto"/>
        <w:jc w:val="left"/>
        <w:rPr/>
      </w:pPr>
      <w:r w:rsidDel="00000000" w:rsidR="00000000" w:rsidRPr="00000000">
        <w:rPr>
          <w:rtl w:val="0"/>
        </w:rPr>
      </w:r>
    </w:p>
    <w:tbl>
      <w:tblPr>
        <w:tblStyle w:val="Table2"/>
        <w:tblW w:w="142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2160"/>
        <w:gridCol w:w="2370"/>
        <w:gridCol w:w="5790"/>
        <w:gridCol w:w="2820"/>
        <w:tblGridChange w:id="0">
          <w:tblGrid>
            <w:gridCol w:w="1125"/>
            <w:gridCol w:w="2160"/>
            <w:gridCol w:w="2370"/>
            <w:gridCol w:w="5790"/>
            <w:gridCol w:w="28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jc w:val="center"/>
              <w:rPr>
                <w:sz w:val="24"/>
                <w:szCs w:val="24"/>
              </w:rPr>
            </w:pPr>
            <w:r w:rsidDel="00000000" w:rsidR="00000000" w:rsidRPr="00000000">
              <w:rPr>
                <w:sz w:val="24"/>
                <w:szCs w:val="24"/>
                <w:rtl w:val="0"/>
              </w:rPr>
              <w:t xml:space="preserve">Focus text(s) / resource(s) for today’s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Lesson Objectives/Pursuits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07E">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080">
            <w:pPr>
              <w:widowControl w:val="0"/>
              <w:jc w:val="center"/>
              <w:rPr>
                <w:sz w:val="24"/>
                <w:szCs w:val="24"/>
              </w:rPr>
            </w:pPr>
            <w:r w:rsidDel="00000000" w:rsidR="00000000" w:rsidRPr="00000000">
              <w:rPr>
                <w:rtl w:val="0"/>
              </w:rPr>
            </w:r>
          </w:p>
        </w:tc>
      </w:tr>
      <w:tr>
        <w:trPr>
          <w:cantSplit w:val="0"/>
          <w:trHeight w:val="420" w:hRule="atLeast"/>
          <w:tblHeader w:val="0"/>
        </w:trPr>
        <w:tc>
          <w:tcPr>
            <w:gridSpan w:val="5"/>
            <w:shd w:fill="b7b7b7"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Week 1  - Introduction  - Introduction to </w:t>
            </w:r>
            <w:r w:rsidDel="00000000" w:rsidR="00000000" w:rsidRPr="00000000">
              <w:rPr>
                <w:i w:val="1"/>
                <w:sz w:val="24"/>
                <w:szCs w:val="24"/>
                <w:rtl w:val="0"/>
              </w:rPr>
              <w:t xml:space="preserve">The 1619 Project </w:t>
            </w:r>
            <w:r w:rsidDel="00000000" w:rsidR="00000000" w:rsidRPr="00000000">
              <w:rPr>
                <w:sz w:val="24"/>
                <w:szCs w:val="24"/>
                <w:rtl w:val="0"/>
              </w:rPr>
              <w:t xml:space="preserve">and redlining in Pittsburgh, PA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pPr>
            <w:r w:rsidDel="00000000" w:rsidR="00000000" w:rsidRPr="00000000">
              <w:rPr>
                <w:rtl w:val="0"/>
              </w:rPr>
            </w:r>
          </w:p>
          <w:p w:rsidR="00000000" w:rsidDel="00000000" w:rsidP="00000000" w:rsidRDefault="00000000" w:rsidRPr="00000000" w14:paraId="00000089">
            <w:pPr>
              <w:widowControl w:val="0"/>
              <w:rPr>
                <w:b w:val="1"/>
                <w:i w:val="1"/>
                <w:color w:val="ff0000"/>
              </w:rPr>
            </w:pPr>
            <w:r w:rsidDel="00000000" w:rsidR="00000000" w:rsidRPr="00000000">
              <w:rPr>
                <w:rtl w:val="0"/>
              </w:rPr>
              <w:t xml:space="preserve">Video introducing </w:t>
            </w:r>
            <w:r w:rsidDel="00000000" w:rsidR="00000000" w:rsidRPr="00000000">
              <w:rPr>
                <w:i w:val="1"/>
                <w:rtl w:val="0"/>
              </w:rPr>
              <w:t xml:space="preserve">The</w:t>
            </w:r>
            <w:hyperlink r:id="rId45">
              <w:r w:rsidDel="00000000" w:rsidR="00000000" w:rsidRPr="00000000">
                <w:rPr>
                  <w:b w:val="1"/>
                  <w:i w:val="1"/>
                  <w:color w:val="1155cc"/>
                  <w:u w:val="single"/>
                  <w:rtl w:val="0"/>
                </w:rPr>
                <w:t xml:space="preserve"> 1619 Project</w:t>
              </w:r>
            </w:hyperlink>
            <w:r w:rsidDel="00000000" w:rsidR="00000000" w:rsidRPr="00000000">
              <w:rPr>
                <w:rtl w:val="0"/>
              </w:rPr>
            </w:r>
          </w:p>
          <w:p w:rsidR="00000000" w:rsidDel="00000000" w:rsidP="00000000" w:rsidRDefault="00000000" w:rsidRPr="00000000" w14:paraId="0000008A">
            <w:pPr>
              <w:widowControl w:val="0"/>
              <w:rPr/>
            </w:pPr>
            <w:r w:rsidDel="00000000" w:rsidR="00000000" w:rsidRPr="00000000">
              <w:rPr>
                <w:rtl w:val="0"/>
              </w:rPr>
            </w:r>
          </w:p>
          <w:p w:rsidR="00000000" w:rsidDel="00000000" w:rsidP="00000000" w:rsidRDefault="00000000" w:rsidRPr="00000000" w14:paraId="0000008B">
            <w:pPr>
              <w:widowControl w:val="0"/>
              <w:rPr>
                <w:b w:val="1"/>
                <w:i w:val="1"/>
              </w:rPr>
            </w:pPr>
            <w:hyperlink r:id="rId46">
              <w:r w:rsidDel="00000000" w:rsidR="00000000" w:rsidRPr="00000000">
                <w:rPr>
                  <w:b w:val="1"/>
                  <w:color w:val="1155cc"/>
                  <w:u w:val="single"/>
                  <w:rtl w:val="0"/>
                </w:rPr>
                <w:t xml:space="preserve">Nikole Hannah-Jones interview on </w:t>
              </w:r>
            </w:hyperlink>
            <w:hyperlink r:id="rId47">
              <w:r w:rsidDel="00000000" w:rsidR="00000000" w:rsidRPr="00000000">
                <w:rPr>
                  <w:b w:val="1"/>
                  <w:i w:val="1"/>
                  <w:color w:val="1155cc"/>
                  <w:u w:val="single"/>
                  <w:rtl w:val="0"/>
                </w:rPr>
                <w:t xml:space="preserve">The Daily Show</w:t>
              </w:r>
            </w:hyperlink>
            <w:r w:rsidDel="00000000" w:rsidR="00000000" w:rsidRPr="00000000">
              <w:rPr>
                <w:rtl w:val="0"/>
              </w:rPr>
            </w:r>
          </w:p>
          <w:p w:rsidR="00000000" w:rsidDel="00000000" w:rsidP="00000000" w:rsidRDefault="00000000" w:rsidRPr="00000000" w14:paraId="0000008C">
            <w:pPr>
              <w:widowControl w:val="0"/>
              <w:rPr>
                <w:b w:val="1"/>
              </w:rPr>
            </w:pPr>
            <w:r w:rsidDel="00000000" w:rsidR="00000000" w:rsidRPr="00000000">
              <w:rPr>
                <w:rtl w:val="0"/>
              </w:rPr>
            </w:r>
          </w:p>
          <w:p w:rsidR="00000000" w:rsidDel="00000000" w:rsidP="00000000" w:rsidRDefault="00000000" w:rsidRPr="00000000" w14:paraId="0000008D">
            <w:pPr>
              <w:widowControl w:val="0"/>
              <w:rPr>
                <w:b w:val="1"/>
                <w:i w:val="1"/>
              </w:rPr>
            </w:pPr>
            <w:hyperlink r:id="rId48">
              <w:r w:rsidDel="00000000" w:rsidR="00000000" w:rsidRPr="00000000">
                <w:rPr>
                  <w:b w:val="1"/>
                  <w:color w:val="1155cc"/>
                  <w:u w:val="single"/>
                  <w:rtl w:val="0"/>
                </w:rPr>
                <w:t xml:space="preserve">Nikole Hannah-Jones - CBS </w:t>
              </w:r>
            </w:hyperlink>
            <w:hyperlink r:id="rId49">
              <w:r w:rsidDel="00000000" w:rsidR="00000000" w:rsidRPr="00000000">
                <w:rPr>
                  <w:b w:val="1"/>
                  <w:i w:val="1"/>
                  <w:color w:val="1155cc"/>
                  <w:u w:val="single"/>
                  <w:rtl w:val="0"/>
                </w:rPr>
                <w:t xml:space="preserve">This Morning</w:t>
              </w:r>
            </w:hyperlink>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b w:val="1"/>
              </w:rPr>
            </w:pPr>
            <w:r w:rsidDel="00000000" w:rsidR="00000000" w:rsidRPr="00000000">
              <w:rPr>
                <w:rtl w:val="0"/>
              </w:rPr>
            </w:r>
          </w:p>
          <w:p w:rsidR="00000000" w:rsidDel="00000000" w:rsidP="00000000" w:rsidRDefault="00000000" w:rsidRPr="00000000" w14:paraId="00000090">
            <w:pPr>
              <w:widowControl w:val="0"/>
              <w:rPr/>
            </w:pPr>
            <w:r w:rsidDel="00000000" w:rsidR="00000000" w:rsidRPr="00000000">
              <w:rPr>
                <w:b w:val="1"/>
                <w:rtl w:val="0"/>
              </w:rPr>
              <w:t xml:space="preserve">Intellect</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Students will explore and analyze historical events and current systems in order to define connections between them. </w:t>
            </w:r>
          </w:p>
          <w:p w:rsidR="00000000" w:rsidDel="00000000" w:rsidP="00000000" w:rsidRDefault="00000000" w:rsidRPr="00000000" w14:paraId="0000009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76" w:lineRule="auto"/>
              <w:rPr/>
            </w:pPr>
            <w:r w:rsidDel="00000000" w:rsidR="00000000" w:rsidRPr="00000000">
              <w:rPr>
                <w:rtl w:val="0"/>
              </w:rPr>
            </w:r>
          </w:p>
          <w:p w:rsidR="00000000" w:rsidDel="00000000" w:rsidP="00000000" w:rsidRDefault="00000000" w:rsidRPr="00000000" w14:paraId="00000094">
            <w:pPr>
              <w:widowControl w:val="0"/>
              <w:spacing w:line="276" w:lineRule="auto"/>
              <w:rPr/>
            </w:pPr>
            <w:r w:rsidDel="00000000" w:rsidR="00000000" w:rsidRPr="00000000">
              <w:rPr>
                <w:rtl w:val="0"/>
              </w:rPr>
              <w:t xml:space="preserve">Students will listen/watch/read the following introductions to </w:t>
            </w:r>
            <w:r w:rsidDel="00000000" w:rsidR="00000000" w:rsidRPr="00000000">
              <w:rPr>
                <w:i w:val="1"/>
                <w:rtl w:val="0"/>
              </w:rPr>
              <w:t xml:space="preserve">The 1619 Project </w:t>
            </w:r>
            <w:r w:rsidDel="00000000" w:rsidR="00000000" w:rsidRPr="00000000">
              <w:rPr>
                <w:rtl w:val="0"/>
              </w:rPr>
              <w:t xml:space="preserve">and note main ideas, as well as formulate questions:</w:t>
            </w:r>
          </w:p>
          <w:p w:rsidR="00000000" w:rsidDel="00000000" w:rsidP="00000000" w:rsidRDefault="00000000" w:rsidRPr="00000000" w14:paraId="00000095">
            <w:pPr>
              <w:widowControl w:val="0"/>
              <w:numPr>
                <w:ilvl w:val="0"/>
                <w:numId w:val="1"/>
              </w:numPr>
              <w:ind w:left="720" w:hanging="360"/>
              <w:rPr>
                <w:b w:val="1"/>
              </w:rPr>
            </w:pPr>
            <w:hyperlink r:id="rId50">
              <w:r w:rsidDel="00000000" w:rsidR="00000000" w:rsidRPr="00000000">
                <w:rPr>
                  <w:b w:val="1"/>
                  <w:color w:val="1155cc"/>
                  <w:u w:val="single"/>
                  <w:rtl w:val="0"/>
                </w:rPr>
                <w:t xml:space="preserve">Emerging Artist Focusing on 1619 Project</w:t>
              </w:r>
            </w:hyperlink>
            <w:r w:rsidDel="00000000" w:rsidR="00000000" w:rsidRPr="00000000">
              <w:rPr>
                <w:rtl w:val="0"/>
              </w:rPr>
            </w:r>
          </w:p>
          <w:p w:rsidR="00000000" w:rsidDel="00000000" w:rsidP="00000000" w:rsidRDefault="00000000" w:rsidRPr="00000000" w14:paraId="00000096">
            <w:pPr>
              <w:widowControl w:val="0"/>
              <w:numPr>
                <w:ilvl w:val="0"/>
                <w:numId w:val="1"/>
              </w:numPr>
              <w:ind w:left="720" w:hanging="360"/>
              <w:rPr>
                <w:b w:val="1"/>
              </w:rPr>
            </w:pPr>
            <w:hyperlink r:id="rId51">
              <w:r w:rsidDel="00000000" w:rsidR="00000000" w:rsidRPr="00000000">
                <w:rPr>
                  <w:b w:val="1"/>
                  <w:color w:val="1155cc"/>
                  <w:u w:val="single"/>
                  <w:rtl w:val="0"/>
                </w:rPr>
                <w:t xml:space="preserve">Nikole Hannah Jones - Daily Show</w:t>
              </w:r>
            </w:hyperlink>
            <w:r w:rsidDel="00000000" w:rsidR="00000000" w:rsidRPr="00000000">
              <w:rPr>
                <w:rtl w:val="0"/>
              </w:rPr>
            </w:r>
          </w:p>
          <w:p w:rsidR="00000000" w:rsidDel="00000000" w:rsidP="00000000" w:rsidRDefault="00000000" w:rsidRPr="00000000" w14:paraId="00000097">
            <w:pPr>
              <w:widowControl w:val="0"/>
              <w:numPr>
                <w:ilvl w:val="0"/>
                <w:numId w:val="1"/>
              </w:numPr>
              <w:ind w:left="720" w:hanging="360"/>
              <w:rPr>
                <w:b w:val="1"/>
              </w:rPr>
            </w:pPr>
            <w:hyperlink r:id="rId52">
              <w:r w:rsidDel="00000000" w:rsidR="00000000" w:rsidRPr="00000000">
                <w:rPr>
                  <w:b w:val="1"/>
                  <w:color w:val="1155cc"/>
                  <w:u w:val="single"/>
                  <w:rtl w:val="0"/>
                </w:rPr>
                <w:t xml:space="preserve">Nikole Hannah Jones - CBS This Morning</w:t>
              </w:r>
            </w:hyperlink>
            <w:r w:rsidDel="00000000" w:rsidR="00000000" w:rsidRPr="00000000">
              <w:rPr>
                <w:rtl w:val="0"/>
              </w:rPr>
            </w:r>
          </w:p>
          <w:p w:rsidR="00000000" w:rsidDel="00000000" w:rsidP="00000000" w:rsidRDefault="00000000" w:rsidRPr="00000000" w14:paraId="00000098">
            <w:pPr>
              <w:widowControl w:val="0"/>
              <w:numPr>
                <w:ilvl w:val="0"/>
                <w:numId w:val="1"/>
              </w:numPr>
              <w:ind w:left="720" w:hanging="360"/>
              <w:rPr>
                <w:b w:val="1"/>
              </w:rPr>
            </w:pPr>
            <w:hyperlink r:id="rId53">
              <w:r w:rsidDel="00000000" w:rsidR="00000000" w:rsidRPr="00000000">
                <w:rPr>
                  <w:b w:val="1"/>
                  <w:color w:val="1155cc"/>
                  <w:u w:val="single"/>
                  <w:rtl w:val="0"/>
                </w:rPr>
                <w:t xml:space="preserve">Homepage for </w:t>
              </w:r>
            </w:hyperlink>
            <w:hyperlink r:id="rId54">
              <w:r w:rsidDel="00000000" w:rsidR="00000000" w:rsidRPr="00000000">
                <w:rPr>
                  <w:b w:val="1"/>
                  <w:i w:val="1"/>
                  <w:color w:val="1155cc"/>
                  <w:u w:val="single"/>
                  <w:rtl w:val="0"/>
                </w:rPr>
                <w:t xml:space="preserve">The 1619 Project</w:t>
              </w:r>
            </w:hyperlink>
            <w:r w:rsidDel="00000000" w:rsidR="00000000" w:rsidRPr="00000000">
              <w:rPr>
                <w:rtl w:val="0"/>
              </w:rPr>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rtl w:val="0"/>
              </w:rPr>
              <w:t xml:space="preserve">Students will formulate questions based on their reactions, curiosities, and past experiences through discussion after reviewing the introductory resources above.</w:t>
            </w:r>
          </w:p>
          <w:p w:rsidR="00000000" w:rsidDel="00000000" w:rsidP="00000000" w:rsidRDefault="00000000" w:rsidRPr="00000000" w14:paraId="0000009B">
            <w:pPr>
              <w:widowControl w:val="0"/>
              <w:rPr/>
            </w:pPr>
            <w:r w:rsidDel="00000000" w:rsidR="00000000" w:rsidRPr="00000000">
              <w:rPr>
                <w:rtl w:val="0"/>
              </w:rPr>
            </w:r>
          </w:p>
          <w:p w:rsidR="00000000" w:rsidDel="00000000" w:rsidP="00000000" w:rsidRDefault="00000000" w:rsidRPr="00000000" w14:paraId="0000009C">
            <w:pPr>
              <w:widowControl w:val="0"/>
              <w:rPr/>
            </w:pPr>
            <w:r w:rsidDel="00000000" w:rsidR="00000000" w:rsidRPr="00000000">
              <w:rPr>
                <w:rtl w:val="0"/>
              </w:rPr>
              <w:t xml:space="preserve">The following prompts can be used to guide this discussion:</w:t>
            </w:r>
          </w:p>
          <w:p w:rsidR="00000000" w:rsidDel="00000000" w:rsidP="00000000" w:rsidRDefault="00000000" w:rsidRPr="00000000" w14:paraId="0000009D">
            <w:pPr>
              <w:widowControl w:val="0"/>
              <w:rPr/>
            </w:pPr>
            <w:r w:rsidDel="00000000" w:rsidR="00000000" w:rsidRPr="00000000">
              <w:rPr>
                <w:rtl w:val="0"/>
              </w:rPr>
            </w:r>
          </w:p>
          <w:p w:rsidR="00000000" w:rsidDel="00000000" w:rsidP="00000000" w:rsidRDefault="00000000" w:rsidRPr="00000000" w14:paraId="0000009E">
            <w:pPr>
              <w:widowControl w:val="0"/>
              <w:rPr>
                <w:b w:val="1"/>
              </w:rPr>
            </w:pPr>
            <w:r w:rsidDel="00000000" w:rsidR="00000000" w:rsidRPr="00000000">
              <w:rPr>
                <w:b w:val="1"/>
                <w:rtl w:val="0"/>
              </w:rPr>
              <w:t xml:space="preserve">Does this quote from Nikole Hannah-Jones have meaning to you? If so, explain. </w:t>
            </w:r>
            <w:r w:rsidDel="00000000" w:rsidR="00000000" w:rsidRPr="00000000">
              <w:rPr>
                <w:i w:val="1"/>
                <w:rtl w:val="0"/>
              </w:rPr>
              <w:t xml:space="preserve">“I saw the landscape of inequality through my school bus windows.”</w:t>
            </w:r>
            <w:r w:rsidDel="00000000" w:rsidR="00000000" w:rsidRPr="00000000">
              <w:rPr>
                <w:rtl w:val="0"/>
              </w:rPr>
            </w:r>
          </w:p>
          <w:p w:rsidR="00000000" w:rsidDel="00000000" w:rsidP="00000000" w:rsidRDefault="00000000" w:rsidRPr="00000000" w14:paraId="0000009F">
            <w:pPr>
              <w:widowControl w:val="0"/>
              <w:rPr/>
            </w:pPr>
            <w:r w:rsidDel="00000000" w:rsidR="00000000" w:rsidRPr="00000000">
              <w:rPr>
                <w:rtl w:val="0"/>
              </w:rPr>
            </w:r>
          </w:p>
          <w:p w:rsidR="00000000" w:rsidDel="00000000" w:rsidP="00000000" w:rsidRDefault="00000000" w:rsidRPr="00000000" w14:paraId="000000A0">
            <w:pPr>
              <w:widowControl w:val="0"/>
              <w:rPr>
                <w:b w:val="1"/>
              </w:rPr>
            </w:pPr>
            <w:r w:rsidDel="00000000" w:rsidR="00000000" w:rsidRPr="00000000">
              <w:rPr>
                <w:b w:val="1"/>
                <w:rtl w:val="0"/>
              </w:rPr>
              <w:t xml:space="preserve">Hannah-Jones states, </w:t>
            </w:r>
            <w:r w:rsidDel="00000000" w:rsidR="00000000" w:rsidRPr="00000000">
              <w:rPr>
                <w:i w:val="1"/>
                <w:rtl w:val="0"/>
              </w:rPr>
              <w:t xml:space="preserve">“My HS  had a one semester African-American studies course taught by the first and only black male teacher I ever had. One of the books he put in my hand said the first Africans arrived in 1619. I remember thinking I had never heard that year before and I knew  that was intentional. That Erasure was powerful.” </w:t>
            </w:r>
            <w:r w:rsidDel="00000000" w:rsidR="00000000" w:rsidRPr="00000000">
              <w:rPr>
                <w:b w:val="1"/>
                <w:rtl w:val="0"/>
              </w:rPr>
              <w:t xml:space="preserve">Consider what you have learned about American history and share what you think “Erasure was powerful” means in this context.</w:t>
            </w:r>
            <w:r w:rsidDel="00000000" w:rsidR="00000000" w:rsidRPr="00000000">
              <w:rPr>
                <w:rtl w:val="0"/>
              </w:rPr>
            </w:r>
          </w:p>
          <w:p w:rsidR="00000000" w:rsidDel="00000000" w:rsidP="00000000" w:rsidRDefault="00000000" w:rsidRPr="00000000" w14:paraId="000000A1">
            <w:pPr>
              <w:widowControl w:val="0"/>
              <w:rPr/>
            </w:pPr>
            <w:r w:rsidDel="00000000" w:rsidR="00000000" w:rsidRPr="00000000">
              <w:rPr>
                <w:rtl w:val="0"/>
              </w:rPr>
            </w:r>
          </w:p>
          <w:p w:rsidR="00000000" w:rsidDel="00000000" w:rsidP="00000000" w:rsidRDefault="00000000" w:rsidRPr="00000000" w14:paraId="000000A2">
            <w:pPr>
              <w:widowControl w:val="0"/>
              <w:rPr>
                <w:b w:val="1"/>
              </w:rPr>
            </w:pPr>
            <w:r w:rsidDel="00000000" w:rsidR="00000000" w:rsidRPr="00000000">
              <w:rPr>
                <w:b w:val="1"/>
                <w:rtl w:val="0"/>
              </w:rPr>
              <w:t xml:space="preserve">What is the significance of the date 1619?</w:t>
            </w:r>
          </w:p>
          <w:p w:rsidR="00000000" w:rsidDel="00000000" w:rsidP="00000000" w:rsidRDefault="00000000" w:rsidRPr="00000000" w14:paraId="000000A3">
            <w:pPr>
              <w:widowControl w:val="0"/>
              <w:rPr>
                <w:b w:val="1"/>
              </w:rPr>
            </w:pPr>
            <w:r w:rsidDel="00000000" w:rsidR="00000000" w:rsidRPr="00000000">
              <w:rPr>
                <w:rtl w:val="0"/>
              </w:rPr>
            </w:r>
          </w:p>
          <w:p w:rsidR="00000000" w:rsidDel="00000000" w:rsidP="00000000" w:rsidRDefault="00000000" w:rsidRPr="00000000" w14:paraId="000000A4">
            <w:pPr>
              <w:widowControl w:val="0"/>
              <w:rPr>
                <w:b w:val="1"/>
              </w:rPr>
            </w:pPr>
            <w:r w:rsidDel="00000000" w:rsidR="00000000" w:rsidRPr="00000000">
              <w:rPr>
                <w:b w:val="1"/>
                <w:rtl w:val="0"/>
              </w:rPr>
              <w:t xml:space="preserve">What connections does </w:t>
            </w:r>
            <w:r w:rsidDel="00000000" w:rsidR="00000000" w:rsidRPr="00000000">
              <w:rPr>
                <w:b w:val="1"/>
                <w:i w:val="1"/>
                <w:rtl w:val="0"/>
              </w:rPr>
              <w:t xml:space="preserve">The 1619 Project  </w:t>
            </w:r>
            <w:r w:rsidDel="00000000" w:rsidR="00000000" w:rsidRPr="00000000">
              <w:rPr>
                <w:b w:val="1"/>
                <w:rtl w:val="0"/>
              </w:rPr>
              <w:t xml:space="preserve">make between past events and current systems in the 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pPr>
            <w:r w:rsidDel="00000000" w:rsidR="00000000" w:rsidRPr="00000000">
              <w:rPr>
                <w:rtl w:val="0"/>
              </w:rPr>
            </w:r>
          </w:p>
          <w:p w:rsidR="00000000" w:rsidDel="00000000" w:rsidP="00000000" w:rsidRDefault="00000000" w:rsidRPr="00000000" w14:paraId="000000A6">
            <w:pPr>
              <w:widowControl w:val="0"/>
              <w:rPr/>
            </w:pPr>
            <w:r w:rsidDel="00000000" w:rsidR="00000000" w:rsidRPr="00000000">
              <w:rPr>
                <w:rtl w:val="0"/>
              </w:rPr>
              <w:t xml:space="preserve">Student computers/teacher projector; access to Smithsonian Learning Lab</w:t>
            </w:r>
          </w:p>
          <w:p w:rsidR="00000000" w:rsidDel="00000000" w:rsidP="00000000" w:rsidRDefault="00000000" w:rsidRPr="00000000" w14:paraId="000000A7">
            <w:pPr>
              <w:widowControl w:val="0"/>
              <w:rPr/>
            </w:pPr>
            <w:r w:rsidDel="00000000" w:rsidR="00000000" w:rsidRPr="00000000">
              <w:rPr>
                <w:rtl w:val="0"/>
              </w:rPr>
            </w:r>
          </w:p>
          <w:p w:rsidR="00000000" w:rsidDel="00000000" w:rsidP="00000000" w:rsidRDefault="00000000" w:rsidRPr="00000000" w14:paraId="000000A8">
            <w:pPr>
              <w:widowControl w:val="0"/>
              <w:rPr>
                <w:i w:val="1"/>
              </w:rPr>
            </w:pPr>
            <w:r w:rsidDel="00000000" w:rsidR="00000000" w:rsidRPr="00000000">
              <w:rPr>
                <w:rtl w:val="0"/>
              </w:rPr>
            </w:r>
          </w:p>
          <w:p w:rsidR="00000000" w:rsidDel="00000000" w:rsidP="00000000" w:rsidRDefault="00000000" w:rsidRPr="00000000" w14:paraId="000000A9">
            <w:pPr>
              <w:widowControl w:val="0"/>
              <w:rPr/>
            </w:pPr>
            <w:r w:rsidDel="00000000" w:rsidR="00000000" w:rsidRPr="00000000">
              <w:rPr>
                <w:rtl w:val="0"/>
              </w:rPr>
            </w:r>
          </w:p>
          <w:p w:rsidR="00000000" w:rsidDel="00000000" w:rsidP="00000000" w:rsidRDefault="00000000" w:rsidRPr="00000000" w14:paraId="000000AA">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pPr>
            <w:r w:rsidDel="00000000" w:rsidR="00000000" w:rsidRPr="00000000">
              <w:rPr>
                <w:rtl w:val="0"/>
              </w:rPr>
            </w:r>
          </w:p>
          <w:p w:rsidR="00000000" w:rsidDel="00000000" w:rsidP="00000000" w:rsidRDefault="00000000" w:rsidRPr="00000000" w14:paraId="000000AE">
            <w:pPr>
              <w:widowControl w:val="0"/>
              <w:rPr/>
            </w:pPr>
            <w:hyperlink r:id="rId55">
              <w:r w:rsidDel="00000000" w:rsidR="00000000" w:rsidRPr="00000000">
                <w:rPr>
                  <w:i w:val="1"/>
                  <w:color w:val="1155cc"/>
                  <w:u w:val="single"/>
                  <w:rtl w:val="0"/>
                </w:rPr>
                <w:t xml:space="preserve">The 1619 Project</w:t>
              </w:r>
            </w:hyperlink>
            <w:hyperlink r:id="rId56">
              <w:r w:rsidDel="00000000" w:rsidR="00000000" w:rsidRPr="00000000">
                <w:rPr>
                  <w:color w:val="1155cc"/>
                  <w:u w:val="single"/>
                  <w:rtl w:val="0"/>
                </w:rPr>
                <w:t xml:space="preserve"> Podcasts: Episode 5: The Land of Our Fathers, Part 1</w:t>
              </w:r>
            </w:hyperlink>
            <w:r w:rsidDel="00000000" w:rsidR="00000000" w:rsidRPr="00000000">
              <w:rPr>
                <w:rtl w:val="0"/>
              </w:rPr>
            </w:r>
          </w:p>
          <w:p w:rsidR="00000000" w:rsidDel="00000000" w:rsidP="00000000" w:rsidRDefault="00000000" w:rsidRPr="00000000" w14:paraId="000000AF">
            <w:pPr>
              <w:widowControl w:val="0"/>
              <w:rPr/>
            </w:pPr>
            <w:r w:rsidDel="00000000" w:rsidR="00000000" w:rsidRPr="00000000">
              <w:rPr>
                <w:rtl w:val="0"/>
              </w:rPr>
            </w:r>
          </w:p>
          <w:p w:rsidR="00000000" w:rsidDel="00000000" w:rsidP="00000000" w:rsidRDefault="00000000" w:rsidRPr="00000000" w14:paraId="000000B0">
            <w:pPr>
              <w:widowControl w:val="0"/>
              <w:rPr/>
            </w:pPr>
            <w:hyperlink r:id="rId57">
              <w:r w:rsidDel="00000000" w:rsidR="00000000" w:rsidRPr="00000000">
                <w:rPr>
                  <w:i w:val="1"/>
                  <w:color w:val="1155cc"/>
                  <w:u w:val="single"/>
                  <w:rtl w:val="0"/>
                </w:rPr>
                <w:t xml:space="preserve">The 1619 Project</w:t>
              </w:r>
            </w:hyperlink>
            <w:hyperlink r:id="rId58">
              <w:r w:rsidDel="00000000" w:rsidR="00000000" w:rsidRPr="00000000">
                <w:rPr>
                  <w:color w:val="1155cc"/>
                  <w:u w:val="single"/>
                  <w:rtl w:val="0"/>
                </w:rPr>
                <w:t xml:space="preserve"> Podcasts: Episode 5: The Land of Our Fathers, Part 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b w:val="1"/>
              </w:rPr>
            </w:pPr>
            <w:r w:rsidDel="00000000" w:rsidR="00000000" w:rsidRPr="00000000">
              <w:rPr>
                <w:rtl w:val="0"/>
              </w:rPr>
            </w:r>
          </w:p>
          <w:p w:rsidR="00000000" w:rsidDel="00000000" w:rsidP="00000000" w:rsidRDefault="00000000" w:rsidRPr="00000000" w14:paraId="000000B2">
            <w:pPr>
              <w:widowControl w:val="0"/>
              <w:rPr>
                <w:b w:val="1"/>
              </w:rPr>
            </w:pPr>
            <w:r w:rsidDel="00000000" w:rsidR="00000000" w:rsidRPr="00000000">
              <w:rPr>
                <w:b w:val="1"/>
                <w:rtl w:val="0"/>
              </w:rPr>
              <w:t xml:space="preserve">Identity</w:t>
            </w:r>
          </w:p>
          <w:p w:rsidR="00000000" w:rsidDel="00000000" w:rsidP="00000000" w:rsidRDefault="00000000" w:rsidRPr="00000000" w14:paraId="000000B3">
            <w:pPr>
              <w:rPr/>
            </w:pPr>
            <w:r w:rsidDel="00000000" w:rsidR="00000000" w:rsidRPr="00000000">
              <w:rPr>
                <w:rtl w:val="0"/>
              </w:rPr>
              <w:t xml:space="preserve">Students will practice self-expression based on personal experiences, as well as their understanding and empathy for the experiences of others.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ind w:left="0" w:firstLine="0"/>
              <w:rPr>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listen to podcasts from </w:t>
            </w:r>
            <w:r w:rsidDel="00000000" w:rsidR="00000000" w:rsidRPr="00000000">
              <w:rPr>
                <w:i w:val="1"/>
                <w:rtl w:val="0"/>
              </w:rPr>
              <w:t xml:space="preserve">The 1619 Project </w:t>
            </w:r>
            <w:r w:rsidDel="00000000" w:rsidR="00000000" w:rsidRPr="00000000">
              <w:rPr>
                <w:rtl w:val="0"/>
              </w:rPr>
              <w:t xml:space="preserve">and respond creatively in real time, using a mode of expression of choice. Students might select a medium in advance for visual responses or might choose to write as they listen to the selected podcasts.</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B">
            <w:pPr>
              <w:widowControl w:val="0"/>
              <w:rPr/>
            </w:pPr>
            <w:r w:rsidDel="00000000" w:rsidR="00000000" w:rsidRPr="00000000">
              <w:rPr>
                <w:rtl w:val="0"/>
              </w:rPr>
              <w:t xml:space="preserve">Students will participate in a whole class discussion to collaboratively brainstorm and record what information from the podcast episodes they already knew, and what information was new to them. They will also discuss how they typically learn about the history of slavery in the United States from their experiences as public school students and community learners.</w:t>
            </w:r>
          </w:p>
          <w:p w:rsidR="00000000" w:rsidDel="00000000" w:rsidP="00000000" w:rsidRDefault="00000000" w:rsidRPr="00000000" w14:paraId="000000BC">
            <w:pPr>
              <w:widowControl w:val="0"/>
              <w:rPr/>
            </w:pPr>
            <w:r w:rsidDel="00000000" w:rsidR="00000000" w:rsidRPr="00000000">
              <w:rPr>
                <w:rtl w:val="0"/>
              </w:rPr>
            </w:r>
          </w:p>
          <w:p w:rsidR="00000000" w:rsidDel="00000000" w:rsidP="00000000" w:rsidRDefault="00000000" w:rsidRPr="00000000" w14:paraId="000000BD">
            <w:pPr>
              <w:widowControl w:val="0"/>
              <w:rPr/>
            </w:pPr>
            <w:r w:rsidDel="00000000" w:rsidR="00000000" w:rsidRPr="00000000">
              <w:rPr>
                <w:rtl w:val="0"/>
              </w:rPr>
              <w:t xml:space="preserve">Students will share their own personal experiences/stories with the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Art supplies as determined in advance by student selection/availability</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22222"/>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pPr>
            <w:r w:rsidDel="00000000" w:rsidR="00000000" w:rsidRPr="00000000">
              <w:rPr>
                <w:rtl w:val="0"/>
              </w:rPr>
            </w:r>
          </w:p>
          <w:p w:rsidR="00000000" w:rsidDel="00000000" w:rsidP="00000000" w:rsidRDefault="00000000" w:rsidRPr="00000000" w14:paraId="000000C7">
            <w:pPr>
              <w:widowControl w:val="0"/>
              <w:rPr/>
            </w:pPr>
            <w:hyperlink r:id="rId59">
              <w:r w:rsidDel="00000000" w:rsidR="00000000" w:rsidRPr="00000000">
                <w:rPr>
                  <w:color w:val="1155cc"/>
                  <w:highlight w:val="white"/>
                  <w:u w:val="single"/>
                  <w:rtl w:val="0"/>
                </w:rPr>
                <w:t xml:space="preserve">The Redline Project Trailer</w:t>
              </w:r>
            </w:hyperlink>
            <w:r w:rsidDel="00000000" w:rsidR="00000000" w:rsidRPr="00000000">
              <w:rPr>
                <w:rtl w:val="0"/>
              </w:rPr>
            </w:r>
          </w:p>
          <w:p w:rsidR="00000000" w:rsidDel="00000000" w:rsidP="00000000" w:rsidRDefault="00000000" w:rsidRPr="00000000" w14:paraId="000000C8">
            <w:pPr>
              <w:widowControl w:val="0"/>
              <w:rPr/>
            </w:pPr>
            <w:r w:rsidDel="00000000" w:rsidR="00000000" w:rsidRPr="00000000">
              <w:rPr>
                <w:rtl w:val="0"/>
              </w:rPr>
            </w:r>
          </w:p>
          <w:p w:rsidR="00000000" w:rsidDel="00000000" w:rsidP="00000000" w:rsidRDefault="00000000" w:rsidRPr="00000000" w14:paraId="000000C9">
            <w:pPr>
              <w:widowControl w:val="0"/>
              <w:rPr>
                <w:color w:val="1155cc"/>
              </w:rPr>
            </w:pPr>
            <w:hyperlink r:id="rId60">
              <w:r w:rsidDel="00000000" w:rsidR="00000000" w:rsidRPr="00000000">
                <w:rPr>
                  <w:color w:val="1155cc"/>
                  <w:highlight w:val="white"/>
                  <w:u w:val="single"/>
                  <w:rtl w:val="0"/>
                </w:rPr>
                <w:t xml:space="preserve">GM Hopkins Company Maps, 1872-1940 | Historic Pittsburgh</w:t>
              </w:r>
            </w:hyperlink>
            <w:r w:rsidDel="00000000" w:rsidR="00000000" w:rsidRPr="00000000">
              <w:rPr>
                <w:rtl w:val="0"/>
              </w:rPr>
            </w:r>
          </w:p>
          <w:p w:rsidR="00000000" w:rsidDel="00000000" w:rsidP="00000000" w:rsidRDefault="00000000" w:rsidRPr="00000000" w14:paraId="000000CA">
            <w:pPr>
              <w:widowControl w:val="0"/>
              <w:rPr>
                <w:color w:val="1155cc"/>
              </w:rPr>
            </w:pPr>
            <w:r w:rsidDel="00000000" w:rsidR="00000000" w:rsidRPr="00000000">
              <w:rPr>
                <w:rtl w:val="0"/>
              </w:rPr>
            </w:r>
          </w:p>
          <w:p w:rsidR="00000000" w:rsidDel="00000000" w:rsidP="00000000" w:rsidRDefault="00000000" w:rsidRPr="00000000" w14:paraId="000000CB">
            <w:pPr>
              <w:widowControl w:val="0"/>
              <w:rPr>
                <w:color w:val="1155cc"/>
              </w:rPr>
            </w:pPr>
            <w:hyperlink r:id="rId61">
              <w:r w:rsidDel="00000000" w:rsidR="00000000" w:rsidRPr="00000000">
                <w:rPr>
                  <w:color w:val="1155cc"/>
                  <w:u w:val="single"/>
                  <w:rtl w:val="0"/>
                </w:rPr>
                <w:t xml:space="preserve">Historic Pittsburgh - Chronology</w:t>
              </w:r>
            </w:hyperlink>
            <w:r w:rsidDel="00000000" w:rsidR="00000000" w:rsidRPr="00000000">
              <w:rPr>
                <w:rtl w:val="0"/>
              </w:rPr>
            </w:r>
          </w:p>
          <w:p w:rsidR="00000000" w:rsidDel="00000000" w:rsidP="00000000" w:rsidRDefault="00000000" w:rsidRPr="00000000" w14:paraId="000000CC">
            <w:pPr>
              <w:widowControl w:val="0"/>
              <w:rPr>
                <w:color w:val="1155cc"/>
              </w:rPr>
            </w:pPr>
            <w:r w:rsidDel="00000000" w:rsidR="00000000" w:rsidRPr="00000000">
              <w:rPr>
                <w:rtl w:val="0"/>
              </w:rPr>
            </w:r>
          </w:p>
          <w:p w:rsidR="00000000" w:rsidDel="00000000" w:rsidP="00000000" w:rsidRDefault="00000000" w:rsidRPr="00000000" w14:paraId="000000CD">
            <w:pPr>
              <w:widowControl w:val="0"/>
              <w:rPr/>
            </w:pPr>
            <w:hyperlink r:id="rId62">
              <w:r w:rsidDel="00000000" w:rsidR="00000000" w:rsidRPr="00000000">
                <w:rPr>
                  <w:color w:val="1155cc"/>
                  <w:u w:val="single"/>
                  <w:rtl w:val="0"/>
                </w:rPr>
                <w:t xml:space="preserve">Mapping Inequality</w:t>
              </w:r>
            </w:hyperlink>
            <w:r w:rsidDel="00000000" w:rsidR="00000000" w:rsidRPr="00000000">
              <w:rPr>
                <w:rtl w:val="0"/>
              </w:rPr>
            </w:r>
          </w:p>
          <w:p w:rsidR="00000000" w:rsidDel="00000000" w:rsidP="00000000" w:rsidRDefault="00000000" w:rsidRPr="00000000" w14:paraId="000000CE">
            <w:pPr>
              <w:widowControl w:val="0"/>
              <w:rPr/>
            </w:pPr>
            <w:r w:rsidDel="00000000" w:rsidR="00000000" w:rsidRPr="00000000">
              <w:rPr>
                <w:rtl w:val="0"/>
              </w:rPr>
              <w:t xml:space="preserve">(Teachers can find similar links for the local area where they teach)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b w:val="1"/>
              </w:rPr>
            </w:pPr>
            <w:r w:rsidDel="00000000" w:rsidR="00000000" w:rsidRPr="00000000">
              <w:rPr>
                <w:rtl w:val="0"/>
              </w:rPr>
            </w:r>
          </w:p>
          <w:p w:rsidR="00000000" w:rsidDel="00000000" w:rsidP="00000000" w:rsidRDefault="00000000" w:rsidRPr="00000000" w14:paraId="000000D0">
            <w:pPr>
              <w:widowControl w:val="0"/>
              <w:rPr>
                <w:b w:val="1"/>
              </w:rPr>
            </w:pPr>
            <w:r w:rsidDel="00000000" w:rsidR="00000000" w:rsidRPr="00000000">
              <w:rPr>
                <w:b w:val="1"/>
                <w:rtl w:val="0"/>
              </w:rPr>
              <w:t xml:space="preserve">Identity</w:t>
            </w:r>
          </w:p>
          <w:p w:rsidR="00000000" w:rsidDel="00000000" w:rsidP="00000000" w:rsidRDefault="00000000" w:rsidRPr="00000000" w14:paraId="000000D1">
            <w:pPr>
              <w:rPr/>
            </w:pPr>
            <w:r w:rsidDel="00000000" w:rsidR="00000000" w:rsidRPr="00000000">
              <w:rPr>
                <w:rtl w:val="0"/>
              </w:rPr>
              <w:t xml:space="preserve">Students will practice self-expression based on personal experiences, as well as their understanding and empathy for the experiences of others.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These questions can be offered to students as a whole group, small group, or in pairs depending on class or comfort of learners: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6">
            <w:pPr>
              <w:widowControl w:val="0"/>
              <w:rPr>
                <w:i w:val="1"/>
                <w:color w:val="222222"/>
                <w:highlight w:val="white"/>
              </w:rPr>
            </w:pPr>
            <w:r w:rsidDel="00000000" w:rsidR="00000000" w:rsidRPr="00000000">
              <w:rPr>
                <w:i w:val="1"/>
                <w:color w:val="222222"/>
                <w:highlight w:val="white"/>
                <w:rtl w:val="0"/>
              </w:rPr>
              <w:t xml:space="preserve">How does knowledge of the past influence us and help us understand the present and the future?</w:t>
            </w:r>
          </w:p>
          <w:p w:rsidR="00000000" w:rsidDel="00000000" w:rsidP="00000000" w:rsidRDefault="00000000" w:rsidRPr="00000000" w14:paraId="000000D7">
            <w:pPr>
              <w:widowControl w:val="0"/>
              <w:rPr>
                <w:i w:val="1"/>
                <w:color w:val="222222"/>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color w:val="222222"/>
                <w:rtl w:val="0"/>
              </w:rPr>
              <w:t xml:space="preserve">How do power and privilege shape our viewpoints?</w:t>
            </w:r>
            <w:r w:rsidDel="00000000" w:rsidR="00000000" w:rsidRPr="00000000">
              <w:rPr>
                <w:i w:val="1"/>
                <w:color w:val="4a86e8"/>
                <w:rtl w:val="0"/>
              </w:rPr>
              <w:t xml:space="preserve"> </w: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*See formal agreements and compass in the resources section of this document - These should be used to check in with students throughout the unit.</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begin to make local connections to the resources shared in the unit so far by exploring the history of redlining in Pittsburgh. They will explore using the attached resources. They will then make connections between these practices and the current geographical and housing makeups of the city.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 will then explore artworks related to redlining to examine how artists applied different techniques to communicate the history and impacts of redlining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share their experiences living in the communities and neighborhoods where they and their families reside</w:t>
            </w:r>
            <w:r w:rsidDel="00000000" w:rsidR="00000000" w:rsidRPr="00000000">
              <w:rPr>
                <w:rtl w:val="0"/>
              </w:rPr>
              <w:t xml:space="preserve">, and reflect on how the history of redlining may have impacted their experiences.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Student computers/teacher projector; access to Learning Lab</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i w:val="1"/>
                <w:sz w:val="24"/>
                <w:szCs w:val="24"/>
                <w:rtl w:val="0"/>
              </w:rPr>
              <w:t xml:space="preserve">Courageous Conversations Compass</w:t>
            </w: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t>
            </w:r>
            <w:hyperlink r:id="rId63">
              <w:r w:rsidDel="00000000" w:rsidR="00000000" w:rsidRPr="00000000">
                <w:rPr>
                  <w:color w:val="1155cc"/>
                  <w:u w:val="single"/>
                  <w:rtl w:val="0"/>
                </w:rPr>
                <w:t xml:space="preserve">docx</w:t>
              </w:r>
            </w:hyperlink>
            <w:r w:rsidDel="00000000" w:rsidR="00000000" w:rsidRPr="00000000">
              <w:rPr>
                <w:rtl w:val="0"/>
              </w:rPr>
              <w:t xml:space="preserve">] [</w:t>
            </w:r>
            <w:hyperlink r:id="rId64">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1155cc"/>
                <w:sz w:val="18"/>
                <w:szCs w:val="18"/>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22222"/>
                <w:sz w:val="20"/>
                <w:szCs w:val="20"/>
              </w:rPr>
            </w:pPr>
            <w:r w:rsidDel="00000000" w:rsidR="00000000" w:rsidRPr="00000000">
              <w:rPr>
                <w:color w:val="222222"/>
                <w:sz w:val="20"/>
                <w:szCs w:val="20"/>
                <w:rtl w:val="0"/>
              </w:rPr>
              <w:t xml:space="preserve">Begin referencing artworks related to redlining to spark the students’ creative ideas</w:t>
            </w:r>
          </w:p>
          <w:p w:rsidR="00000000" w:rsidDel="00000000" w:rsidP="00000000" w:rsidRDefault="00000000" w:rsidRPr="00000000" w14:paraId="000000E8">
            <w:pPr>
              <w:widowControl w:val="0"/>
              <w:rPr>
                <w:b w:val="1"/>
                <w:color w:val="222222"/>
                <w:sz w:val="20"/>
                <w:szCs w:val="20"/>
              </w:rPr>
            </w:pPr>
            <w:r w:rsidDel="00000000" w:rsidR="00000000" w:rsidRPr="00000000">
              <w:rPr>
                <w:rtl w:val="0"/>
              </w:rPr>
            </w:r>
          </w:p>
          <w:p w:rsidR="00000000" w:rsidDel="00000000" w:rsidP="00000000" w:rsidRDefault="00000000" w:rsidRPr="00000000" w14:paraId="000000E9">
            <w:pPr>
              <w:widowControl w:val="0"/>
              <w:rPr>
                <w:color w:val="1155cc"/>
                <w:sz w:val="20"/>
                <w:szCs w:val="20"/>
                <w:u w:val="single"/>
              </w:rPr>
            </w:pPr>
            <w:hyperlink r:id="rId65">
              <w:r w:rsidDel="00000000" w:rsidR="00000000" w:rsidRPr="00000000">
                <w:rPr>
                  <w:color w:val="1155cc"/>
                  <w:highlight w:val="white"/>
                  <w:u w:val="single"/>
                  <w:rtl w:val="0"/>
                </w:rPr>
                <w:t xml:space="preserve">RED LINE SERIES</w:t>
              </w:r>
            </w:hyperlink>
            <w:r w:rsidDel="00000000" w:rsidR="00000000" w:rsidRPr="00000000">
              <w:rPr>
                <w:rtl w:val="0"/>
              </w:rPr>
            </w:r>
          </w:p>
          <w:p w:rsidR="00000000" w:rsidDel="00000000" w:rsidP="00000000" w:rsidRDefault="00000000" w:rsidRPr="00000000" w14:paraId="000000EA">
            <w:pPr>
              <w:widowControl w:val="0"/>
              <w:rPr>
                <w:color w:val="1155cc"/>
                <w:sz w:val="20"/>
                <w:szCs w:val="20"/>
                <w:u w:val="single"/>
              </w:rPr>
            </w:pPr>
            <w:r w:rsidDel="00000000" w:rsidR="00000000" w:rsidRPr="00000000">
              <w:rPr>
                <w:rtl w:val="0"/>
              </w:rPr>
            </w:r>
          </w:p>
          <w:p w:rsidR="00000000" w:rsidDel="00000000" w:rsidP="00000000" w:rsidRDefault="00000000" w:rsidRPr="00000000" w14:paraId="000000EB">
            <w:pPr>
              <w:widowControl w:val="0"/>
              <w:rPr>
                <w:color w:val="1155cc"/>
                <w:sz w:val="20"/>
                <w:szCs w:val="20"/>
                <w:u w:val="single"/>
              </w:rPr>
            </w:pPr>
            <w:hyperlink r:id="rId66">
              <w:r w:rsidDel="00000000" w:rsidR="00000000" w:rsidRPr="00000000">
                <w:rPr>
                  <w:color w:val="1155cc"/>
                  <w:sz w:val="20"/>
                  <w:szCs w:val="20"/>
                  <w:u w:val="single"/>
                  <w:rtl w:val="0"/>
                </w:rPr>
                <w:t xml:space="preserve">RedLine Contemporary Art Center</w:t>
              </w:r>
            </w:hyperlink>
            <w:r w:rsidDel="00000000" w:rsidR="00000000" w:rsidRPr="00000000">
              <w:rPr>
                <w:color w:val="1155cc"/>
                <w:sz w:val="20"/>
                <w:szCs w:val="20"/>
                <w:u w:val="single"/>
                <w:rtl w:val="0"/>
              </w:rPr>
              <w:br w:type="textWrapping"/>
            </w:r>
          </w:p>
          <w:p w:rsidR="00000000" w:rsidDel="00000000" w:rsidP="00000000" w:rsidRDefault="00000000" w:rsidRPr="00000000" w14:paraId="000000EC">
            <w:pPr>
              <w:widowControl w:val="0"/>
              <w:rPr>
                <w:color w:val="1155cc"/>
              </w:rPr>
            </w:pPr>
            <w:hyperlink r:id="rId67">
              <w:r w:rsidDel="00000000" w:rsidR="00000000" w:rsidRPr="00000000">
                <w:rPr>
                  <w:color w:val="1155cc"/>
                  <w:sz w:val="20"/>
                  <w:szCs w:val="20"/>
                  <w:u w:val="single"/>
                  <w:rtl w:val="0"/>
                </w:rPr>
                <w:t xml:space="preserve">Behance - Redlining</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68">
              <w:r w:rsidDel="00000000" w:rsidR="00000000" w:rsidRPr="00000000">
                <w:rPr>
                  <w:color w:val="1155cc"/>
                  <w:u w:val="single"/>
                  <w:rtl w:val="0"/>
                </w:rPr>
                <w:t xml:space="preserve">"Traffic" by Kevin M. Kruse from </w:t>
              </w:r>
            </w:hyperlink>
            <w:hyperlink r:id="rId69">
              <w:r w:rsidDel="00000000" w:rsidR="00000000" w:rsidRPr="00000000">
                <w:rPr>
                  <w:i w:val="1"/>
                  <w:color w:val="1155cc"/>
                  <w:u w:val="single"/>
                  <w:rtl w:val="0"/>
                </w:rPr>
                <w:t xml:space="preserve">the New York Times Magazine </w:t>
              </w:r>
            </w:hyperlink>
            <w:r w:rsidDel="00000000" w:rsidR="00000000" w:rsidRPr="00000000">
              <w:rPr>
                <w:rtl w:val="0"/>
              </w:rPr>
              <w:t xml:space="preserve"> (page 48-55)</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b w:val="1"/>
              </w:rPr>
            </w:pPr>
            <w:r w:rsidDel="00000000" w:rsidR="00000000" w:rsidRPr="00000000">
              <w:rPr>
                <w:rtl w:val="0"/>
              </w:rPr>
            </w:r>
          </w:p>
          <w:p w:rsidR="00000000" w:rsidDel="00000000" w:rsidP="00000000" w:rsidRDefault="00000000" w:rsidRPr="00000000" w14:paraId="000000F3">
            <w:pPr>
              <w:widowControl w:val="0"/>
              <w:rPr>
                <w:i w:val="1"/>
              </w:rPr>
            </w:pPr>
            <w:r w:rsidDel="00000000" w:rsidR="00000000" w:rsidRPr="00000000">
              <w:rPr>
                <w:b w:val="1"/>
                <w:rtl w:val="0"/>
              </w:rPr>
              <w:t xml:space="preserve">Skills</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Students will utilize resources and engage in exploration and discourse to individually and collaboratively work toward sense-making.</w:t>
            </w:r>
          </w:p>
          <w:p w:rsidR="00000000" w:rsidDel="00000000" w:rsidP="00000000" w:rsidRDefault="00000000" w:rsidRPr="00000000" w14:paraId="000000F5">
            <w:pPr>
              <w:widowControl w:val="0"/>
              <w:rPr>
                <w:color w:val="2125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read the article “Traffic” by Kevin Kruse independently, and then respond to r</w:t>
            </w:r>
            <w:r w:rsidDel="00000000" w:rsidR="00000000" w:rsidRPr="00000000">
              <w:rPr>
                <w:rtl w:val="0"/>
              </w:rPr>
              <w:t xml:space="preserve">eflection questions</w:t>
            </w:r>
            <w:r w:rsidDel="00000000" w:rsidR="00000000" w:rsidRPr="00000000">
              <w:rPr>
                <w:rtl w:val="0"/>
              </w:rPr>
              <w:t xml:space="preserve"> in partners or small groups.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Each team will create a visual collection of the ideas, such as a word web or other such organizational tool, to summarize their individual and shared responses.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 might invite groups to present their work to the whole class. Teachers also might consider using a virtual platform, such as Jamboard, for students to work and share their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pPr>
            <w:r w:rsidDel="00000000" w:rsidR="00000000" w:rsidRPr="00000000">
              <w:rPr>
                <w:rtl w:val="0"/>
              </w:rPr>
            </w:r>
          </w:p>
          <w:p w:rsidR="00000000" w:rsidDel="00000000" w:rsidP="00000000" w:rsidRDefault="00000000" w:rsidRPr="00000000" w14:paraId="000000FD">
            <w:pPr>
              <w:widowControl w:val="0"/>
              <w:rPr/>
            </w:pPr>
            <w:r w:rsidDel="00000000" w:rsidR="00000000" w:rsidRPr="00000000">
              <w:rPr>
                <w:rtl w:val="0"/>
              </w:rPr>
              <w:t xml:space="preserve">Student computers/teacher projector; access to Learning Lab</w:t>
            </w:r>
          </w:p>
          <w:p w:rsidR="00000000" w:rsidDel="00000000" w:rsidP="00000000" w:rsidRDefault="00000000" w:rsidRPr="00000000" w14:paraId="000000FE">
            <w:pPr>
              <w:widowControl w:val="0"/>
              <w:rPr/>
            </w:pPr>
            <w:r w:rsidDel="00000000" w:rsidR="00000000" w:rsidRPr="00000000">
              <w:rPr>
                <w:rtl w:val="0"/>
              </w:rPr>
            </w:r>
          </w:p>
          <w:p w:rsidR="00000000" w:rsidDel="00000000" w:rsidP="00000000" w:rsidRDefault="00000000" w:rsidRPr="00000000" w14:paraId="000000FF">
            <w:pPr>
              <w:widowControl w:val="0"/>
              <w:rPr/>
            </w:pPr>
            <w:r w:rsidDel="00000000" w:rsidR="00000000" w:rsidRPr="00000000">
              <w:rPr>
                <w:rtl w:val="0"/>
              </w:rPr>
              <w:t xml:space="preserve">Posters or other presentation supplies</w:t>
            </w:r>
            <w:r w:rsidDel="00000000" w:rsidR="00000000" w:rsidRPr="00000000">
              <w:rPr>
                <w:rtl w:val="0"/>
              </w:rPr>
            </w:r>
          </w:p>
          <w:p w:rsidR="00000000" w:rsidDel="00000000" w:rsidP="00000000" w:rsidRDefault="00000000" w:rsidRPr="00000000" w14:paraId="00000100">
            <w:pPr>
              <w:widowControl w:val="0"/>
              <w:rPr/>
            </w:pPr>
            <w:r w:rsidDel="00000000" w:rsidR="00000000" w:rsidRPr="00000000">
              <w:rPr>
                <w:rtl w:val="0"/>
              </w:rPr>
            </w:r>
          </w:p>
          <w:p w:rsidR="00000000" w:rsidDel="00000000" w:rsidP="00000000" w:rsidRDefault="00000000" w:rsidRPr="00000000" w14:paraId="00000101">
            <w:pPr>
              <w:widowControl w:val="0"/>
              <w:rPr/>
            </w:pPr>
            <w:hyperlink r:id="rId70">
              <w:r w:rsidDel="00000000" w:rsidR="00000000" w:rsidRPr="00000000">
                <w:rPr>
                  <w:color w:val="1155cc"/>
                  <w:u w:val="single"/>
                  <w:rtl w:val="0"/>
                </w:rPr>
                <w:t xml:space="preserve">Sample reflection questions from the Pulitzer Center</w:t>
              </w:r>
            </w:hyperlink>
            <w:r w:rsidDel="00000000" w:rsidR="00000000" w:rsidRPr="00000000">
              <w:rPr>
                <w:rtl w:val="0"/>
              </w:rPr>
              <w:t xml:space="preserve"> (p.5-6)</w:t>
            </w:r>
          </w:p>
        </w:tc>
      </w:tr>
    </w:tbl>
    <w:p w:rsidR="00000000" w:rsidDel="00000000" w:rsidP="00000000" w:rsidRDefault="00000000" w:rsidRPr="00000000" w14:paraId="00000102">
      <w:pPr>
        <w:rPr/>
      </w:pPr>
      <w:r w:rsidDel="00000000" w:rsidR="00000000" w:rsidRPr="00000000">
        <w:br w:type="page"/>
      </w: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tbl>
      <w:tblPr>
        <w:tblStyle w:val="Table3"/>
        <w:tblW w:w="142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2160"/>
        <w:gridCol w:w="2595"/>
        <w:gridCol w:w="5565"/>
        <w:gridCol w:w="2820"/>
        <w:tblGridChange w:id="0">
          <w:tblGrid>
            <w:gridCol w:w="1125"/>
            <w:gridCol w:w="2160"/>
            <w:gridCol w:w="2595"/>
            <w:gridCol w:w="5565"/>
            <w:gridCol w:w="28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jc w:val="center"/>
              <w:rPr>
                <w:sz w:val="24"/>
                <w:szCs w:val="24"/>
              </w:rPr>
            </w:pPr>
            <w:r w:rsidDel="00000000" w:rsidR="00000000" w:rsidRPr="00000000">
              <w:rPr>
                <w:sz w:val="24"/>
                <w:szCs w:val="24"/>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jc w:val="center"/>
              <w:rPr>
                <w:sz w:val="24"/>
                <w:szCs w:val="24"/>
              </w:rPr>
            </w:pPr>
            <w:r w:rsidDel="00000000" w:rsidR="00000000" w:rsidRPr="00000000">
              <w:rPr>
                <w:sz w:val="24"/>
                <w:szCs w:val="24"/>
                <w:rtl w:val="0"/>
              </w:rPr>
              <w:t xml:space="preserve">Focus text(s) / resource(s) for today’s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jc w:val="center"/>
              <w:rPr>
                <w:sz w:val="24"/>
                <w:szCs w:val="24"/>
              </w:rPr>
            </w:pPr>
            <w:r w:rsidDel="00000000" w:rsidR="00000000" w:rsidRPr="00000000">
              <w:rPr>
                <w:sz w:val="24"/>
                <w:szCs w:val="24"/>
                <w:rtl w:val="0"/>
              </w:rPr>
              <w:t xml:space="preserve">Lesson Objectives/Pursuits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108">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10A">
            <w:pPr>
              <w:widowControl w:val="0"/>
              <w:jc w:val="center"/>
              <w:rPr>
                <w:sz w:val="24"/>
                <w:szCs w:val="24"/>
              </w:rPr>
            </w:pPr>
            <w:r w:rsidDel="00000000" w:rsidR="00000000" w:rsidRPr="00000000">
              <w:rPr>
                <w:rtl w:val="0"/>
              </w:rPr>
            </w:r>
          </w:p>
        </w:tc>
      </w:tr>
      <w:tr>
        <w:trPr>
          <w:cantSplit w:val="0"/>
          <w:tblHeader w:val="0"/>
        </w:trPr>
        <w:tc>
          <w:tcPr>
            <w:gridSpan w:val="5"/>
            <w:shd w:fill="b7b7b7" w:val="clear"/>
          </w:tcPr>
          <w:p w:rsidR="00000000" w:rsidDel="00000000" w:rsidP="00000000" w:rsidRDefault="00000000" w:rsidRPr="00000000" w14:paraId="0000010B">
            <w:pPr>
              <w:jc w:val="center"/>
              <w:rPr>
                <w:sz w:val="24"/>
                <w:szCs w:val="24"/>
              </w:rPr>
            </w:pPr>
            <w:r w:rsidDel="00000000" w:rsidR="00000000" w:rsidRPr="00000000">
              <w:rPr>
                <w:sz w:val="24"/>
                <w:szCs w:val="24"/>
                <w:rtl w:val="0"/>
              </w:rPr>
              <w:t xml:space="preserve">Week 2  - Exploring narrative and oral histories - Review of visual and creative art </w:t>
            </w:r>
          </w:p>
        </w:tc>
      </w:tr>
      <w:tr>
        <w:trPr>
          <w:cantSplit w:val="0"/>
          <w:tblHeader w:val="0"/>
        </w:trPr>
        <w:tc>
          <w:tcPr/>
          <w:p w:rsidR="00000000" w:rsidDel="00000000" w:rsidP="00000000" w:rsidRDefault="00000000" w:rsidRPr="00000000" w14:paraId="00000110">
            <w:pPr>
              <w:widowControl w:val="0"/>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Day 1 - 2</w:t>
            </w:r>
          </w:p>
        </w:tc>
        <w:tc>
          <w:tcPr/>
          <w:p w:rsidR="00000000" w:rsidDel="00000000" w:rsidP="00000000" w:rsidRDefault="00000000" w:rsidRPr="00000000" w14:paraId="00000112">
            <w:pPr>
              <w:widowControl w:val="0"/>
              <w:rPr/>
            </w:pPr>
            <w:r w:rsidDel="00000000" w:rsidR="00000000" w:rsidRPr="00000000">
              <w:rPr>
                <w:rtl w:val="0"/>
              </w:rPr>
            </w:r>
          </w:p>
          <w:p w:rsidR="00000000" w:rsidDel="00000000" w:rsidP="00000000" w:rsidRDefault="00000000" w:rsidRPr="00000000" w14:paraId="00000113">
            <w:pPr>
              <w:widowControl w:val="0"/>
              <w:rPr>
                <w:color w:val="1155cc"/>
              </w:rPr>
            </w:pPr>
            <w:r w:rsidDel="00000000" w:rsidR="00000000" w:rsidRPr="00000000">
              <w:rPr>
                <w:rtl w:val="0"/>
              </w:rPr>
              <w:t xml:space="preserve">Video of Nikole Hannah-Jones </w:t>
            </w:r>
            <w:hyperlink r:id="rId71">
              <w:r w:rsidDel="00000000" w:rsidR="00000000" w:rsidRPr="00000000">
                <w:rPr>
                  <w:color w:val="1155cc"/>
                  <w:sz w:val="24"/>
                  <w:szCs w:val="24"/>
                  <w:highlight w:val="white"/>
                  <w:u w:val="single"/>
                  <w:rtl w:val="0"/>
                </w:rPr>
                <w:t xml:space="preserve">What Drives Me is Rage</w:t>
              </w:r>
            </w:hyperlink>
            <w:r w:rsidDel="00000000" w:rsidR="00000000" w:rsidRPr="00000000">
              <w:rPr>
                <w:rtl w:val="0"/>
              </w:rPr>
            </w:r>
          </w:p>
          <w:p w:rsidR="00000000" w:rsidDel="00000000" w:rsidP="00000000" w:rsidRDefault="00000000" w:rsidRPr="00000000" w14:paraId="00000114">
            <w:pPr>
              <w:widowControl w:val="0"/>
              <w:rPr>
                <w:color w:val="1155cc"/>
              </w:rPr>
            </w:pPr>
            <w:r w:rsidDel="00000000" w:rsidR="00000000" w:rsidRPr="00000000">
              <w:rPr>
                <w:rtl w:val="0"/>
              </w:rPr>
            </w:r>
          </w:p>
          <w:p w:rsidR="00000000" w:rsidDel="00000000" w:rsidP="00000000" w:rsidRDefault="00000000" w:rsidRPr="00000000" w14:paraId="00000115">
            <w:pPr>
              <w:widowControl w:val="0"/>
              <w:rPr>
                <w:color w:val="1155cc"/>
                <w:highlight w:val="white"/>
                <w:u w:val="single"/>
              </w:rPr>
            </w:pPr>
            <w:hyperlink r:id="rId72">
              <w:r w:rsidDel="00000000" w:rsidR="00000000" w:rsidRPr="00000000">
                <w:rPr>
                  <w:color w:val="1155cc"/>
                  <w:highlight w:val="white"/>
                  <w:u w:val="single"/>
                  <w:rtl w:val="0"/>
                </w:rPr>
                <w:t xml:space="preserve">Pittsburgh Oral Histories</w:t>
              </w:r>
            </w:hyperlink>
            <w:r w:rsidDel="00000000" w:rsidR="00000000" w:rsidRPr="00000000">
              <w:rPr>
                <w:color w:val="1155cc"/>
                <w:highlight w:val="white"/>
                <w:u w:val="single"/>
                <w:rtl w:val="0"/>
              </w:rPr>
              <w:t xml:space="preserve"> (requires a log in- </w:t>
            </w:r>
            <w:hyperlink r:id="rId73">
              <w:r w:rsidDel="00000000" w:rsidR="00000000" w:rsidRPr="00000000">
                <w:rPr>
                  <w:color w:val="1155cc"/>
                  <w:highlight w:val="white"/>
                  <w:u w:val="single"/>
                  <w:rtl w:val="0"/>
                </w:rPr>
                <w:t xml:space="preserve">Click here for the free collection</w:t>
              </w:r>
            </w:hyperlink>
            <w:r w:rsidDel="00000000" w:rsidR="00000000" w:rsidRPr="00000000">
              <w:rPr>
                <w:color w:val="1155cc"/>
                <w:highlight w:val="white"/>
                <w:u w:val="single"/>
                <w:rtl w:val="0"/>
              </w:rPr>
              <w:t xml:space="preserve">)</w:t>
            </w:r>
          </w:p>
          <w:p w:rsidR="00000000" w:rsidDel="00000000" w:rsidP="00000000" w:rsidRDefault="00000000" w:rsidRPr="00000000" w14:paraId="00000116">
            <w:pPr>
              <w:widowControl w:val="0"/>
              <w:rPr>
                <w:color w:val="1155cc"/>
                <w:highlight w:val="white"/>
                <w:u w:val="single"/>
              </w:rPr>
            </w:pPr>
            <w:r w:rsidDel="00000000" w:rsidR="00000000" w:rsidRPr="00000000">
              <w:rPr>
                <w:rtl w:val="0"/>
              </w:rPr>
            </w:r>
          </w:p>
          <w:p w:rsidR="00000000" w:rsidDel="00000000" w:rsidP="00000000" w:rsidRDefault="00000000" w:rsidRPr="00000000" w14:paraId="00000117">
            <w:pPr>
              <w:widowControl w:val="0"/>
              <w:rPr>
                <w:color w:val="1155cc"/>
                <w:highlight w:val="white"/>
                <w:u w:val="single"/>
              </w:rPr>
            </w:pPr>
            <w:hyperlink r:id="rId74">
              <w:r w:rsidDel="00000000" w:rsidR="00000000" w:rsidRPr="00000000">
                <w:rPr>
                  <w:color w:val="1155cc"/>
                  <w:highlight w:val="white"/>
                  <w:u w:val="single"/>
                  <w:rtl w:val="0"/>
                </w:rPr>
                <w:t xml:space="preserve">Humans of New York Stories</w:t>
              </w:r>
            </w:hyperlink>
            <w:r w:rsidDel="00000000" w:rsidR="00000000" w:rsidRPr="00000000">
              <w:rPr>
                <w:rtl w:val="0"/>
              </w:rPr>
            </w:r>
          </w:p>
          <w:p w:rsidR="00000000" w:rsidDel="00000000" w:rsidP="00000000" w:rsidRDefault="00000000" w:rsidRPr="00000000" w14:paraId="00000118">
            <w:pPr>
              <w:widowControl w:val="0"/>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widowControl w:val="0"/>
              <w:rPr>
                <w:b w:val="1"/>
              </w:rPr>
            </w:pPr>
            <w:r w:rsidDel="00000000" w:rsidR="00000000" w:rsidRPr="00000000">
              <w:rPr>
                <w:rtl w:val="0"/>
              </w:rPr>
            </w:r>
          </w:p>
          <w:p w:rsidR="00000000" w:rsidDel="00000000" w:rsidP="00000000" w:rsidRDefault="00000000" w:rsidRPr="00000000" w14:paraId="0000011B">
            <w:pPr>
              <w:widowControl w:val="0"/>
              <w:rPr>
                <w:b w:val="1"/>
              </w:rPr>
            </w:pPr>
            <w:r w:rsidDel="00000000" w:rsidR="00000000" w:rsidRPr="00000000">
              <w:rPr>
                <w:b w:val="1"/>
                <w:rtl w:val="0"/>
              </w:rPr>
              <w:t xml:space="preserve">Joy </w:t>
            </w:r>
          </w:p>
          <w:p w:rsidR="00000000" w:rsidDel="00000000" w:rsidP="00000000" w:rsidRDefault="00000000" w:rsidRPr="00000000" w14:paraId="0000011C">
            <w:pPr>
              <w:widowControl w:val="0"/>
              <w:rPr/>
            </w:pPr>
            <w:r w:rsidDel="00000000" w:rsidR="00000000" w:rsidRPr="00000000">
              <w:rPr>
                <w:rtl w:val="0"/>
              </w:rPr>
              <w:t xml:space="preserve">Students will consider what gives them happiness and hope for a better tomorrow by sharing and celebrating their work and learning with others.</w:t>
            </w:r>
          </w:p>
          <w:p w:rsidR="00000000" w:rsidDel="00000000" w:rsidP="00000000" w:rsidRDefault="00000000" w:rsidRPr="00000000" w14:paraId="0000011D">
            <w:pPr>
              <w:rPr>
                <w:b w:val="1"/>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color w:val="222222"/>
                <w:sz w:val="21"/>
                <w:szCs w:val="21"/>
                <w:highlight w:val="white"/>
              </w:rPr>
            </w:pPr>
            <w:r w:rsidDel="00000000" w:rsidR="00000000" w:rsidRPr="00000000">
              <w:rPr>
                <w:rtl w:val="0"/>
              </w:rPr>
            </w:r>
          </w:p>
        </w:tc>
        <w:tc>
          <w:tcPr/>
          <w:p w:rsidR="00000000" w:rsidDel="00000000" w:rsidP="00000000" w:rsidRDefault="00000000" w:rsidRPr="00000000" w14:paraId="00000122">
            <w:pPr>
              <w:widowControl w:val="0"/>
              <w:rPr/>
            </w:pPr>
            <w:r w:rsidDel="00000000" w:rsidR="00000000" w:rsidRPr="00000000">
              <w:rPr>
                <w:rtl w:val="0"/>
              </w:rPr>
            </w:r>
          </w:p>
          <w:p w:rsidR="00000000" w:rsidDel="00000000" w:rsidP="00000000" w:rsidRDefault="00000000" w:rsidRPr="00000000" w14:paraId="00000123">
            <w:pPr>
              <w:widowControl w:val="0"/>
              <w:rPr/>
            </w:pPr>
            <w:r w:rsidDel="00000000" w:rsidR="00000000" w:rsidRPr="00000000">
              <w:rPr>
                <w:rtl w:val="0"/>
              </w:rPr>
              <w:t xml:space="preserve">Students will watch the video (or selected clips)  and record reactions, as well as formulate questions. </w:t>
            </w:r>
          </w:p>
          <w:p w:rsidR="00000000" w:rsidDel="00000000" w:rsidP="00000000" w:rsidRDefault="00000000" w:rsidRPr="00000000" w14:paraId="00000124">
            <w:pPr>
              <w:widowControl w:val="0"/>
              <w:rPr/>
            </w:pP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rtl w:val="0"/>
              </w:rPr>
              <w:t xml:space="preserve">Students will listen to oral histories and engage in small group discussions about what they heard/learned. </w:t>
            </w:r>
            <w:r w:rsidDel="00000000" w:rsidR="00000000" w:rsidRPr="00000000">
              <w:rPr>
                <w:rtl w:val="0"/>
              </w:rPr>
              <w:t xml:space="preserve">They will connect the oral histories to the other stories they have been exploring, and to their personal lives. They will also reflect on the importance of oral histories in capturing details about a community.</w:t>
            </w:r>
            <w:r w:rsidDel="00000000" w:rsidR="00000000" w:rsidRPr="00000000">
              <w:rPr>
                <w:rtl w:val="0"/>
              </w:rPr>
            </w:r>
          </w:p>
          <w:p w:rsidR="00000000" w:rsidDel="00000000" w:rsidP="00000000" w:rsidRDefault="00000000" w:rsidRPr="00000000" w14:paraId="00000126">
            <w:pPr>
              <w:widowControl w:val="0"/>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Students will collect artifacts from their communities - objects, photographs, videos, blogs, interviews </w:t>
            </w:r>
            <w:r w:rsidDel="00000000" w:rsidR="00000000" w:rsidRPr="00000000">
              <w:rPr>
                <w:rtl w:val="0"/>
              </w:rPr>
              <w:t xml:space="preserve">- that describe the historical and present experience of the specific neighborhood or area.  </w:t>
            </w:r>
            <w:r w:rsidDel="00000000" w:rsidR="00000000" w:rsidRPr="00000000">
              <w:rPr>
                <w:rtl w:val="0"/>
              </w:rPr>
              <w:t xml:space="preserve">Teachers may structure the activity in a way that best supports their classes in planning. Teachers may want to consider how students will collect materials, and whether to  assign collection as homework outside of school time or, if possible, to organize time for field trips into the community to work together to collect stories.</w:t>
            </w:r>
          </w:p>
        </w:tc>
        <w:tc>
          <w:tcPr/>
          <w:p w:rsidR="00000000" w:rsidDel="00000000" w:rsidP="00000000" w:rsidRDefault="00000000" w:rsidRPr="00000000" w14:paraId="00000128">
            <w:pPr>
              <w:widowControl w:val="0"/>
              <w:rPr/>
            </w:pP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t xml:space="preserve">Student computers/teacher projector; access to Learning Lab</w:t>
            </w:r>
          </w:p>
          <w:p w:rsidR="00000000" w:rsidDel="00000000" w:rsidP="00000000" w:rsidRDefault="00000000" w:rsidRPr="00000000" w14:paraId="0000012A">
            <w:pPr>
              <w:widowControl w:val="0"/>
              <w:rPr/>
            </w:pP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t xml:space="preserve">Writing supplies and recording equipment based on student choice/availability</w:t>
            </w:r>
          </w:p>
          <w:p w:rsidR="00000000" w:rsidDel="00000000" w:rsidP="00000000" w:rsidRDefault="00000000" w:rsidRPr="00000000" w14:paraId="0000012C">
            <w:pPr>
              <w:widowControl w:val="0"/>
              <w:rPr/>
            </w:pPr>
            <w:r w:rsidDel="00000000" w:rsidR="00000000" w:rsidRPr="00000000">
              <w:rPr>
                <w:rtl w:val="0"/>
              </w:rPr>
            </w:r>
          </w:p>
          <w:p w:rsidR="00000000" w:rsidDel="00000000" w:rsidP="00000000" w:rsidRDefault="00000000" w:rsidRPr="00000000" w14:paraId="0000012D">
            <w:pPr>
              <w:rPr>
                <w:color w:val="1155cc"/>
                <w:highlight w:val="white"/>
                <w:u w:val="single"/>
              </w:rPr>
            </w:pPr>
            <w:r w:rsidDel="00000000" w:rsidR="00000000" w:rsidRPr="00000000">
              <w:rPr>
                <w:rtl w:val="0"/>
              </w:rPr>
            </w:r>
          </w:p>
        </w:tc>
      </w:tr>
      <w:tr>
        <w:trPr>
          <w:cantSplit w:val="0"/>
          <w:tblHeader w:val="0"/>
        </w:trPr>
        <w:tc>
          <w:tcPr/>
          <w:p w:rsidR="00000000" w:rsidDel="00000000" w:rsidP="00000000" w:rsidRDefault="00000000" w:rsidRPr="00000000" w14:paraId="0000012E">
            <w:pPr>
              <w:widowControl w:val="0"/>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Day 3</w:t>
            </w:r>
          </w:p>
        </w:tc>
        <w:tc>
          <w:tcPr/>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widowControl w:val="0"/>
              <w:rPr/>
            </w:pPr>
            <w:r w:rsidDel="00000000" w:rsidR="00000000" w:rsidRPr="00000000">
              <w:rPr>
                <w:rtl w:val="0"/>
              </w:rPr>
              <w:t xml:space="preserve">Explore artworks from various sources in Smithsonian Learning Lab</w:t>
            </w:r>
          </w:p>
          <w:p w:rsidR="00000000" w:rsidDel="00000000" w:rsidP="00000000" w:rsidRDefault="00000000" w:rsidRPr="00000000" w14:paraId="00000132">
            <w:pPr>
              <w:widowControl w:val="0"/>
              <w:rPr/>
            </w:pPr>
            <w:hyperlink r:id="rId75">
              <w:r w:rsidDel="00000000" w:rsidR="00000000" w:rsidRPr="00000000">
                <w:rPr>
                  <w:color w:val="1155cc"/>
                  <w:u w:val="single"/>
                  <w:rtl w:val="0"/>
                </w:rPr>
                <w:t xml:space="preserve">Smithsonian Lab Link</w:t>
              </w:r>
            </w:hyperlink>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widowControl w:val="0"/>
              <w:rPr>
                <w:b w:val="1"/>
              </w:rPr>
            </w:pPr>
            <w:r w:rsidDel="00000000" w:rsidR="00000000" w:rsidRPr="00000000">
              <w:rPr>
                <w:rtl w:val="0"/>
              </w:rPr>
            </w:r>
          </w:p>
          <w:p w:rsidR="00000000" w:rsidDel="00000000" w:rsidP="00000000" w:rsidRDefault="00000000" w:rsidRPr="00000000" w14:paraId="00000135">
            <w:pPr>
              <w:widowControl w:val="0"/>
              <w:rPr>
                <w:i w:val="1"/>
              </w:rPr>
            </w:pPr>
            <w:r w:rsidDel="00000000" w:rsidR="00000000" w:rsidRPr="00000000">
              <w:rPr>
                <w:b w:val="1"/>
                <w:rtl w:val="0"/>
              </w:rPr>
              <w:t xml:space="preserve">Skills</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Students will utilize resources and engage in exploration and discourse to individually and collaboratively work toward sense-making.</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widowControl w:val="0"/>
              <w:rPr/>
            </w:pPr>
            <w:r w:rsidDel="00000000" w:rsidR="00000000" w:rsidRPr="00000000">
              <w:rPr>
                <w:rtl w:val="0"/>
              </w:rPr>
              <w:t xml:space="preserve">Students will  express their connections to the work of others </w:t>
            </w:r>
            <w:r w:rsidDel="00000000" w:rsidR="00000000" w:rsidRPr="00000000">
              <w:rPr>
                <w:rtl w:val="0"/>
              </w:rPr>
              <w:t xml:space="preserve">through research, reflection, and creative expression.</w:t>
            </w:r>
          </w:p>
        </w:tc>
        <w:tc>
          <w:tcPr/>
          <w:p w:rsidR="00000000" w:rsidDel="00000000" w:rsidP="00000000" w:rsidRDefault="00000000" w:rsidRPr="00000000" w14:paraId="00000139">
            <w:pPr>
              <w:widowControl w:val="0"/>
              <w:rPr/>
            </w:pPr>
            <w:r w:rsidDel="00000000" w:rsidR="00000000" w:rsidRPr="00000000">
              <w:rPr>
                <w:rtl w:val="0"/>
              </w:rPr>
            </w:r>
          </w:p>
          <w:p w:rsidR="00000000" w:rsidDel="00000000" w:rsidP="00000000" w:rsidRDefault="00000000" w:rsidRPr="00000000" w14:paraId="0000013A">
            <w:pPr>
              <w:widowControl w:val="0"/>
              <w:rPr/>
            </w:pPr>
            <w:r w:rsidDel="00000000" w:rsidR="00000000" w:rsidRPr="00000000">
              <w:rPr>
                <w:rtl w:val="0"/>
              </w:rPr>
              <w:t xml:space="preserve">Use the </w:t>
            </w:r>
            <w:hyperlink r:id="rId76">
              <w:r w:rsidDel="00000000" w:rsidR="00000000" w:rsidRPr="00000000">
                <w:rPr>
                  <w:color w:val="1155cc"/>
                  <w:u w:val="single"/>
                  <w:rtl w:val="0"/>
                </w:rPr>
                <w:t xml:space="preserve">See, Think, Wonder</w:t>
              </w:r>
            </w:hyperlink>
            <w:r w:rsidDel="00000000" w:rsidR="00000000" w:rsidRPr="00000000">
              <w:rPr>
                <w:rtl w:val="0"/>
              </w:rPr>
              <w:t xml:space="preserve"> analysis strategy with various art examples in the Smithsonian Learning Lab that relate to the content and themes within the unit.</w:t>
            </w:r>
          </w:p>
          <w:p w:rsidR="00000000" w:rsidDel="00000000" w:rsidP="00000000" w:rsidRDefault="00000000" w:rsidRPr="00000000" w14:paraId="0000013B">
            <w:pPr>
              <w:widowControl w:val="0"/>
              <w:rPr/>
            </w:pPr>
            <w:r w:rsidDel="00000000" w:rsidR="00000000" w:rsidRPr="00000000">
              <w:rPr>
                <w:rtl w:val="0"/>
              </w:rPr>
            </w:r>
          </w:p>
          <w:p w:rsidR="00000000" w:rsidDel="00000000" w:rsidP="00000000" w:rsidRDefault="00000000" w:rsidRPr="00000000" w14:paraId="0000013C">
            <w:pPr>
              <w:widowControl w:val="0"/>
              <w:rPr/>
            </w:pPr>
            <w:r w:rsidDel="00000000" w:rsidR="00000000" w:rsidRPr="00000000">
              <w:rPr>
                <w:rtl w:val="0"/>
              </w:rPr>
              <w:t xml:space="preserve">Students document their thinking and share with each other. This can be done with sticky notes on large paper or on a Jamboard, Flipgrid, etc. </w:t>
            </w:r>
          </w:p>
          <w:p w:rsidR="00000000" w:rsidDel="00000000" w:rsidP="00000000" w:rsidRDefault="00000000" w:rsidRPr="00000000" w14:paraId="0000013D">
            <w:pPr>
              <w:widowControl w:val="0"/>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As students review the images, they should consider how the objects capture stories that connect the past and present.</w:t>
            </w:r>
            <w:r w:rsidDel="00000000" w:rsidR="00000000" w:rsidRPr="00000000">
              <w:rPr>
                <w:rtl w:val="0"/>
              </w:rPr>
              <w:t xml:space="preserve">  They should also consider how the artworks present different perspectives, and how artists are using materials to communicate stories. Teacher can create guiding questions or use the following thinking routines to guide students:</w:t>
            </w:r>
          </w:p>
          <w:p w:rsidR="00000000" w:rsidDel="00000000" w:rsidP="00000000" w:rsidRDefault="00000000" w:rsidRPr="00000000" w14:paraId="0000013F">
            <w:pPr>
              <w:rPr/>
            </w:pPr>
            <w:hyperlink r:id="rId77">
              <w:r w:rsidDel="00000000" w:rsidR="00000000" w:rsidRPr="00000000">
                <w:rPr>
                  <w:color w:val="1155cc"/>
                  <w:u w:val="single"/>
                  <w:rtl w:val="0"/>
                </w:rPr>
                <w:t xml:space="preserve">Unveiling Stories</w:t>
              </w:r>
            </w:hyperlink>
            <w:r w:rsidDel="00000000" w:rsidR="00000000" w:rsidRPr="00000000">
              <w:rPr>
                <w:rtl w:val="0"/>
              </w:rPr>
            </w:r>
          </w:p>
          <w:p w:rsidR="00000000" w:rsidDel="00000000" w:rsidP="00000000" w:rsidRDefault="00000000" w:rsidRPr="00000000" w14:paraId="00000140">
            <w:pPr>
              <w:rPr/>
            </w:pPr>
            <w:hyperlink r:id="rId78">
              <w:r w:rsidDel="00000000" w:rsidR="00000000" w:rsidRPr="00000000">
                <w:rPr>
                  <w:color w:val="1155cc"/>
                  <w:u w:val="single"/>
                  <w:rtl w:val="0"/>
                </w:rPr>
                <w:t xml:space="preserve">The 3 Y's</w:t>
              </w:r>
            </w:hyperlink>
            <w:r w:rsidDel="00000000" w:rsidR="00000000" w:rsidRPr="00000000">
              <w:rPr>
                <w:rtl w:val="0"/>
              </w:rPr>
            </w:r>
          </w:p>
        </w:tc>
        <w:tc>
          <w:tcPr/>
          <w:p w:rsidR="00000000" w:rsidDel="00000000" w:rsidP="00000000" w:rsidRDefault="00000000" w:rsidRPr="00000000" w14:paraId="00000141">
            <w:pPr>
              <w:widowControl w:val="0"/>
              <w:rPr/>
            </w:pPr>
            <w:r w:rsidDel="00000000" w:rsidR="00000000" w:rsidRPr="00000000">
              <w:rPr>
                <w:rtl w:val="0"/>
              </w:rPr>
            </w:r>
          </w:p>
          <w:p w:rsidR="00000000" w:rsidDel="00000000" w:rsidP="00000000" w:rsidRDefault="00000000" w:rsidRPr="00000000" w14:paraId="00000142">
            <w:pPr>
              <w:widowControl w:val="0"/>
              <w:rPr/>
            </w:pPr>
            <w:r w:rsidDel="00000000" w:rsidR="00000000" w:rsidRPr="00000000">
              <w:rPr>
                <w:rtl w:val="0"/>
              </w:rPr>
              <w:t xml:space="preserve">Student computers/teacher projector; access to </w:t>
            </w:r>
            <w:hyperlink r:id="rId79">
              <w:r w:rsidDel="00000000" w:rsidR="00000000" w:rsidRPr="00000000">
                <w:rPr>
                  <w:color w:val="1155cc"/>
                  <w:u w:val="single"/>
                  <w:rtl w:val="0"/>
                </w:rPr>
                <w:t xml:space="preserve">Smithsonian Learning Lab</w:t>
              </w:r>
            </w:hyperlink>
            <w:r w:rsidDel="00000000" w:rsidR="00000000" w:rsidRPr="00000000">
              <w:rPr>
                <w:rtl w:val="0"/>
              </w:rPr>
            </w:r>
          </w:p>
          <w:p w:rsidR="00000000" w:rsidDel="00000000" w:rsidP="00000000" w:rsidRDefault="00000000" w:rsidRPr="00000000" w14:paraId="00000143">
            <w:pPr>
              <w:widowControl w:val="0"/>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tc>
      </w:tr>
      <w:tr>
        <w:trPr>
          <w:cantSplit w:val="0"/>
          <w:tblHeader w:val="0"/>
        </w:trPr>
        <w:tc>
          <w:tcPr/>
          <w:p w:rsidR="00000000" w:rsidDel="00000000" w:rsidP="00000000" w:rsidRDefault="00000000" w:rsidRPr="00000000" w14:paraId="00000145">
            <w:pPr>
              <w:widowControl w:val="0"/>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Day 4</w:t>
            </w:r>
          </w:p>
        </w:tc>
        <w:tc>
          <w:tcPr/>
          <w:p w:rsidR="00000000" w:rsidDel="00000000" w:rsidP="00000000" w:rsidRDefault="00000000" w:rsidRPr="00000000" w14:paraId="00000147">
            <w:pPr>
              <w:widowControl w:val="0"/>
              <w:rPr/>
            </w:pPr>
            <w:r w:rsidDel="00000000" w:rsidR="00000000" w:rsidRPr="00000000">
              <w:rPr>
                <w:rtl w:val="0"/>
              </w:rPr>
            </w:r>
          </w:p>
          <w:p w:rsidR="00000000" w:rsidDel="00000000" w:rsidP="00000000" w:rsidRDefault="00000000" w:rsidRPr="00000000" w14:paraId="00000148">
            <w:pPr>
              <w:widowControl w:val="0"/>
              <w:rPr/>
            </w:pPr>
            <w:r w:rsidDel="00000000" w:rsidR="00000000" w:rsidRPr="00000000">
              <w:rPr>
                <w:rtl w:val="0"/>
              </w:rPr>
              <w:t xml:space="preserve">Look closely at local examples - Paradise Gray and watch video about “Disappearance of Black Culture in PGH” </w:t>
            </w:r>
          </w:p>
          <w:p w:rsidR="00000000" w:rsidDel="00000000" w:rsidP="00000000" w:rsidRDefault="00000000" w:rsidRPr="00000000" w14:paraId="00000149">
            <w:pPr>
              <w:widowControl w:val="0"/>
              <w:rPr/>
            </w:pPr>
            <w:r w:rsidDel="00000000" w:rsidR="00000000" w:rsidRPr="00000000">
              <w:rPr>
                <w:rtl w:val="0"/>
              </w:rPr>
            </w:r>
          </w:p>
          <w:p w:rsidR="00000000" w:rsidDel="00000000" w:rsidP="00000000" w:rsidRDefault="00000000" w:rsidRPr="00000000" w14:paraId="0000014A">
            <w:pPr>
              <w:widowControl w:val="0"/>
              <w:rPr>
                <w:color w:val="1155cc"/>
                <w:u w:val="single"/>
              </w:rPr>
            </w:pPr>
            <w:hyperlink r:id="rId80">
              <w:r w:rsidDel="00000000" w:rsidR="00000000" w:rsidRPr="00000000">
                <w:rPr>
                  <w:color w:val="1155cc"/>
                  <w:u w:val="single"/>
                  <w:rtl w:val="0"/>
                </w:rPr>
                <w:t xml:space="preserve">Paradise Gray Video</w:t>
              </w:r>
            </w:hyperlink>
            <w:r w:rsidDel="00000000" w:rsidR="00000000" w:rsidRPr="00000000">
              <w:rPr>
                <w:color w:val="1155cc"/>
                <w:u w:val="single"/>
                <w:rtl w:val="0"/>
              </w:rPr>
              <w:t xml:space="preserve"> “The Disappearing Black Culture in Pittsburgh”</w:t>
            </w:r>
          </w:p>
          <w:p w:rsidR="00000000" w:rsidDel="00000000" w:rsidP="00000000" w:rsidRDefault="00000000" w:rsidRPr="00000000" w14:paraId="0000014B">
            <w:pPr>
              <w:widowControl w:val="0"/>
              <w:rPr>
                <w:color w:val="1155cc"/>
                <w:u w:val="single"/>
              </w:rPr>
            </w:pPr>
            <w:r w:rsidDel="00000000" w:rsidR="00000000" w:rsidRPr="00000000">
              <w:rPr>
                <w:rtl w:val="0"/>
              </w:rPr>
            </w:r>
          </w:p>
          <w:p w:rsidR="00000000" w:rsidDel="00000000" w:rsidP="00000000" w:rsidRDefault="00000000" w:rsidRPr="00000000" w14:paraId="0000014C">
            <w:pPr>
              <w:widowControl w:val="0"/>
              <w:rPr/>
            </w:pPr>
            <w:hyperlink r:id="rId81">
              <w:r w:rsidDel="00000000" w:rsidR="00000000" w:rsidRPr="00000000">
                <w:rPr>
                  <w:color w:val="1155cc"/>
                  <w:u w:val="single"/>
                  <w:rtl w:val="0"/>
                </w:rPr>
                <w:t xml:space="preserve">Paradise Gray "The Disappearing of Black Culture"</w:t>
              </w:r>
            </w:hyperlink>
            <w:r w:rsidDel="00000000" w:rsidR="00000000" w:rsidRPr="00000000">
              <w:rPr>
                <w:color w:val="1155cc"/>
                <w:u w:val="single"/>
                <w:rtl w:val="0"/>
              </w:rPr>
              <w:t xml:space="preserve"> exhibition description</w:t>
            </w:r>
            <w:r w:rsidDel="00000000" w:rsidR="00000000" w:rsidRPr="00000000">
              <w:rPr>
                <w:rtl w:val="0"/>
              </w:rPr>
            </w:r>
          </w:p>
          <w:p w:rsidR="00000000" w:rsidDel="00000000" w:rsidP="00000000" w:rsidRDefault="00000000" w:rsidRPr="00000000" w14:paraId="0000014D">
            <w:pPr>
              <w:widowControl w:val="0"/>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(Teachers find can find resource relevant to their students/local area)</w:t>
            </w:r>
          </w:p>
        </w:tc>
        <w:tc>
          <w:tcPr/>
          <w:p w:rsidR="00000000" w:rsidDel="00000000" w:rsidP="00000000" w:rsidRDefault="00000000" w:rsidRPr="00000000" w14:paraId="0000014F">
            <w:pPr>
              <w:widowControl w:val="0"/>
              <w:rPr>
                <w:b w:val="1"/>
              </w:rPr>
            </w:pPr>
            <w:r w:rsidDel="00000000" w:rsidR="00000000" w:rsidRPr="00000000">
              <w:rPr>
                <w:rtl w:val="0"/>
              </w:rPr>
            </w:r>
          </w:p>
          <w:p w:rsidR="00000000" w:rsidDel="00000000" w:rsidP="00000000" w:rsidRDefault="00000000" w:rsidRPr="00000000" w14:paraId="00000150">
            <w:pPr>
              <w:widowControl w:val="0"/>
              <w:rPr>
                <w:i w:val="1"/>
              </w:rPr>
            </w:pPr>
            <w:r w:rsidDel="00000000" w:rsidR="00000000" w:rsidRPr="00000000">
              <w:rPr>
                <w:b w:val="1"/>
                <w:rtl w:val="0"/>
              </w:rPr>
              <w:t xml:space="preserve">Skills</w:t>
            </w: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Students will utilize resources and engage in exploration and discourse to individually and collaboratively work toward sense-making.</w:t>
            </w:r>
          </w:p>
          <w:p w:rsidR="00000000" w:rsidDel="00000000" w:rsidP="00000000" w:rsidRDefault="00000000" w:rsidRPr="00000000" w14:paraId="00000152">
            <w:pPr>
              <w:widowControl w:val="0"/>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widowControl w:val="0"/>
              <w:rPr/>
            </w:pPr>
            <w:r w:rsidDel="00000000" w:rsidR="00000000" w:rsidRPr="00000000">
              <w:rPr>
                <w:rtl w:val="0"/>
              </w:rPr>
            </w:r>
          </w:p>
          <w:p w:rsidR="00000000" w:rsidDel="00000000" w:rsidP="00000000" w:rsidRDefault="00000000" w:rsidRPr="00000000" w14:paraId="00000155">
            <w:pPr>
              <w:widowControl w:val="0"/>
              <w:rPr/>
            </w:pPr>
            <w:hyperlink r:id="rId82">
              <w:r w:rsidDel="00000000" w:rsidR="00000000" w:rsidRPr="00000000">
                <w:rPr>
                  <w:color w:val="1155cc"/>
                  <w:u w:val="single"/>
                  <w:rtl w:val="0"/>
                </w:rPr>
                <w:t xml:space="preserve">Step In - Step Out - Step Back</w:t>
              </w:r>
            </w:hyperlink>
            <w:r w:rsidDel="00000000" w:rsidR="00000000" w:rsidRPr="00000000">
              <w:rPr>
                <w:rtl w:val="0"/>
              </w:rPr>
              <w:t xml:space="preserve"> thinking routine while watching the video “Disappearance of Black Culture in PGH.”</w:t>
            </w:r>
          </w:p>
          <w:p w:rsidR="00000000" w:rsidDel="00000000" w:rsidP="00000000" w:rsidRDefault="00000000" w:rsidRPr="00000000" w14:paraId="00000156">
            <w:pPr>
              <w:widowControl w:val="0"/>
              <w:rPr/>
            </w:pPr>
            <w:r w:rsidDel="00000000" w:rsidR="00000000" w:rsidRPr="00000000">
              <w:rPr>
                <w:rtl w:val="0"/>
              </w:rPr>
            </w:r>
          </w:p>
          <w:p w:rsidR="00000000" w:rsidDel="00000000" w:rsidP="00000000" w:rsidRDefault="00000000" w:rsidRPr="00000000" w14:paraId="00000157">
            <w:pPr>
              <w:widowControl w:val="0"/>
              <w:rPr/>
            </w:pPr>
            <w:r w:rsidDel="00000000" w:rsidR="00000000" w:rsidRPr="00000000">
              <w:rPr>
                <w:rtl w:val="0"/>
              </w:rPr>
              <w:t xml:space="preserve">Students document their thinking and share with each other. This can be done with sticky notes on large paper or on a Jamboard, Flipgrid, etc.</w:t>
            </w:r>
          </w:p>
          <w:p w:rsidR="00000000" w:rsidDel="00000000" w:rsidP="00000000" w:rsidRDefault="00000000" w:rsidRPr="00000000" w14:paraId="00000158">
            <w:pPr>
              <w:widowControl w:val="0"/>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Students will also explore other artworks related to redlining to consider how art can capture connections between history and the present. </w:t>
            </w:r>
            <w:r w:rsidDel="00000000" w:rsidR="00000000" w:rsidRPr="00000000">
              <w:rPr>
                <w:rtl w:val="0"/>
              </w:rPr>
            </w:r>
          </w:p>
        </w:tc>
        <w:tc>
          <w:tcPr/>
          <w:p w:rsidR="00000000" w:rsidDel="00000000" w:rsidP="00000000" w:rsidRDefault="00000000" w:rsidRPr="00000000" w14:paraId="0000015A">
            <w:pPr>
              <w:widowControl w:val="0"/>
              <w:rPr/>
            </w:pPr>
            <w:r w:rsidDel="00000000" w:rsidR="00000000" w:rsidRPr="00000000">
              <w:rPr>
                <w:rtl w:val="0"/>
              </w:rPr>
            </w:r>
          </w:p>
          <w:p w:rsidR="00000000" w:rsidDel="00000000" w:rsidP="00000000" w:rsidRDefault="00000000" w:rsidRPr="00000000" w14:paraId="0000015B">
            <w:pPr>
              <w:widowControl w:val="0"/>
              <w:rPr/>
            </w:pPr>
            <w:r w:rsidDel="00000000" w:rsidR="00000000" w:rsidRPr="00000000">
              <w:rPr>
                <w:rtl w:val="0"/>
              </w:rPr>
              <w:t xml:space="preserve">Student computers/teacher projector; access to Smithsonian Learning Lab</w:t>
            </w:r>
          </w:p>
          <w:p w:rsidR="00000000" w:rsidDel="00000000" w:rsidP="00000000" w:rsidRDefault="00000000" w:rsidRPr="00000000" w14:paraId="0000015C">
            <w:pPr>
              <w:widowControl w:val="0"/>
              <w:rPr/>
            </w:pPr>
            <w:r w:rsidDel="00000000" w:rsidR="00000000" w:rsidRPr="00000000">
              <w:rPr>
                <w:rtl w:val="0"/>
              </w:rPr>
            </w:r>
          </w:p>
          <w:p w:rsidR="00000000" w:rsidDel="00000000" w:rsidP="00000000" w:rsidRDefault="00000000" w:rsidRPr="00000000" w14:paraId="0000015D">
            <w:pPr>
              <w:widowControl w:val="0"/>
              <w:rPr>
                <w:b w:val="1"/>
                <w:color w:val="222222"/>
                <w:sz w:val="20"/>
                <w:szCs w:val="20"/>
              </w:rPr>
            </w:pPr>
            <w:r w:rsidDel="00000000" w:rsidR="00000000" w:rsidRPr="00000000">
              <w:rPr>
                <w:b w:val="1"/>
                <w:color w:val="222222"/>
                <w:sz w:val="20"/>
                <w:szCs w:val="20"/>
                <w:rtl w:val="0"/>
              </w:rPr>
              <w:t xml:space="preserve">(Begin referencing artworks related to redlining to spark the students’ creative ideas)</w:t>
            </w:r>
          </w:p>
          <w:p w:rsidR="00000000" w:rsidDel="00000000" w:rsidP="00000000" w:rsidRDefault="00000000" w:rsidRPr="00000000" w14:paraId="0000015E">
            <w:pPr>
              <w:widowControl w:val="0"/>
              <w:rPr>
                <w:b w:val="1"/>
                <w:color w:val="222222"/>
                <w:sz w:val="20"/>
                <w:szCs w:val="20"/>
              </w:rPr>
            </w:pPr>
            <w:r w:rsidDel="00000000" w:rsidR="00000000" w:rsidRPr="00000000">
              <w:rPr>
                <w:rtl w:val="0"/>
              </w:rPr>
            </w:r>
          </w:p>
          <w:p w:rsidR="00000000" w:rsidDel="00000000" w:rsidP="00000000" w:rsidRDefault="00000000" w:rsidRPr="00000000" w14:paraId="0000015F">
            <w:pPr>
              <w:widowControl w:val="0"/>
              <w:rPr>
                <w:color w:val="1155cc"/>
                <w:u w:val="single"/>
              </w:rPr>
            </w:pPr>
            <w:hyperlink r:id="rId83">
              <w:r w:rsidDel="00000000" w:rsidR="00000000" w:rsidRPr="00000000">
                <w:rPr>
                  <w:color w:val="1155cc"/>
                  <w:u w:val="single"/>
                  <w:rtl w:val="0"/>
                </w:rPr>
                <w:t xml:space="preserve">P. Gray-"Stolen Legacy" Image</w:t>
              </w:r>
            </w:hyperlink>
            <w:r w:rsidDel="00000000" w:rsidR="00000000" w:rsidRPr="00000000">
              <w:rPr>
                <w:rtl w:val="0"/>
              </w:rPr>
            </w:r>
          </w:p>
          <w:p w:rsidR="00000000" w:rsidDel="00000000" w:rsidP="00000000" w:rsidRDefault="00000000" w:rsidRPr="00000000" w14:paraId="00000160">
            <w:pPr>
              <w:widowControl w:val="0"/>
              <w:rPr>
                <w:color w:val="1155cc"/>
                <w:u w:val="single"/>
              </w:rPr>
            </w:pPr>
            <w:r w:rsidDel="00000000" w:rsidR="00000000" w:rsidRPr="00000000">
              <w:rPr>
                <w:rtl w:val="0"/>
              </w:rPr>
            </w:r>
          </w:p>
          <w:p w:rsidR="00000000" w:rsidDel="00000000" w:rsidP="00000000" w:rsidRDefault="00000000" w:rsidRPr="00000000" w14:paraId="00000161">
            <w:pPr>
              <w:widowControl w:val="0"/>
              <w:rPr>
                <w:color w:val="1155cc"/>
                <w:u w:val="single"/>
              </w:rPr>
            </w:pPr>
            <w:hyperlink r:id="rId84">
              <w:r w:rsidDel="00000000" w:rsidR="00000000" w:rsidRPr="00000000">
                <w:rPr>
                  <w:color w:val="1155cc"/>
                  <w:u w:val="single"/>
                  <w:rtl w:val="0"/>
                </w:rPr>
                <w:t xml:space="preserve">P. Gray-"The Problem, the Solution' Image</w:t>
              </w:r>
            </w:hyperlink>
            <w:r w:rsidDel="00000000" w:rsidR="00000000" w:rsidRPr="00000000">
              <w:rPr>
                <w:rtl w:val="0"/>
              </w:rPr>
            </w:r>
          </w:p>
          <w:p w:rsidR="00000000" w:rsidDel="00000000" w:rsidP="00000000" w:rsidRDefault="00000000" w:rsidRPr="00000000" w14:paraId="00000162">
            <w:pPr>
              <w:widowControl w:val="0"/>
              <w:rPr>
                <w:color w:val="1155cc"/>
                <w:u w:val="single"/>
              </w:rPr>
            </w:pPr>
            <w:r w:rsidDel="00000000" w:rsidR="00000000" w:rsidRPr="00000000">
              <w:rPr>
                <w:rtl w:val="0"/>
              </w:rPr>
            </w:r>
          </w:p>
          <w:p w:rsidR="00000000" w:rsidDel="00000000" w:rsidP="00000000" w:rsidRDefault="00000000" w:rsidRPr="00000000" w14:paraId="00000163">
            <w:pPr>
              <w:rPr>
                <w:color w:val="1155cc"/>
                <w:u w:val="single"/>
              </w:rPr>
            </w:pPr>
            <w:r w:rsidDel="00000000" w:rsidR="00000000" w:rsidRPr="00000000">
              <w:rPr>
                <w:rtl w:val="0"/>
              </w:rPr>
            </w:r>
          </w:p>
        </w:tc>
      </w:tr>
      <w:tr>
        <w:trPr>
          <w:cantSplit w:val="0"/>
          <w:tblHeader w:val="0"/>
        </w:trPr>
        <w:tc>
          <w:tcPr/>
          <w:p w:rsidR="00000000" w:rsidDel="00000000" w:rsidP="00000000" w:rsidRDefault="00000000" w:rsidRPr="00000000" w14:paraId="00000164">
            <w:pPr>
              <w:widowControl w:val="0"/>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Day 5</w:t>
            </w:r>
          </w:p>
        </w:tc>
        <w:tc>
          <w:tcPr/>
          <w:p w:rsidR="00000000" w:rsidDel="00000000" w:rsidP="00000000" w:rsidRDefault="00000000" w:rsidRPr="00000000" w14:paraId="00000166">
            <w:pPr>
              <w:widowControl w:val="0"/>
              <w:rPr/>
            </w:pPr>
            <w:r w:rsidDel="00000000" w:rsidR="00000000" w:rsidRPr="00000000">
              <w:rPr>
                <w:rtl w:val="0"/>
              </w:rPr>
            </w:r>
          </w:p>
          <w:p w:rsidR="00000000" w:rsidDel="00000000" w:rsidP="00000000" w:rsidRDefault="00000000" w:rsidRPr="00000000" w14:paraId="00000167">
            <w:pPr>
              <w:widowControl w:val="0"/>
              <w:rPr/>
            </w:pPr>
            <w:r w:rsidDel="00000000" w:rsidR="00000000" w:rsidRPr="00000000">
              <w:rPr>
                <w:rtl w:val="0"/>
              </w:rPr>
              <w:t xml:space="preserve">Look closely at Bisa Butler work and listen to the artist share her thoughts about inspiration, meaning, and purpose. </w:t>
            </w:r>
          </w:p>
          <w:p w:rsidR="00000000" w:rsidDel="00000000" w:rsidP="00000000" w:rsidRDefault="00000000" w:rsidRPr="00000000" w14:paraId="00000168">
            <w:pPr>
              <w:widowControl w:val="0"/>
              <w:rPr/>
            </w:pPr>
            <w:hyperlink r:id="rId85">
              <w:r w:rsidDel="00000000" w:rsidR="00000000" w:rsidRPr="00000000">
                <w:rPr>
                  <w:color w:val="1155cc"/>
                  <w:u w:val="single"/>
                  <w:rtl w:val="0"/>
                </w:rPr>
                <w:t xml:space="preserve">Sewing Stories - Bisa Butler</w:t>
              </w:r>
            </w:hyperlink>
            <w:r w:rsidDel="00000000" w:rsidR="00000000" w:rsidRPr="00000000">
              <w:rPr>
                <w:rtl w:val="0"/>
              </w:rPr>
            </w:r>
          </w:p>
          <w:p w:rsidR="00000000" w:rsidDel="00000000" w:rsidP="00000000" w:rsidRDefault="00000000" w:rsidRPr="00000000" w14:paraId="00000169">
            <w:pPr>
              <w:widowControl w:val="0"/>
              <w:rPr/>
            </w:pPr>
            <w:hyperlink r:id="rId86">
              <w:r w:rsidDel="00000000" w:rsidR="00000000" w:rsidRPr="00000000">
                <w:rPr>
                  <w:color w:val="1155cc"/>
                  <w:u w:val="single"/>
                  <w:rtl w:val="0"/>
                </w:rPr>
                <w:t xml:space="preserve">Video Links - Bisa Butler - Sewing Stories</w:t>
              </w:r>
            </w:hyperlink>
            <w:r w:rsidDel="00000000" w:rsidR="00000000" w:rsidRPr="00000000">
              <w:rPr>
                <w:rtl w:val="0"/>
              </w:rPr>
            </w:r>
          </w:p>
          <w:p w:rsidR="00000000" w:rsidDel="00000000" w:rsidP="00000000" w:rsidRDefault="00000000" w:rsidRPr="00000000" w14:paraId="0000016A">
            <w:pPr>
              <w:widowControl w:val="0"/>
              <w:rPr>
                <w:color w:val="1155cc"/>
              </w:rPr>
            </w:pPr>
            <w:hyperlink r:id="rId87">
              <w:r w:rsidDel="00000000" w:rsidR="00000000" w:rsidRPr="00000000">
                <w:rPr>
                  <w:color w:val="1155cc"/>
                  <w:u w:val="single"/>
                  <w:rtl w:val="0"/>
                </w:rPr>
                <w:t xml:space="preserve">Bisa Butler Website</w:t>
              </w:r>
            </w:hyperlink>
            <w:r w:rsidDel="00000000" w:rsidR="00000000" w:rsidRPr="00000000">
              <w:rPr>
                <w:rtl w:val="0"/>
              </w:rPr>
            </w:r>
          </w:p>
          <w:p w:rsidR="00000000" w:rsidDel="00000000" w:rsidP="00000000" w:rsidRDefault="00000000" w:rsidRPr="00000000" w14:paraId="0000016B">
            <w:pPr>
              <w:widowControl w:val="0"/>
              <w:rPr>
                <w:color w:val="1155cc"/>
              </w:rPr>
            </w:pPr>
            <w:hyperlink r:id="rId88">
              <w:r w:rsidDel="00000000" w:rsidR="00000000" w:rsidRPr="00000000">
                <w:rPr>
                  <w:color w:val="1155cc"/>
                  <w:u w:val="single"/>
                  <w:rtl w:val="0"/>
                </w:rPr>
                <w:t xml:space="preserve">Bisa Butler: Quilting for Culture</w:t>
              </w:r>
            </w:hyperlink>
            <w:r w:rsidDel="00000000" w:rsidR="00000000" w:rsidRPr="00000000">
              <w:rPr>
                <w:rtl w:val="0"/>
              </w:rPr>
            </w:r>
          </w:p>
          <w:p w:rsidR="00000000" w:rsidDel="00000000" w:rsidP="00000000" w:rsidRDefault="00000000" w:rsidRPr="00000000" w14:paraId="0000016C">
            <w:pPr>
              <w:widowControl w:val="0"/>
              <w:rPr>
                <w:color w:val="1155cc"/>
              </w:rPr>
            </w:pPr>
            <w:hyperlink r:id="rId89">
              <w:r w:rsidDel="00000000" w:rsidR="00000000" w:rsidRPr="00000000">
                <w:rPr>
                  <w:color w:val="1155cc"/>
                  <w:u w:val="single"/>
                  <w:rtl w:val="0"/>
                </w:rPr>
                <w:t xml:space="preserve">A Look at Bisa Butler’s Quilted Portraits at Art Institute</w:t>
              </w:r>
            </w:hyperlink>
            <w:r w:rsidDel="00000000" w:rsidR="00000000" w:rsidRPr="00000000">
              <w:rPr>
                <w:rtl w:val="0"/>
              </w:rPr>
            </w:r>
          </w:p>
          <w:p w:rsidR="00000000" w:rsidDel="00000000" w:rsidP="00000000" w:rsidRDefault="00000000" w:rsidRPr="00000000" w14:paraId="0000016D">
            <w:pPr>
              <w:widowControl w:val="0"/>
              <w:rPr>
                <w:color w:val="1155cc"/>
              </w:rPr>
            </w:pPr>
            <w:hyperlink r:id="rId90">
              <w:r w:rsidDel="00000000" w:rsidR="00000000" w:rsidRPr="00000000">
                <w:rPr>
                  <w:color w:val="1155cc"/>
                  <w:u w:val="single"/>
                  <w:rtl w:val="0"/>
                </w:rPr>
                <w:t xml:space="preserve">Bisa Butler: Portraits | Exhibition Stories</w:t>
              </w:r>
            </w:hyperlink>
            <w:r w:rsidDel="00000000" w:rsidR="00000000" w:rsidRPr="00000000">
              <w:rPr>
                <w:rtl w:val="0"/>
              </w:rPr>
            </w:r>
          </w:p>
          <w:p w:rsidR="00000000" w:rsidDel="00000000" w:rsidP="00000000" w:rsidRDefault="00000000" w:rsidRPr="00000000" w14:paraId="0000016E">
            <w:pPr>
              <w:rPr/>
            </w:pPr>
            <w:hyperlink r:id="rId91">
              <w:r w:rsidDel="00000000" w:rsidR="00000000" w:rsidRPr="00000000">
                <w:rPr>
                  <w:color w:val="1155cc"/>
                  <w:u w:val="single"/>
                  <w:rtl w:val="0"/>
                </w:rPr>
                <w:t xml:space="preserve">Clarice Smith Distinguished Lecture: Bisa Butler</w:t>
              </w:r>
            </w:hyperlink>
            <w:r w:rsidDel="00000000" w:rsidR="00000000" w:rsidRPr="00000000">
              <w:rPr>
                <w:rtl w:val="0"/>
              </w:rPr>
            </w:r>
          </w:p>
        </w:tc>
        <w:tc>
          <w:tcPr/>
          <w:p w:rsidR="00000000" w:rsidDel="00000000" w:rsidP="00000000" w:rsidRDefault="00000000" w:rsidRPr="00000000" w14:paraId="0000016F">
            <w:pPr>
              <w:widowControl w:val="0"/>
              <w:rPr>
                <w:b w:val="1"/>
              </w:rPr>
            </w:pPr>
            <w:r w:rsidDel="00000000" w:rsidR="00000000" w:rsidRPr="00000000">
              <w:rPr>
                <w:rtl w:val="0"/>
              </w:rPr>
            </w:r>
          </w:p>
          <w:p w:rsidR="00000000" w:rsidDel="00000000" w:rsidP="00000000" w:rsidRDefault="00000000" w:rsidRPr="00000000" w14:paraId="00000170">
            <w:pPr>
              <w:widowControl w:val="0"/>
              <w:rPr/>
            </w:pPr>
            <w:r w:rsidDel="00000000" w:rsidR="00000000" w:rsidRPr="00000000">
              <w:rPr>
                <w:b w:val="1"/>
                <w:rtl w:val="0"/>
              </w:rPr>
              <w:t xml:space="preserve">Intellect</w:t>
            </w: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Students will explore and analyze historical events and current systems and define connections between them. </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tc>
        <w:tc>
          <w:tcPr/>
          <w:p w:rsidR="00000000" w:rsidDel="00000000" w:rsidP="00000000" w:rsidRDefault="00000000" w:rsidRPr="00000000" w14:paraId="00000174">
            <w:pPr>
              <w:widowControl w:val="0"/>
              <w:rPr/>
            </w:pPr>
            <w:r w:rsidDel="00000000" w:rsidR="00000000" w:rsidRPr="00000000">
              <w:rPr>
                <w:rtl w:val="0"/>
              </w:rPr>
            </w:r>
          </w:p>
          <w:p w:rsidR="00000000" w:rsidDel="00000000" w:rsidP="00000000" w:rsidRDefault="00000000" w:rsidRPr="00000000" w14:paraId="00000175">
            <w:pPr>
              <w:widowControl w:val="0"/>
              <w:rPr/>
            </w:pPr>
            <w:r w:rsidDel="00000000" w:rsidR="00000000" w:rsidRPr="00000000">
              <w:rPr>
                <w:rtl w:val="0"/>
              </w:rPr>
              <w:t xml:space="preserve">Students will explore art by Bisa Butler and analyze how Butler’s work analyzes historical events, current systems and systems between them.</w:t>
            </w:r>
          </w:p>
          <w:p w:rsidR="00000000" w:rsidDel="00000000" w:rsidP="00000000" w:rsidRDefault="00000000" w:rsidRPr="00000000" w14:paraId="00000176">
            <w:pPr>
              <w:widowControl w:val="0"/>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Students will respond to educators’ questions about the pieces through written tasks where they describe, analyze, interpret, and evaluate. </w:t>
            </w:r>
          </w:p>
        </w:tc>
        <w:tc>
          <w:tcPr/>
          <w:p w:rsidR="00000000" w:rsidDel="00000000" w:rsidP="00000000" w:rsidRDefault="00000000" w:rsidRPr="00000000" w14:paraId="00000178">
            <w:pPr>
              <w:widowControl w:val="0"/>
              <w:rPr/>
            </w:pPr>
            <w:r w:rsidDel="00000000" w:rsidR="00000000" w:rsidRPr="00000000">
              <w:rPr>
                <w:rtl w:val="0"/>
              </w:rPr>
            </w:r>
          </w:p>
          <w:p w:rsidR="00000000" w:rsidDel="00000000" w:rsidP="00000000" w:rsidRDefault="00000000" w:rsidRPr="00000000" w14:paraId="00000179">
            <w:pPr>
              <w:widowControl w:val="0"/>
              <w:rPr/>
            </w:pPr>
            <w:r w:rsidDel="00000000" w:rsidR="00000000" w:rsidRPr="00000000">
              <w:rPr>
                <w:rtl w:val="0"/>
              </w:rPr>
              <w:t xml:space="preserve">Student computers/teacher projector; access to Smithsonian Learning Lab</w:t>
            </w:r>
          </w:p>
          <w:p w:rsidR="00000000" w:rsidDel="00000000" w:rsidP="00000000" w:rsidRDefault="00000000" w:rsidRPr="00000000" w14:paraId="0000017A">
            <w:pPr>
              <w:widowControl w:val="0"/>
              <w:rPr/>
            </w:pPr>
            <w:r w:rsidDel="00000000" w:rsidR="00000000" w:rsidRPr="00000000">
              <w:rPr>
                <w:rtl w:val="0"/>
              </w:rPr>
            </w:r>
          </w:p>
          <w:p w:rsidR="00000000" w:rsidDel="00000000" w:rsidP="00000000" w:rsidRDefault="00000000" w:rsidRPr="00000000" w14:paraId="0000017B">
            <w:pPr>
              <w:widowControl w:val="0"/>
              <w:rPr/>
            </w:pPr>
            <w:r w:rsidDel="00000000" w:rsidR="00000000" w:rsidRPr="00000000">
              <w:rPr>
                <w:rtl w:val="0"/>
              </w:rPr>
            </w:r>
          </w:p>
          <w:p w:rsidR="00000000" w:rsidDel="00000000" w:rsidP="00000000" w:rsidRDefault="00000000" w:rsidRPr="00000000" w14:paraId="0000017C">
            <w:pPr>
              <w:widowControl w:val="0"/>
              <w:rPr>
                <w:color w:val="222222"/>
              </w:rPr>
            </w:pPr>
            <w:r w:rsidDel="00000000" w:rsidR="00000000" w:rsidRPr="00000000">
              <w:rPr>
                <w:color w:val="222222"/>
                <w:rtl w:val="0"/>
              </w:rPr>
              <w:t xml:space="preserve">Begin referencing artworks related to redlining to spark the students’ creative ideas</w:t>
            </w:r>
          </w:p>
          <w:p w:rsidR="00000000" w:rsidDel="00000000" w:rsidP="00000000" w:rsidRDefault="00000000" w:rsidRPr="00000000" w14:paraId="0000017D">
            <w:pPr>
              <w:widowControl w:val="0"/>
              <w:rPr>
                <w:color w:val="1155cc"/>
              </w:rPr>
            </w:pPr>
            <w:r w:rsidDel="00000000" w:rsidR="00000000" w:rsidRPr="00000000">
              <w:rPr>
                <w:rtl w:val="0"/>
              </w:rPr>
            </w:r>
          </w:p>
          <w:p w:rsidR="00000000" w:rsidDel="00000000" w:rsidP="00000000" w:rsidRDefault="00000000" w:rsidRPr="00000000" w14:paraId="0000017E">
            <w:pPr>
              <w:rPr>
                <w:color w:val="1155cc"/>
              </w:rPr>
            </w:pPr>
            <w:r w:rsidDel="00000000" w:rsidR="00000000" w:rsidRPr="00000000">
              <w:rPr>
                <w:rtl w:val="0"/>
              </w:rPr>
            </w:r>
          </w:p>
        </w:tc>
      </w:tr>
    </w:tbl>
    <w:p w:rsidR="00000000" w:rsidDel="00000000" w:rsidP="00000000" w:rsidRDefault="00000000" w:rsidRPr="00000000" w14:paraId="0000017F">
      <w:pPr>
        <w:rPr/>
      </w:pPr>
      <w:r w:rsidDel="00000000" w:rsidR="00000000" w:rsidRPr="00000000">
        <w:br w:type="page"/>
      </w:r>
      <w:r w:rsidDel="00000000" w:rsidR="00000000" w:rsidRPr="00000000">
        <w:rPr>
          <w:rtl w:val="0"/>
        </w:rPr>
      </w:r>
    </w:p>
    <w:tbl>
      <w:tblPr>
        <w:tblStyle w:val="Table4"/>
        <w:tblW w:w="142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2160"/>
        <w:gridCol w:w="2595"/>
        <w:gridCol w:w="5565"/>
        <w:gridCol w:w="2820"/>
        <w:tblGridChange w:id="0">
          <w:tblGrid>
            <w:gridCol w:w="1125"/>
            <w:gridCol w:w="2160"/>
            <w:gridCol w:w="2595"/>
            <w:gridCol w:w="5565"/>
            <w:gridCol w:w="28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jc w:val="center"/>
              <w:rPr>
                <w:sz w:val="24"/>
                <w:szCs w:val="24"/>
              </w:rPr>
            </w:pPr>
            <w:r w:rsidDel="00000000" w:rsidR="00000000" w:rsidRPr="00000000">
              <w:rPr>
                <w:sz w:val="24"/>
                <w:szCs w:val="24"/>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jc w:val="center"/>
              <w:rPr>
                <w:sz w:val="24"/>
                <w:szCs w:val="24"/>
              </w:rPr>
            </w:pPr>
            <w:r w:rsidDel="00000000" w:rsidR="00000000" w:rsidRPr="00000000">
              <w:rPr>
                <w:sz w:val="24"/>
                <w:szCs w:val="24"/>
                <w:rtl w:val="0"/>
              </w:rPr>
              <w:t xml:space="preserve">Focus text(s) / resource(s) for today’s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jc w:val="center"/>
              <w:rPr>
                <w:sz w:val="24"/>
                <w:szCs w:val="24"/>
              </w:rPr>
            </w:pPr>
            <w:r w:rsidDel="00000000" w:rsidR="00000000" w:rsidRPr="00000000">
              <w:rPr>
                <w:sz w:val="24"/>
                <w:szCs w:val="24"/>
                <w:rtl w:val="0"/>
              </w:rPr>
              <w:t xml:space="preserve">Lesson Objectives/Pursuits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184">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186">
            <w:pPr>
              <w:widowControl w:val="0"/>
              <w:jc w:val="center"/>
              <w:rPr>
                <w:sz w:val="24"/>
                <w:szCs w:val="24"/>
              </w:rPr>
            </w:pPr>
            <w:r w:rsidDel="00000000" w:rsidR="00000000" w:rsidRPr="00000000">
              <w:rPr>
                <w:rtl w:val="0"/>
              </w:rPr>
            </w:r>
          </w:p>
        </w:tc>
      </w:tr>
      <w:tr>
        <w:trPr>
          <w:cantSplit w:val="0"/>
          <w:tblHeader w:val="0"/>
        </w:trPr>
        <w:tc>
          <w:tcPr>
            <w:gridSpan w:val="5"/>
            <w:shd w:fill="b7b7b7" w:val="clear"/>
          </w:tcPr>
          <w:p w:rsidR="00000000" w:rsidDel="00000000" w:rsidP="00000000" w:rsidRDefault="00000000" w:rsidRPr="00000000" w14:paraId="00000187">
            <w:pPr>
              <w:jc w:val="center"/>
              <w:rPr/>
            </w:pPr>
            <w:r w:rsidDel="00000000" w:rsidR="00000000" w:rsidRPr="00000000">
              <w:rPr>
                <w:rtl w:val="0"/>
              </w:rPr>
              <w:t xml:space="preserve">Week 3 - Plan and work on original creative works </w:t>
            </w:r>
          </w:p>
        </w:tc>
      </w:tr>
      <w:tr>
        <w:trPr>
          <w:cantSplit w:val="0"/>
          <w:tblHeader w:val="0"/>
        </w:trPr>
        <w:tc>
          <w:tcPr/>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Days 1-2</w:t>
            </w:r>
          </w:p>
        </w:tc>
        <w:tc>
          <w:tcPr/>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Review creative works. Utilize planning tools. </w:t>
            </w:r>
          </w:p>
        </w:tc>
        <w:tc>
          <w:tcPr/>
          <w:p w:rsidR="00000000" w:rsidDel="00000000" w:rsidP="00000000" w:rsidRDefault="00000000" w:rsidRPr="00000000" w14:paraId="00000190">
            <w:pPr>
              <w:rPr>
                <w:b w:val="1"/>
              </w:rPr>
            </w:pPr>
            <w:r w:rsidDel="00000000" w:rsidR="00000000" w:rsidRPr="00000000">
              <w:rPr>
                <w:rtl w:val="0"/>
              </w:rPr>
            </w:r>
          </w:p>
          <w:p w:rsidR="00000000" w:rsidDel="00000000" w:rsidP="00000000" w:rsidRDefault="00000000" w:rsidRPr="00000000" w14:paraId="00000191">
            <w:pPr>
              <w:rPr/>
            </w:pPr>
            <w:r w:rsidDel="00000000" w:rsidR="00000000" w:rsidRPr="00000000">
              <w:rPr>
                <w:b w:val="1"/>
                <w:rtl w:val="0"/>
              </w:rPr>
              <w:t xml:space="preserve">Criticality</w:t>
            </w:r>
            <w:r w:rsidDel="00000000" w:rsidR="00000000" w:rsidRPr="00000000">
              <w:rPr>
                <w:rtl w:val="0"/>
              </w:rPr>
              <w:t xml:space="preserve"> </w:t>
            </w:r>
          </w:p>
          <w:p w:rsidR="00000000" w:rsidDel="00000000" w:rsidP="00000000" w:rsidRDefault="00000000" w:rsidRPr="00000000" w14:paraId="00000192">
            <w:pPr>
              <w:rPr/>
            </w:pPr>
            <w:r w:rsidDel="00000000" w:rsidR="00000000" w:rsidRPr="00000000">
              <w:rPr>
                <w:rtl w:val="0"/>
              </w:rPr>
              <w:t xml:space="preserve">Students will identify and evaluate how current systems affect their individual experience and those of others through research, reflection, and creative expression.</w:t>
            </w: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color w:val="222222"/>
              </w:rPr>
            </w:pPr>
            <w:r w:rsidDel="00000000" w:rsidR="00000000" w:rsidRPr="00000000">
              <w:rPr>
                <w:rtl w:val="0"/>
              </w:rPr>
            </w:r>
          </w:p>
        </w:tc>
        <w:tc>
          <w:tcPr/>
          <w:p w:rsidR="00000000" w:rsidDel="00000000" w:rsidP="00000000" w:rsidRDefault="00000000" w:rsidRPr="00000000" w14:paraId="00000195">
            <w:pPr>
              <w:widowControl w:val="0"/>
              <w:rPr/>
            </w:pPr>
            <w:r w:rsidDel="00000000" w:rsidR="00000000" w:rsidRPr="00000000">
              <w:rPr>
                <w:rtl w:val="0"/>
              </w:rPr>
            </w:r>
          </w:p>
          <w:p w:rsidR="00000000" w:rsidDel="00000000" w:rsidP="00000000" w:rsidRDefault="00000000" w:rsidRPr="00000000" w14:paraId="00000196">
            <w:pPr>
              <w:widowControl w:val="0"/>
              <w:rPr/>
            </w:pPr>
            <w:r w:rsidDel="00000000" w:rsidR="00000000" w:rsidRPr="00000000">
              <w:rPr>
                <w:rtl w:val="0"/>
              </w:rPr>
              <w:t xml:space="preserve">Students will reflect on artifacts and resources that have been reviewed and collected. Students will review their own notes and shared work, as well as that of their classmates.</w:t>
            </w:r>
          </w:p>
          <w:p w:rsidR="00000000" w:rsidDel="00000000" w:rsidP="00000000" w:rsidRDefault="00000000" w:rsidRPr="00000000" w14:paraId="00000197">
            <w:pPr>
              <w:widowControl w:val="0"/>
              <w:rPr/>
            </w:pPr>
            <w:r w:rsidDel="00000000" w:rsidR="00000000" w:rsidRPr="00000000">
              <w:rPr>
                <w:rtl w:val="0"/>
              </w:rPr>
            </w:r>
          </w:p>
          <w:p w:rsidR="00000000" w:rsidDel="00000000" w:rsidP="00000000" w:rsidRDefault="00000000" w:rsidRPr="00000000" w14:paraId="00000198">
            <w:pPr>
              <w:widowControl w:val="0"/>
              <w:rPr/>
            </w:pPr>
            <w:r w:rsidDel="00000000" w:rsidR="00000000" w:rsidRPr="00000000">
              <w:rPr>
                <w:rtl w:val="0"/>
              </w:rPr>
              <w:t xml:space="preserve"> Students will collect ideas to create an idea for a final piece or body of expressive work using a medium of choice (visual or written work). </w:t>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The work they plan should i</w:t>
            </w:r>
            <w:r w:rsidDel="00000000" w:rsidR="00000000" w:rsidRPr="00000000">
              <w:rPr>
                <w:rtl w:val="0"/>
              </w:rPr>
              <w:t xml:space="preserve">dentify and evaluate how current systems affect their individual experience and those of others through research, reflection, and creative expression.</w:t>
            </w: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Sketchbooks</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Art supplies as determined in advance by student selection/availability</w:t>
            </w:r>
          </w:p>
        </w:tc>
      </w:tr>
      <w:tr>
        <w:trPr>
          <w:cantSplit w:val="0"/>
          <w:tblHeader w:val="0"/>
        </w:trPr>
        <w:tc>
          <w:tcPr/>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Day 3</w:t>
            </w:r>
          </w:p>
        </w:tc>
        <w:tc>
          <w:tcPr/>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Present ideas and elicit/offer feedback from peers. Begin creative work. </w:t>
            </w:r>
          </w:p>
        </w:tc>
        <w:tc>
          <w:tcPr/>
          <w:p w:rsidR="00000000" w:rsidDel="00000000" w:rsidP="00000000" w:rsidRDefault="00000000" w:rsidRPr="00000000" w14:paraId="000001A3">
            <w:pPr>
              <w:rPr>
                <w:b w:val="1"/>
              </w:rPr>
            </w:pPr>
            <w:r w:rsidDel="00000000" w:rsidR="00000000" w:rsidRPr="00000000">
              <w:rPr>
                <w:rtl w:val="0"/>
              </w:rPr>
            </w:r>
          </w:p>
          <w:p w:rsidR="00000000" w:rsidDel="00000000" w:rsidP="00000000" w:rsidRDefault="00000000" w:rsidRPr="00000000" w14:paraId="000001A4">
            <w:pPr>
              <w:rPr>
                <w:i w:val="1"/>
              </w:rPr>
            </w:pPr>
            <w:r w:rsidDel="00000000" w:rsidR="00000000" w:rsidRPr="00000000">
              <w:rPr>
                <w:b w:val="1"/>
                <w:rtl w:val="0"/>
              </w:rPr>
              <w:t xml:space="preserve">Skills</w:t>
            </w: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Students will utilize resources and engage in exploration and discourse to individually and collaboratively work toward sense-making.</w:t>
            </w:r>
          </w:p>
        </w:tc>
        <w:tc>
          <w:tcPr/>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Students will work in pairs or small groups to present their project ideas and begin working on their projects. Students will listen and reflect on one another’s pieces and offer feedback. </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Students will begin work with their final project materials. </w:t>
            </w:r>
          </w:p>
        </w:tc>
        <w:tc>
          <w:tcPr/>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Sketchbooks</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Art supplies as determined in advance by student selection/availability</w:t>
            </w:r>
          </w:p>
        </w:tc>
      </w:tr>
      <w:tr>
        <w:trPr>
          <w:cantSplit w:val="0"/>
          <w:tblHeader w:val="0"/>
        </w:trPr>
        <w:tc>
          <w:tcPr/>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Day 4 - 5</w:t>
            </w:r>
          </w:p>
        </w:tc>
        <w:tc>
          <w:tcPr/>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Independent work on projects using classroom resources. </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Review resource(s) for writing artist statements and craft statements. </w:t>
            </w:r>
          </w:p>
        </w:tc>
        <w:tc>
          <w:tcPr/>
          <w:p w:rsidR="00000000" w:rsidDel="00000000" w:rsidP="00000000" w:rsidRDefault="00000000" w:rsidRPr="00000000" w14:paraId="000001B4">
            <w:pPr>
              <w:rPr>
                <w:b w:val="1"/>
              </w:rPr>
            </w:pPr>
            <w:r w:rsidDel="00000000" w:rsidR="00000000" w:rsidRPr="00000000">
              <w:rPr>
                <w:rtl w:val="0"/>
              </w:rPr>
            </w:r>
          </w:p>
          <w:p w:rsidR="00000000" w:rsidDel="00000000" w:rsidP="00000000" w:rsidRDefault="00000000" w:rsidRPr="00000000" w14:paraId="000001B5">
            <w:pPr>
              <w:rPr>
                <w:b w:val="1"/>
              </w:rPr>
            </w:pPr>
            <w:r w:rsidDel="00000000" w:rsidR="00000000" w:rsidRPr="00000000">
              <w:rPr>
                <w:b w:val="1"/>
                <w:rtl w:val="0"/>
              </w:rPr>
              <w:t xml:space="preserve">Identity</w:t>
            </w:r>
          </w:p>
          <w:p w:rsidR="00000000" w:rsidDel="00000000" w:rsidP="00000000" w:rsidRDefault="00000000" w:rsidRPr="00000000" w14:paraId="000001B6">
            <w:pPr>
              <w:rPr/>
            </w:pPr>
            <w:r w:rsidDel="00000000" w:rsidR="00000000" w:rsidRPr="00000000">
              <w:rPr>
                <w:rtl w:val="0"/>
              </w:rPr>
              <w:t xml:space="preserve">Students will practice self-expression based on personal experiences as well as their understanding and empathy for the experience of others. </w:t>
            </w:r>
          </w:p>
          <w:p w:rsidR="00000000" w:rsidDel="00000000" w:rsidP="00000000" w:rsidRDefault="00000000" w:rsidRPr="00000000" w14:paraId="000001B7">
            <w:pPr>
              <w:jc w:val="center"/>
              <w:rPr>
                <w:b w:val="1"/>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tc>
        <w:tc>
          <w:tcPr/>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Students will continue to work on their final projects. They will also utilize discussion and feedback sessions to inform revisions. </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Students will also write an artist statement that includes their ideas and inspiration for their work, as well as their creative process. </w:t>
            </w:r>
          </w:p>
        </w:tc>
        <w:tc>
          <w:tcPr/>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Sketchbooks</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Art supplies as determined in advance by student selection/availability</w:t>
            </w:r>
          </w:p>
          <w:p w:rsidR="00000000" w:rsidDel="00000000" w:rsidP="00000000" w:rsidRDefault="00000000" w:rsidRPr="00000000" w14:paraId="000001C2">
            <w:pPr>
              <w:rPr>
                <w:color w:val="222222"/>
              </w:rPr>
            </w:pPr>
            <w:r w:rsidDel="00000000" w:rsidR="00000000" w:rsidRPr="00000000">
              <w:rPr>
                <w:rtl w:val="0"/>
              </w:rPr>
            </w:r>
          </w:p>
          <w:p w:rsidR="00000000" w:rsidDel="00000000" w:rsidP="00000000" w:rsidRDefault="00000000" w:rsidRPr="00000000" w14:paraId="000001C3">
            <w:pPr>
              <w:rPr>
                <w:color w:val="4a86e8"/>
              </w:rPr>
            </w:pPr>
            <w:hyperlink r:id="rId92">
              <w:r w:rsidDel="00000000" w:rsidR="00000000" w:rsidRPr="00000000">
                <w:rPr>
                  <w:color w:val="1155cc"/>
                  <w:u w:val="single"/>
                  <w:rtl w:val="0"/>
                </w:rPr>
                <w:t xml:space="preserve">Artist Statements-PZ</w:t>
              </w:r>
            </w:hyperlink>
            <w:r w:rsidDel="00000000" w:rsidR="00000000" w:rsidRPr="00000000">
              <w:rPr>
                <w:rtl w:val="0"/>
              </w:rPr>
            </w:r>
          </w:p>
          <w:p w:rsidR="00000000" w:rsidDel="00000000" w:rsidP="00000000" w:rsidRDefault="00000000" w:rsidRPr="00000000" w14:paraId="000001C4">
            <w:pPr>
              <w:rPr>
                <w:color w:val="222222"/>
              </w:rPr>
            </w:pPr>
            <w:r w:rsidDel="00000000" w:rsidR="00000000" w:rsidRPr="00000000">
              <w:rPr>
                <w:color w:val="222222"/>
                <w:rtl w:val="0"/>
              </w:rPr>
              <w:t xml:space="preserve">This link is to be used in a manner that would provide developmentally appropriate guidance. Note: Step 2 in this guide states various intentions. The identified intention is to synthesize ideas explored as well as to reflect on the intended message of the artist.</w:t>
            </w:r>
          </w:p>
        </w:tc>
      </w:tr>
    </w:tbl>
    <w:p w:rsidR="00000000" w:rsidDel="00000000" w:rsidP="00000000" w:rsidRDefault="00000000" w:rsidRPr="00000000" w14:paraId="000001C5">
      <w:pPr>
        <w:rPr/>
      </w:pPr>
      <w:r w:rsidDel="00000000" w:rsidR="00000000" w:rsidRPr="00000000">
        <w:br w:type="page"/>
      </w: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tbl>
      <w:tblPr>
        <w:tblStyle w:val="Table5"/>
        <w:tblW w:w="142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2160"/>
        <w:gridCol w:w="2595"/>
        <w:gridCol w:w="5565"/>
        <w:gridCol w:w="2820"/>
        <w:tblGridChange w:id="0">
          <w:tblGrid>
            <w:gridCol w:w="1125"/>
            <w:gridCol w:w="2160"/>
            <w:gridCol w:w="2595"/>
            <w:gridCol w:w="5565"/>
            <w:gridCol w:w="2820"/>
          </w:tblGrid>
        </w:tblGridChange>
      </w:tblGrid>
      <w:tr>
        <w:trPr>
          <w:cantSplit w:val="0"/>
          <w:trHeight w:val="1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jc w:val="center"/>
              <w:rPr>
                <w:sz w:val="24"/>
                <w:szCs w:val="24"/>
              </w:rPr>
            </w:pPr>
            <w:r w:rsidDel="00000000" w:rsidR="00000000" w:rsidRPr="00000000">
              <w:rPr>
                <w:sz w:val="24"/>
                <w:szCs w:val="24"/>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jc w:val="center"/>
              <w:rPr>
                <w:sz w:val="24"/>
                <w:szCs w:val="24"/>
              </w:rPr>
            </w:pPr>
            <w:r w:rsidDel="00000000" w:rsidR="00000000" w:rsidRPr="00000000">
              <w:rPr>
                <w:sz w:val="24"/>
                <w:szCs w:val="24"/>
                <w:rtl w:val="0"/>
              </w:rPr>
              <w:t xml:space="preserve">Focus text(s) / resource(s) for today’s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jc w:val="center"/>
              <w:rPr>
                <w:sz w:val="24"/>
                <w:szCs w:val="24"/>
              </w:rPr>
            </w:pPr>
            <w:r w:rsidDel="00000000" w:rsidR="00000000" w:rsidRPr="00000000">
              <w:rPr>
                <w:sz w:val="24"/>
                <w:szCs w:val="24"/>
                <w:rtl w:val="0"/>
              </w:rPr>
              <w:t xml:space="preserve">Lesson Objectives/Pursuits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1CB">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1CD">
            <w:pPr>
              <w:widowControl w:val="0"/>
              <w:jc w:val="center"/>
              <w:rPr>
                <w:sz w:val="24"/>
                <w:szCs w:val="24"/>
              </w:rPr>
            </w:pPr>
            <w:r w:rsidDel="00000000" w:rsidR="00000000" w:rsidRPr="00000000">
              <w:rPr>
                <w:rtl w:val="0"/>
              </w:rPr>
            </w:r>
          </w:p>
        </w:tc>
      </w:tr>
      <w:tr>
        <w:trPr>
          <w:cantSplit w:val="0"/>
          <w:trHeight w:val="690" w:hRule="atLeast"/>
          <w:tblHeader w:val="0"/>
        </w:trPr>
        <w:tc>
          <w:tcPr>
            <w:gridSpan w:val="5"/>
            <w:shd w:fill="b7b7b7" w:val="clear"/>
          </w:tcPr>
          <w:p w:rsidR="00000000" w:rsidDel="00000000" w:rsidP="00000000" w:rsidRDefault="00000000" w:rsidRPr="00000000" w14:paraId="000001CE">
            <w:pPr>
              <w:jc w:val="center"/>
              <w:rPr/>
            </w:pPr>
            <w:r w:rsidDel="00000000" w:rsidR="00000000" w:rsidRPr="00000000">
              <w:rPr>
                <w:rtl w:val="0"/>
              </w:rPr>
              <w:t xml:space="preserve">Week 4 - Plan and present collaborative exhibition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rPr>
                <w:rFonts w:ascii="Lato" w:cs="Lato" w:eastAsia="Lato" w:hAnsi="Lato"/>
              </w:rPr>
            </w:pPr>
            <w:r w:rsidDel="00000000" w:rsidR="00000000" w:rsidRPr="00000000">
              <w:rPr>
                <w:rtl w:val="0"/>
              </w:rPr>
            </w:r>
          </w:p>
          <w:p w:rsidR="00000000" w:rsidDel="00000000" w:rsidP="00000000" w:rsidRDefault="00000000" w:rsidRPr="00000000" w14:paraId="000001E2">
            <w:pPr>
              <w:widowControl w:val="0"/>
              <w:rPr>
                <w:rFonts w:ascii="Lato" w:cs="Lato" w:eastAsia="Lato" w:hAnsi="Lato"/>
              </w:rPr>
            </w:pPr>
            <w:r w:rsidDel="00000000" w:rsidR="00000000" w:rsidRPr="00000000">
              <w:rPr>
                <w:rFonts w:ascii="Lato" w:cs="Lato" w:eastAsia="Lato" w:hAnsi="Lato"/>
                <w:rtl w:val="0"/>
              </w:rPr>
              <w:t xml:space="preserve">Day 1 - 2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rPr>
                <w:rFonts w:ascii="Lato" w:cs="Lato" w:eastAsia="Lato" w:hAnsi="Lato"/>
              </w:rPr>
            </w:pPr>
            <w:r w:rsidDel="00000000" w:rsidR="00000000" w:rsidRPr="00000000">
              <w:rPr>
                <w:rtl w:val="0"/>
              </w:rPr>
            </w:r>
          </w:p>
          <w:p w:rsidR="00000000" w:rsidDel="00000000" w:rsidP="00000000" w:rsidRDefault="00000000" w:rsidRPr="00000000" w14:paraId="000001E4">
            <w:pPr>
              <w:widowControl w:val="0"/>
              <w:rPr>
                <w:rFonts w:ascii="Lato" w:cs="Lato" w:eastAsia="Lato" w:hAnsi="Lato"/>
              </w:rPr>
            </w:pPr>
            <w:r w:rsidDel="00000000" w:rsidR="00000000" w:rsidRPr="00000000">
              <w:rPr>
                <w:rFonts w:ascii="Lato" w:cs="Lato" w:eastAsia="Lato" w:hAnsi="Lato"/>
                <w:rtl w:val="0"/>
              </w:rPr>
              <w:t xml:space="preserve">Peer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rPr>
                <w:b w:val="1"/>
              </w:rPr>
            </w:pPr>
            <w:r w:rsidDel="00000000" w:rsidR="00000000" w:rsidRPr="00000000">
              <w:rPr>
                <w:rtl w:val="0"/>
              </w:rPr>
            </w:r>
          </w:p>
          <w:p w:rsidR="00000000" w:rsidDel="00000000" w:rsidP="00000000" w:rsidRDefault="00000000" w:rsidRPr="00000000" w14:paraId="000001E6">
            <w:pPr>
              <w:widowControl w:val="0"/>
              <w:rPr>
                <w:b w:val="1"/>
              </w:rPr>
            </w:pPr>
            <w:r w:rsidDel="00000000" w:rsidR="00000000" w:rsidRPr="00000000">
              <w:rPr>
                <w:b w:val="1"/>
                <w:rtl w:val="0"/>
              </w:rPr>
              <w:t xml:space="preserve">Identity</w:t>
            </w:r>
          </w:p>
          <w:p w:rsidR="00000000" w:rsidDel="00000000" w:rsidP="00000000" w:rsidRDefault="00000000" w:rsidRPr="00000000" w14:paraId="000001E7">
            <w:pPr>
              <w:rPr/>
            </w:pPr>
            <w:r w:rsidDel="00000000" w:rsidR="00000000" w:rsidRPr="00000000">
              <w:rPr>
                <w:rtl w:val="0"/>
              </w:rPr>
              <w:t xml:space="preserve">Students will practice self-expression based on personal experiences as well as their understanding and empathy for the experience of others. </w:t>
            </w:r>
          </w:p>
          <w:p w:rsidR="00000000" w:rsidDel="00000000" w:rsidP="00000000" w:rsidRDefault="00000000" w:rsidRPr="00000000" w14:paraId="000001E8">
            <w:pPr>
              <w:rPr/>
            </w:pPr>
            <w:r w:rsidDel="00000000" w:rsidR="00000000" w:rsidRPr="00000000">
              <w:rPr>
                <w:rtl w:val="0"/>
              </w:rPr>
              <w:t xml:space="preserve"> </w:t>
            </w:r>
          </w:p>
          <w:p w:rsidR="00000000" w:rsidDel="00000000" w:rsidP="00000000" w:rsidRDefault="00000000" w:rsidRPr="00000000" w14:paraId="000001E9">
            <w:pPr>
              <w:widowControl w:val="0"/>
              <w:rPr/>
            </w:pPr>
            <w:r w:rsidDel="00000000" w:rsidR="00000000" w:rsidRPr="00000000">
              <w:rPr>
                <w:b w:val="1"/>
                <w:rtl w:val="0"/>
              </w:rPr>
              <w:t xml:space="preserve">Criticality</w:t>
            </w:r>
            <w:r w:rsidDel="00000000" w:rsidR="00000000" w:rsidRPr="00000000">
              <w:rPr>
                <w:rtl w:val="0"/>
              </w:rPr>
              <w:t xml:space="preserve"> </w:t>
            </w:r>
          </w:p>
          <w:p w:rsidR="00000000" w:rsidDel="00000000" w:rsidP="00000000" w:rsidRDefault="00000000" w:rsidRPr="00000000" w14:paraId="000001EA">
            <w:pPr>
              <w:widowControl w:val="0"/>
              <w:rPr/>
            </w:pPr>
            <w:r w:rsidDel="00000000" w:rsidR="00000000" w:rsidRPr="00000000">
              <w:rPr>
                <w:rtl w:val="0"/>
              </w:rPr>
              <w:t xml:space="preserve">Students will Identify and evaluate how current systems affect their individual experience and those of others through research, reflection, and creative expression.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rPr/>
            </w:pPr>
            <w:r w:rsidDel="00000000" w:rsidR="00000000" w:rsidRPr="00000000">
              <w:rPr>
                <w:rtl w:val="0"/>
              </w:rPr>
            </w:r>
          </w:p>
          <w:p w:rsidR="00000000" w:rsidDel="00000000" w:rsidP="00000000" w:rsidRDefault="00000000" w:rsidRPr="00000000" w14:paraId="000001EC">
            <w:pPr>
              <w:widowControl w:val="0"/>
              <w:rPr/>
            </w:pPr>
            <w:r w:rsidDel="00000000" w:rsidR="00000000" w:rsidRPr="00000000">
              <w:rPr>
                <w:rtl w:val="0"/>
              </w:rPr>
              <w:t xml:space="preserve">Students will share their final expressive work with the class. Students will work together as a whole class to curate their works into a public display. </w:t>
            </w:r>
          </w:p>
          <w:p w:rsidR="00000000" w:rsidDel="00000000" w:rsidP="00000000" w:rsidRDefault="00000000" w:rsidRPr="00000000" w14:paraId="000001ED">
            <w:pPr>
              <w:widowControl w:val="0"/>
              <w:rPr/>
            </w:pPr>
            <w:r w:rsidDel="00000000" w:rsidR="00000000" w:rsidRPr="00000000">
              <w:rPr>
                <w:rtl w:val="0"/>
              </w:rPr>
            </w:r>
          </w:p>
          <w:p w:rsidR="00000000" w:rsidDel="00000000" w:rsidP="00000000" w:rsidRDefault="00000000" w:rsidRPr="00000000" w14:paraId="000001EE">
            <w:pPr>
              <w:widowControl w:val="0"/>
              <w:rPr/>
            </w:pPr>
            <w:r w:rsidDel="00000000" w:rsidR="00000000" w:rsidRPr="00000000">
              <w:rPr>
                <w:rtl w:val="0"/>
              </w:rPr>
              <w:t xml:space="preserve">Students will create material to publicize the show and share their work with the broader community. Work might also be organized as a digital/virtual gallery/showcase/collection on a web-based platform.</w:t>
            </w:r>
          </w:p>
          <w:p w:rsidR="00000000" w:rsidDel="00000000" w:rsidP="00000000" w:rsidRDefault="00000000" w:rsidRPr="00000000" w14:paraId="000001EF">
            <w:pPr>
              <w:widowControl w:val="0"/>
              <w:rPr/>
            </w:pPr>
            <w:r w:rsidDel="00000000" w:rsidR="00000000" w:rsidRPr="00000000">
              <w:rPr>
                <w:rtl w:val="0"/>
              </w:rPr>
            </w:r>
          </w:p>
          <w:p w:rsidR="00000000" w:rsidDel="00000000" w:rsidP="00000000" w:rsidRDefault="00000000" w:rsidRPr="00000000" w14:paraId="000001F0">
            <w:pPr>
              <w:widowControl w:val="0"/>
              <w:rPr/>
            </w:pPr>
            <w:r w:rsidDel="00000000" w:rsidR="00000000" w:rsidRPr="00000000">
              <w:rPr>
                <w:rtl w:val="0"/>
              </w:rPr>
              <w:t xml:space="preserve">Teacher will facilitate securing location and necessities for display.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rPr/>
            </w:pPr>
            <w:r w:rsidDel="00000000" w:rsidR="00000000" w:rsidRPr="00000000">
              <w:rPr>
                <w:rtl w:val="0"/>
              </w:rPr>
            </w:r>
          </w:p>
          <w:p w:rsidR="00000000" w:rsidDel="00000000" w:rsidP="00000000" w:rsidRDefault="00000000" w:rsidRPr="00000000" w14:paraId="000001F2">
            <w:pPr>
              <w:widowControl w:val="0"/>
              <w:rPr/>
            </w:pPr>
            <w:r w:rsidDel="00000000" w:rsidR="00000000" w:rsidRPr="00000000">
              <w:rPr>
                <w:rtl w:val="0"/>
              </w:rPr>
              <w:t xml:space="preserve">Sketchbooks</w:t>
            </w:r>
          </w:p>
          <w:p w:rsidR="00000000" w:rsidDel="00000000" w:rsidP="00000000" w:rsidRDefault="00000000" w:rsidRPr="00000000" w14:paraId="000001F3">
            <w:pPr>
              <w:widowControl w:val="0"/>
              <w:rPr/>
            </w:pPr>
            <w:r w:rsidDel="00000000" w:rsidR="00000000" w:rsidRPr="00000000">
              <w:rPr>
                <w:rtl w:val="0"/>
              </w:rPr>
            </w:r>
          </w:p>
          <w:p w:rsidR="00000000" w:rsidDel="00000000" w:rsidP="00000000" w:rsidRDefault="00000000" w:rsidRPr="00000000" w14:paraId="000001F4">
            <w:pPr>
              <w:widowControl w:val="0"/>
              <w:rPr/>
            </w:pPr>
            <w:r w:rsidDel="00000000" w:rsidR="00000000" w:rsidRPr="00000000">
              <w:rPr>
                <w:rtl w:val="0"/>
              </w:rPr>
              <w:t xml:space="preserve">Art supplies as determined in advance by student selection/availability</w:t>
            </w:r>
          </w:p>
        </w:tc>
      </w:tr>
      <w:tr>
        <w:trPr>
          <w:cantSplit w:val="0"/>
          <w:tblHeader w:val="0"/>
        </w:trPr>
        <w:tc>
          <w:tcPr/>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Day 3</w:t>
            </w:r>
          </w:p>
        </w:tc>
        <w:tc>
          <w:tcPr/>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Curation </w:t>
            </w:r>
          </w:p>
        </w:tc>
        <w:tc>
          <w:tcPr/>
          <w:p w:rsidR="00000000" w:rsidDel="00000000" w:rsidP="00000000" w:rsidRDefault="00000000" w:rsidRPr="00000000" w14:paraId="000001F9">
            <w:pPr>
              <w:rPr>
                <w:b w:val="1"/>
              </w:rPr>
            </w:pPr>
            <w:r w:rsidDel="00000000" w:rsidR="00000000" w:rsidRPr="00000000">
              <w:rPr>
                <w:rtl w:val="0"/>
              </w:rPr>
            </w:r>
          </w:p>
          <w:p w:rsidR="00000000" w:rsidDel="00000000" w:rsidP="00000000" w:rsidRDefault="00000000" w:rsidRPr="00000000" w14:paraId="000001FA">
            <w:pPr>
              <w:rPr>
                <w:i w:val="1"/>
              </w:rPr>
            </w:pPr>
            <w:r w:rsidDel="00000000" w:rsidR="00000000" w:rsidRPr="00000000">
              <w:rPr>
                <w:b w:val="1"/>
                <w:rtl w:val="0"/>
              </w:rPr>
              <w:t xml:space="preserve">Skills</w:t>
            </w: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Students will utilize resources and engage in exploration and discourse to individually and collaboratively work toward sense-making.</w:t>
            </w:r>
          </w:p>
        </w:tc>
        <w:tc>
          <w:tcPr/>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Students will discuss logistics of creating a collaborative exhibition of their artworks created during this unit with the intent to foster dialogue with the audience and inspire others to reflect/evaluate their own personal responses to current systems.</w:t>
            </w:r>
          </w:p>
          <w:p w:rsidR="00000000" w:rsidDel="00000000" w:rsidP="00000000" w:rsidRDefault="00000000" w:rsidRPr="00000000" w14:paraId="000001FE">
            <w:pPr>
              <w:rPr/>
            </w:pPr>
            <w:r w:rsidDel="00000000" w:rsidR="00000000" w:rsidRPr="00000000">
              <w:rPr>
                <w:rtl w:val="0"/>
              </w:rPr>
            </w:r>
          </w:p>
        </w:tc>
        <w:tc>
          <w:tcPr/>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Sketchbooks</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Art supplies as determined in advance by student selection/availability</w:t>
            </w:r>
          </w:p>
        </w:tc>
      </w:tr>
      <w:tr>
        <w:trPr>
          <w:cantSplit w:val="0"/>
          <w:trHeight w:val="420" w:hRule="atLeast"/>
          <w:tblHeader w:val="0"/>
        </w:trPr>
        <w:tc>
          <w:tcPr/>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Day 4</w:t>
            </w:r>
          </w:p>
        </w:tc>
        <w:tc>
          <w:tcPr/>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Event planning and curation </w:t>
            </w:r>
          </w:p>
        </w:tc>
        <w:tc>
          <w:tcPr/>
          <w:p w:rsidR="00000000" w:rsidDel="00000000" w:rsidP="00000000" w:rsidRDefault="00000000" w:rsidRPr="00000000" w14:paraId="00000207">
            <w:pPr>
              <w:rPr>
                <w:b w:val="1"/>
              </w:rPr>
            </w:pPr>
            <w:r w:rsidDel="00000000" w:rsidR="00000000" w:rsidRPr="00000000">
              <w:rPr>
                <w:rtl w:val="0"/>
              </w:rPr>
            </w:r>
          </w:p>
          <w:p w:rsidR="00000000" w:rsidDel="00000000" w:rsidP="00000000" w:rsidRDefault="00000000" w:rsidRPr="00000000" w14:paraId="00000208">
            <w:pPr>
              <w:rPr>
                <w:b w:val="1"/>
              </w:rPr>
            </w:pPr>
            <w:r w:rsidDel="00000000" w:rsidR="00000000" w:rsidRPr="00000000">
              <w:rPr>
                <w:b w:val="1"/>
                <w:rtl w:val="0"/>
              </w:rPr>
              <w:t xml:space="preserve">Identity</w:t>
            </w:r>
          </w:p>
          <w:p w:rsidR="00000000" w:rsidDel="00000000" w:rsidP="00000000" w:rsidRDefault="00000000" w:rsidRPr="00000000" w14:paraId="00000209">
            <w:pPr>
              <w:rPr/>
            </w:pPr>
            <w:r w:rsidDel="00000000" w:rsidR="00000000" w:rsidRPr="00000000">
              <w:rPr>
                <w:rtl w:val="0"/>
              </w:rPr>
              <w:t xml:space="preserve">Students will practice self-expression based on personal experiences as well as their understanding and empathy for the experience of others. </w:t>
            </w:r>
          </w:p>
          <w:p w:rsidR="00000000" w:rsidDel="00000000" w:rsidP="00000000" w:rsidRDefault="00000000" w:rsidRPr="00000000" w14:paraId="0000020A">
            <w:pPr>
              <w:rPr>
                <w:b w:val="1"/>
              </w:rPr>
            </w:pPr>
            <w:r w:rsidDel="00000000" w:rsidR="00000000" w:rsidRPr="00000000">
              <w:rPr>
                <w:rtl w:val="0"/>
              </w:rPr>
            </w:r>
          </w:p>
          <w:p w:rsidR="00000000" w:rsidDel="00000000" w:rsidP="00000000" w:rsidRDefault="00000000" w:rsidRPr="00000000" w14:paraId="0000020B">
            <w:pPr>
              <w:rPr>
                <w:b w:val="1"/>
              </w:rPr>
            </w:pPr>
            <w:r w:rsidDel="00000000" w:rsidR="00000000" w:rsidRPr="00000000">
              <w:rPr>
                <w:b w:val="1"/>
                <w:rtl w:val="0"/>
              </w:rPr>
              <w:t xml:space="preserve">Joy </w:t>
            </w:r>
          </w:p>
          <w:p w:rsidR="00000000" w:rsidDel="00000000" w:rsidP="00000000" w:rsidRDefault="00000000" w:rsidRPr="00000000" w14:paraId="0000020C">
            <w:pPr>
              <w:rPr/>
            </w:pPr>
            <w:r w:rsidDel="00000000" w:rsidR="00000000" w:rsidRPr="00000000">
              <w:rPr>
                <w:rtl w:val="0"/>
              </w:rPr>
              <w:t xml:space="preserve">Students will consider what gives them happiness and hope for a better tomorrow by sharing and celebrating their work and learning with others.</w:t>
            </w:r>
          </w:p>
        </w:tc>
        <w:tc>
          <w:tcPr/>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Students will publicize and promote exhibitions. </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Students will prepare for the installation or presentation of their work (installing work if possible or preparing work for transportation).</w:t>
            </w:r>
          </w:p>
        </w:tc>
        <w:tc>
          <w:tcPr/>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Student computers/teacher projector; access to Smithsonian Learning Lab</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Sketchbooks</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Supplies as determined in advance by student selection/availability</w:t>
            </w:r>
          </w:p>
        </w:tc>
      </w:tr>
      <w:tr>
        <w:trPr>
          <w:cantSplit w:val="0"/>
          <w:trHeight w:val="420" w:hRule="atLeast"/>
          <w:tblHeader w:val="0"/>
        </w:trPr>
        <w:tc>
          <w:tcPr/>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Day 5</w:t>
            </w:r>
          </w:p>
        </w:tc>
        <w:tc>
          <w:tcPr/>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Public presentation and community engagement</w:t>
            </w:r>
          </w:p>
        </w:tc>
        <w:tc>
          <w:tcPr/>
          <w:p w:rsidR="00000000" w:rsidDel="00000000" w:rsidP="00000000" w:rsidRDefault="00000000" w:rsidRPr="00000000" w14:paraId="0000021B">
            <w:pPr>
              <w:rPr>
                <w:b w:val="1"/>
              </w:rPr>
            </w:pPr>
            <w:r w:rsidDel="00000000" w:rsidR="00000000" w:rsidRPr="00000000">
              <w:rPr>
                <w:rtl w:val="0"/>
              </w:rPr>
            </w:r>
          </w:p>
          <w:p w:rsidR="00000000" w:rsidDel="00000000" w:rsidP="00000000" w:rsidRDefault="00000000" w:rsidRPr="00000000" w14:paraId="0000021C">
            <w:pPr>
              <w:rPr>
                <w:b w:val="1"/>
              </w:rPr>
            </w:pPr>
            <w:r w:rsidDel="00000000" w:rsidR="00000000" w:rsidRPr="00000000">
              <w:rPr>
                <w:b w:val="1"/>
                <w:rtl w:val="0"/>
              </w:rPr>
              <w:t xml:space="preserve">Identity</w:t>
            </w:r>
          </w:p>
          <w:p w:rsidR="00000000" w:rsidDel="00000000" w:rsidP="00000000" w:rsidRDefault="00000000" w:rsidRPr="00000000" w14:paraId="0000021D">
            <w:pPr>
              <w:rPr/>
            </w:pPr>
            <w:r w:rsidDel="00000000" w:rsidR="00000000" w:rsidRPr="00000000">
              <w:rPr>
                <w:rtl w:val="0"/>
              </w:rPr>
              <w:t xml:space="preserve">Students will practice self-expression based on personal experiences as well as their understanding and empathy for the experience of others. </w:t>
            </w:r>
          </w:p>
          <w:p w:rsidR="00000000" w:rsidDel="00000000" w:rsidP="00000000" w:rsidRDefault="00000000" w:rsidRPr="00000000" w14:paraId="0000021E">
            <w:pPr>
              <w:rPr>
                <w:b w:val="1"/>
              </w:rPr>
            </w:pPr>
            <w:r w:rsidDel="00000000" w:rsidR="00000000" w:rsidRPr="00000000">
              <w:rPr>
                <w:rtl w:val="0"/>
              </w:rPr>
            </w:r>
          </w:p>
          <w:p w:rsidR="00000000" w:rsidDel="00000000" w:rsidP="00000000" w:rsidRDefault="00000000" w:rsidRPr="00000000" w14:paraId="0000021F">
            <w:pPr>
              <w:rPr>
                <w:b w:val="1"/>
              </w:rPr>
            </w:pPr>
            <w:r w:rsidDel="00000000" w:rsidR="00000000" w:rsidRPr="00000000">
              <w:rPr>
                <w:b w:val="1"/>
                <w:rtl w:val="0"/>
              </w:rPr>
              <w:t xml:space="preserve">Joy </w:t>
            </w:r>
          </w:p>
          <w:p w:rsidR="00000000" w:rsidDel="00000000" w:rsidP="00000000" w:rsidRDefault="00000000" w:rsidRPr="00000000" w14:paraId="00000220">
            <w:pPr>
              <w:rPr/>
            </w:pPr>
            <w:r w:rsidDel="00000000" w:rsidR="00000000" w:rsidRPr="00000000">
              <w:rPr>
                <w:rtl w:val="0"/>
              </w:rPr>
              <w:t xml:space="preserve">Students will consider what gives them happiness and hope for a better tomorrow by sharing and celebrating their work and learning with others.</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b w:val="1"/>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tc>
        <w:tc>
          <w:tcPr/>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Students will catalog and share exhibitions in a virtual space.</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widowControl w:val="0"/>
              <w:rPr/>
            </w:pPr>
            <w:r w:rsidDel="00000000" w:rsidR="00000000" w:rsidRPr="00000000">
              <w:rPr>
                <w:rtl w:val="0"/>
              </w:rPr>
              <w:t xml:space="preserve">Students will choose and create a space for viewer responses i.e. social media, polls, padlet, or a physical space within the exhibit).</w:t>
            </w:r>
            <w:r w:rsidDel="00000000" w:rsidR="00000000" w:rsidRPr="00000000">
              <w:rPr>
                <w:rtl w:val="0"/>
              </w:rPr>
              <w:t xml:space="preserve"> Students can create guiding questions related to their work or use the following: </w:t>
            </w:r>
          </w:p>
          <w:p w:rsidR="00000000" w:rsidDel="00000000" w:rsidP="00000000" w:rsidRDefault="00000000" w:rsidRPr="00000000" w14:paraId="00000228">
            <w:pPr>
              <w:widowControl w:val="0"/>
              <w:rPr>
                <w:b w:val="1"/>
              </w:rPr>
            </w:pPr>
            <w:hyperlink r:id="rId93">
              <w:r w:rsidDel="00000000" w:rsidR="00000000" w:rsidRPr="00000000">
                <w:rPr>
                  <w:color w:val="1155cc"/>
                  <w:u w:val="single"/>
                  <w:rtl w:val="0"/>
                </w:rPr>
                <w:t xml:space="preserve">Values, Identities, Actions</w:t>
              </w:r>
            </w:hyperlink>
            <w:r w:rsidDel="00000000" w:rsidR="00000000" w:rsidRPr="00000000">
              <w:rPr>
                <w:rtl w:val="0"/>
              </w:rPr>
            </w:r>
          </w:p>
          <w:p w:rsidR="00000000" w:rsidDel="00000000" w:rsidP="00000000" w:rsidRDefault="00000000" w:rsidRPr="00000000" w14:paraId="00000229">
            <w:pPr>
              <w:widowControl w:val="0"/>
              <w:rPr/>
            </w:pPr>
            <w:r w:rsidDel="00000000" w:rsidR="00000000" w:rsidRPr="00000000">
              <w:rPr>
                <w:rtl w:val="0"/>
              </w:rPr>
            </w:r>
          </w:p>
          <w:p w:rsidR="00000000" w:rsidDel="00000000" w:rsidP="00000000" w:rsidRDefault="00000000" w:rsidRPr="00000000" w14:paraId="0000022A">
            <w:pPr>
              <w:widowControl w:val="0"/>
              <w:rPr/>
            </w:pPr>
            <w:r w:rsidDel="00000000" w:rsidR="00000000" w:rsidRPr="00000000">
              <w:rPr>
                <w:rtl w:val="0"/>
              </w:rPr>
              <w:t xml:space="preserve">Students reflect on their experience researching, developing, and sharing their art and exhibition using the following questions:</w:t>
            </w:r>
          </w:p>
          <w:p w:rsidR="00000000" w:rsidDel="00000000" w:rsidP="00000000" w:rsidRDefault="00000000" w:rsidRPr="00000000" w14:paraId="0000022B">
            <w:pPr>
              <w:widowControl w:val="0"/>
              <w:rPr/>
            </w:pPr>
            <w:r w:rsidDel="00000000" w:rsidR="00000000" w:rsidRPr="00000000">
              <w:rPr>
                <w:rtl w:val="0"/>
              </w:rPr>
            </w:r>
          </w:p>
          <w:p w:rsidR="00000000" w:rsidDel="00000000" w:rsidP="00000000" w:rsidRDefault="00000000" w:rsidRPr="00000000" w14:paraId="0000022C">
            <w:pPr>
              <w:widowControl w:val="0"/>
              <w:rPr>
                <w:b w:val="1"/>
                <w:color w:val="222222"/>
              </w:rPr>
            </w:pPr>
            <w:r w:rsidDel="00000000" w:rsidR="00000000" w:rsidRPr="00000000">
              <w:rPr>
                <w:b w:val="1"/>
                <w:color w:val="222222"/>
                <w:rtl w:val="0"/>
              </w:rPr>
              <w:t xml:space="preserve">Exhibition reflection:</w:t>
            </w:r>
          </w:p>
          <w:p w:rsidR="00000000" w:rsidDel="00000000" w:rsidP="00000000" w:rsidRDefault="00000000" w:rsidRPr="00000000" w14:paraId="0000022D">
            <w:pPr>
              <w:widowControl w:val="0"/>
              <w:rPr>
                <w:b w:val="1"/>
                <w:color w:val="222222"/>
              </w:rPr>
            </w:pPr>
            <w:r w:rsidDel="00000000" w:rsidR="00000000" w:rsidRPr="00000000">
              <w:rPr>
                <w:rtl w:val="0"/>
              </w:rPr>
            </w:r>
          </w:p>
          <w:p w:rsidR="00000000" w:rsidDel="00000000" w:rsidP="00000000" w:rsidRDefault="00000000" w:rsidRPr="00000000" w14:paraId="0000022E">
            <w:pPr>
              <w:widowControl w:val="0"/>
              <w:rPr>
                <w:color w:val="222222"/>
              </w:rPr>
            </w:pPr>
            <w:r w:rsidDel="00000000" w:rsidR="00000000" w:rsidRPr="00000000">
              <w:rPr>
                <w:color w:val="222222"/>
                <w:rtl w:val="0"/>
              </w:rPr>
              <w:t xml:space="preserve">What has inspired you or brought you joy during this learning process?</w:t>
            </w:r>
          </w:p>
          <w:p w:rsidR="00000000" w:rsidDel="00000000" w:rsidP="00000000" w:rsidRDefault="00000000" w:rsidRPr="00000000" w14:paraId="0000022F">
            <w:pPr>
              <w:widowControl w:val="0"/>
              <w:rPr>
                <w:color w:val="222222"/>
              </w:rPr>
            </w:pPr>
            <w:r w:rsidDel="00000000" w:rsidR="00000000" w:rsidRPr="00000000">
              <w:rPr>
                <w:rtl w:val="0"/>
              </w:rPr>
            </w:r>
          </w:p>
          <w:p w:rsidR="00000000" w:rsidDel="00000000" w:rsidP="00000000" w:rsidRDefault="00000000" w:rsidRPr="00000000" w14:paraId="00000230">
            <w:pPr>
              <w:widowControl w:val="0"/>
              <w:rPr>
                <w:color w:val="222222"/>
              </w:rPr>
            </w:pPr>
            <w:r w:rsidDel="00000000" w:rsidR="00000000" w:rsidRPr="00000000">
              <w:rPr>
                <w:color w:val="222222"/>
                <w:rtl w:val="0"/>
              </w:rPr>
              <w:t xml:space="preserve">In what ways might  your exhibition evoke change?</w:t>
            </w:r>
          </w:p>
          <w:p w:rsidR="00000000" w:rsidDel="00000000" w:rsidP="00000000" w:rsidRDefault="00000000" w:rsidRPr="00000000" w14:paraId="00000231">
            <w:pPr>
              <w:widowControl w:val="0"/>
              <w:rPr>
                <w:color w:val="222222"/>
              </w:rPr>
            </w:pPr>
            <w:r w:rsidDel="00000000" w:rsidR="00000000" w:rsidRPr="00000000">
              <w:rPr>
                <w:rtl w:val="0"/>
              </w:rPr>
            </w:r>
          </w:p>
          <w:p w:rsidR="00000000" w:rsidDel="00000000" w:rsidP="00000000" w:rsidRDefault="00000000" w:rsidRPr="00000000" w14:paraId="00000232">
            <w:pPr>
              <w:widowControl w:val="0"/>
              <w:rPr>
                <w:color w:val="222222"/>
              </w:rPr>
            </w:pPr>
            <w:r w:rsidDel="00000000" w:rsidR="00000000" w:rsidRPr="00000000">
              <w:rPr>
                <w:color w:val="222222"/>
                <w:rtl w:val="0"/>
              </w:rPr>
              <w:t xml:space="preserve">Share one thing you have learned about yourself or others during this unit.</w:t>
            </w:r>
          </w:p>
          <w:p w:rsidR="00000000" w:rsidDel="00000000" w:rsidP="00000000" w:rsidRDefault="00000000" w:rsidRPr="00000000" w14:paraId="00000233">
            <w:pPr>
              <w:widowControl w:val="0"/>
              <w:rPr>
                <w:color w:val="222222"/>
              </w:rPr>
            </w:pPr>
            <w:r w:rsidDel="00000000" w:rsidR="00000000" w:rsidRPr="00000000">
              <w:rPr>
                <w:rtl w:val="0"/>
              </w:rPr>
            </w:r>
          </w:p>
          <w:p w:rsidR="00000000" w:rsidDel="00000000" w:rsidP="00000000" w:rsidRDefault="00000000" w:rsidRPr="00000000" w14:paraId="00000234">
            <w:pPr>
              <w:widowControl w:val="0"/>
              <w:rPr>
                <w:color w:val="222222"/>
              </w:rPr>
            </w:pPr>
            <w:r w:rsidDel="00000000" w:rsidR="00000000" w:rsidRPr="00000000">
              <w:rPr>
                <w:color w:val="222222"/>
                <w:rtl w:val="0"/>
              </w:rPr>
              <w:t xml:space="preserve">How can we continue to investigate different perspectives to better understand power, inequality, equity, and oppression?</w:t>
            </w:r>
          </w:p>
          <w:p w:rsidR="00000000" w:rsidDel="00000000" w:rsidP="00000000" w:rsidRDefault="00000000" w:rsidRPr="00000000" w14:paraId="00000235">
            <w:pPr>
              <w:widowControl w:val="0"/>
              <w:rPr>
                <w:color w:val="222222"/>
              </w:rPr>
            </w:pPr>
            <w:r w:rsidDel="00000000" w:rsidR="00000000" w:rsidRPr="00000000">
              <w:rPr>
                <w:rtl w:val="0"/>
              </w:rPr>
            </w:r>
          </w:p>
          <w:p w:rsidR="00000000" w:rsidDel="00000000" w:rsidP="00000000" w:rsidRDefault="00000000" w:rsidRPr="00000000" w14:paraId="00000236">
            <w:pPr>
              <w:widowControl w:val="0"/>
              <w:rPr/>
            </w:pPr>
            <w:r w:rsidDel="00000000" w:rsidR="00000000" w:rsidRPr="00000000">
              <w:rPr>
                <w:rtl w:val="0"/>
              </w:rPr>
            </w:r>
          </w:p>
        </w:tc>
        <w:tc>
          <w:tcPr/>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Student computers/teacher projector; access to Smithsonian Learning Lab</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Sketchbooks</w:t>
            </w:r>
          </w:p>
          <w:p w:rsidR="00000000" w:rsidDel="00000000" w:rsidP="00000000" w:rsidRDefault="00000000" w:rsidRPr="00000000" w14:paraId="0000023B">
            <w:pPr>
              <w:rPr/>
            </w:pPr>
            <w:r w:rsidDel="00000000" w:rsidR="00000000" w:rsidRPr="00000000">
              <w:rPr>
                <w:rtl w:val="0"/>
              </w:rPr>
              <w:t xml:space="preserve">Supplies as determined in advance by student selection/availability</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color w:val="222222"/>
              </w:rPr>
            </w:pPr>
            <w:r w:rsidDel="00000000" w:rsidR="00000000" w:rsidRPr="00000000">
              <w:rPr>
                <w:color w:val="222222"/>
                <w:rtl w:val="0"/>
              </w:rPr>
              <w:t xml:space="preserve">These reflection questions can be used to provoke deep thinking. Responses can be shared orally or in writing. Conversations or discourse of  groups can be recorded and submitted to teachers as well.</w:t>
            </w:r>
            <w:r w:rsidDel="00000000" w:rsidR="00000000" w:rsidRPr="00000000">
              <w:rPr>
                <w:rtl w:val="0"/>
              </w:rPr>
            </w:r>
          </w:p>
          <w:p w:rsidR="00000000" w:rsidDel="00000000" w:rsidP="00000000" w:rsidRDefault="00000000" w:rsidRPr="00000000" w14:paraId="0000023E">
            <w:pPr>
              <w:rPr>
                <w:color w:val="222222"/>
              </w:rPr>
            </w:pPr>
            <w:r w:rsidDel="00000000" w:rsidR="00000000" w:rsidRPr="00000000">
              <w:rPr>
                <w:rtl w:val="0"/>
              </w:rPr>
            </w:r>
          </w:p>
          <w:p w:rsidR="00000000" w:rsidDel="00000000" w:rsidP="00000000" w:rsidRDefault="00000000" w:rsidRPr="00000000" w14:paraId="0000023F">
            <w:pPr>
              <w:rPr/>
            </w:pPr>
            <w:r w:rsidDel="00000000" w:rsidR="00000000" w:rsidRPr="00000000">
              <w:rPr>
                <w:color w:val="222222"/>
                <w:rtl w:val="0"/>
              </w:rPr>
              <w:t xml:space="preserve">Reflection Question</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w:t>
            </w:r>
            <w:hyperlink r:id="rId94">
              <w:r w:rsidDel="00000000" w:rsidR="00000000" w:rsidRPr="00000000">
                <w:rPr>
                  <w:color w:val="1155cc"/>
                  <w:u w:val="single"/>
                  <w:rtl w:val="0"/>
                </w:rPr>
                <w:t xml:space="preserve">docx</w:t>
              </w:r>
            </w:hyperlink>
            <w:r w:rsidDel="00000000" w:rsidR="00000000" w:rsidRPr="00000000">
              <w:rPr>
                <w:rtl w:val="0"/>
              </w:rPr>
              <w:t xml:space="preserve">] [</w:t>
            </w:r>
            <w:hyperlink r:id="rId95">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b w:val="1"/>
              </w:rPr>
            </w:pPr>
            <w:r w:rsidDel="00000000" w:rsidR="00000000" w:rsidRPr="00000000">
              <w:rPr>
                <w:rtl w:val="0"/>
              </w:rPr>
            </w:r>
          </w:p>
        </w:tc>
      </w:tr>
    </w:tbl>
    <w:p w:rsidR="00000000" w:rsidDel="00000000" w:rsidP="00000000" w:rsidRDefault="00000000" w:rsidRPr="00000000" w14:paraId="00000243">
      <w:pPr>
        <w:rPr/>
      </w:pPr>
      <w:r w:rsidDel="00000000" w:rsidR="00000000" w:rsidRPr="00000000">
        <w:rPr>
          <w:rtl w:val="0"/>
        </w:rPr>
      </w:r>
    </w:p>
    <w:sectPr>
      <w:headerReference r:id="rId96" w:type="default"/>
      <w:footerReference r:id="rId97"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spacing w:line="276" w:lineRule="auto"/>
      <w:jc w:val="right"/>
      <w:rPr>
        <w:color w:val="666666"/>
      </w:rPr>
    </w:pPr>
    <w:r w:rsidDel="00000000" w:rsidR="00000000" w:rsidRPr="00000000">
      <w:rPr>
        <w:color w:val="666666"/>
      </w:rPr>
      <w:fldChar w:fldCharType="begin"/>
      <w:instrText xml:space="preserve">PAGE</w:instrText>
      <w:fldChar w:fldCharType="separate"/>
      <w:fldChar w:fldCharType="end"/>
    </w:r>
    <w:r w:rsidDel="00000000" w:rsidR="00000000" w:rsidRPr="00000000">
      <w:rPr>
        <w:color w:val="666666"/>
        <w:rtl w:val="0"/>
      </w:rPr>
      <w:t xml:space="preserve"> of 18</w:t>
    </w:r>
  </w:p>
  <w:p w:rsidR="00000000" w:rsidDel="00000000" w:rsidP="00000000" w:rsidRDefault="00000000" w:rsidRPr="00000000" w14:paraId="0000024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spacing w:line="276" w:lineRule="auto"/>
      <w:rPr>
        <w:b w:val="1"/>
        <w:color w:val="666666"/>
      </w:rPr>
    </w:pPr>
    <w:r w:rsidDel="00000000" w:rsidR="00000000" w:rsidRPr="00000000">
      <w:rPr>
        <w:b w:val="1"/>
        <w:color w:val="666666"/>
        <w:rtl w:val="0"/>
      </w:rPr>
      <w:t xml:space="preserve">Fostering Radical Hopefulness</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-123824</wp:posOffset>
          </wp:positionV>
          <wp:extent cx="1954592" cy="44291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245">
    <w:pPr>
      <w:spacing w:line="276" w:lineRule="auto"/>
      <w:rPr>
        <w:b w:val="1"/>
        <w:color w:val="666666"/>
      </w:rPr>
    </w:pPr>
    <w:r w:rsidDel="00000000" w:rsidR="00000000" w:rsidRPr="00000000">
      <w:rPr>
        <w:color w:val="666666"/>
        <w:rtl w:val="0"/>
      </w:rPr>
      <w:t xml:space="preserve">Unit by Radical Hopefulness Project, 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us.corwin.com/en-us/nam/consultant-glenn-singleton" TargetMode="External"/><Relationship Id="rId42" Type="http://schemas.openxmlformats.org/officeDocument/2006/relationships/hyperlink" Target="https://1619education.org/sites/default/files/2022-02/Artist%20Statement%20Rubric%20-%20Fostering%20Radical%20Hopefulness%20-%20Nina%20Unitas.docx.pdf" TargetMode="External"/><Relationship Id="rId41" Type="http://schemas.openxmlformats.org/officeDocument/2006/relationships/hyperlink" Target="https://1619education.org/sites/default/files/2022-02/Artist%20Statement%20Rubric%20-%20Fostering%20Radical%20Hopefulness%20-%20Nina%20Unitas.docx" TargetMode="External"/><Relationship Id="rId44" Type="http://schemas.openxmlformats.org/officeDocument/2006/relationships/hyperlink" Target="https://1619education.org/sites/default/files/2022-02/Exhibition%20Reflection%20-%20Fostering%20Radical%20Hopefulness%20%281%29%20-%20Nina%20Unitas.docx.pdf" TargetMode="External"/><Relationship Id="rId43" Type="http://schemas.openxmlformats.org/officeDocument/2006/relationships/hyperlink" Target="https://1619education.org/sites/default/files/2022-02/Exhibition%20Reflection%20-%20Fostering%20Radical%20Hopefulness%20%281%29%20-%20Nina%20Unitas.docx" TargetMode="External"/><Relationship Id="rId46" Type="http://schemas.openxmlformats.org/officeDocument/2006/relationships/hyperlink" Target="https://youtu.be/cMOHvXHLNeM" TargetMode="External"/><Relationship Id="rId45" Type="http://schemas.openxmlformats.org/officeDocument/2006/relationships/hyperlink" Target="https://pulitzercenter.org/blog/1619-project-wins-icp-infinity-award-featured-interactive-presentation" TargetMode="External"/><Relationship Id="rId48" Type="http://schemas.openxmlformats.org/officeDocument/2006/relationships/hyperlink" Target="https://youtu.be/7xzNyrFhzew" TargetMode="External"/><Relationship Id="rId47" Type="http://schemas.openxmlformats.org/officeDocument/2006/relationships/hyperlink" Target="https://youtu.be/cMOHvXHLNeM" TargetMode="External"/><Relationship Id="rId49" Type="http://schemas.openxmlformats.org/officeDocument/2006/relationships/hyperlink" Target="https://youtu.be/7xzNyrFhzew" TargetMode="External"/><Relationship Id="rId31" Type="http://schemas.openxmlformats.org/officeDocument/2006/relationships/hyperlink" Target="https://youtu.be/zSVBR964RiY" TargetMode="External"/><Relationship Id="rId30" Type="http://schemas.openxmlformats.org/officeDocument/2006/relationships/hyperlink" Target="https://www.warhol.org/exhibition/paradise-gray-the-disappearing-black-culture-in-pittsburgh-series/" TargetMode="External"/><Relationship Id="rId33" Type="http://schemas.openxmlformats.org/officeDocument/2006/relationships/hyperlink" Target="https://library.artstor.org/#/browse/commons" TargetMode="External"/><Relationship Id="rId32" Type="http://schemas.openxmlformats.org/officeDocument/2006/relationships/hyperlink" Target="https://library.artstor.org/#/collection/100012861;size=48;page=2;sort=0" TargetMode="External"/><Relationship Id="rId35" Type="http://schemas.openxmlformats.org/officeDocument/2006/relationships/hyperlink" Target="https://learninglab.si.edu/q/ll-c/j1N7KdWXYML48t0z" TargetMode="External"/><Relationship Id="rId34" Type="http://schemas.openxmlformats.org/officeDocument/2006/relationships/hyperlink" Target="https://www.humansofnewyork.com/" TargetMode="External"/><Relationship Id="rId37" Type="http://schemas.openxmlformats.org/officeDocument/2006/relationships/hyperlink" Target="https://1619education.org/sites/default/files/2022-02/Courageous_Conversations_Compass.pdf" TargetMode="External"/><Relationship Id="rId36" Type="http://schemas.openxmlformats.org/officeDocument/2006/relationships/hyperlink" Target="https://1619education.org/sites/default/files/2022-02/Courageous_Conversations_Compass.docx" TargetMode="External"/><Relationship Id="rId39" Type="http://schemas.openxmlformats.org/officeDocument/2006/relationships/hyperlink" Target="https://pulitzercenter.org/sites/default/files/inline-images/tOJqxJcH01uQisBbPdVFIH4SNopreEKoVbanwgOn5Y2dfneSwF.pdf" TargetMode="External"/><Relationship Id="rId38" Type="http://schemas.openxmlformats.org/officeDocument/2006/relationships/hyperlink" Target="https://pulitzercenter.org/sites/default/files/18maglabs_1619_issue_shipped_0.pdf" TargetMode="External"/><Relationship Id="rId20" Type="http://schemas.openxmlformats.org/officeDocument/2006/relationships/hyperlink" Target="https://www.nytimes.com/2019/10/11/podcasts/1619-slavery-farm-loan-discrimination.html?" TargetMode="External"/><Relationship Id="rId22" Type="http://schemas.openxmlformats.org/officeDocument/2006/relationships/hyperlink" Target="https://youtu.be/PnSKYuUFOUE" TargetMode="External"/><Relationship Id="rId21" Type="http://schemas.openxmlformats.org/officeDocument/2006/relationships/hyperlink" Target="https://www.nytimes.com/2019/10/11/podcasts/1619-slavery-farm-loan-discrimination.html?" TargetMode="External"/><Relationship Id="rId24" Type="http://schemas.openxmlformats.org/officeDocument/2006/relationships/hyperlink" Target="http://exhibit.library.pitt.edu/chronology/" TargetMode="External"/><Relationship Id="rId23" Type="http://schemas.openxmlformats.org/officeDocument/2006/relationships/hyperlink" Target="https://historicpittsburgh.org/maps-hopkins" TargetMode="External"/><Relationship Id="rId26" Type="http://schemas.openxmlformats.org/officeDocument/2006/relationships/hyperlink" Target="http://www.gregedwardsart.com/red-line-series.html" TargetMode="External"/><Relationship Id="rId25" Type="http://schemas.openxmlformats.org/officeDocument/2006/relationships/hyperlink" Target="https://dsl.richmond.edu/panorama/redlining/#loc=11/40.397/-80.205&amp;city=pittsburgh-pa" TargetMode="External"/><Relationship Id="rId28" Type="http://schemas.openxmlformats.org/officeDocument/2006/relationships/hyperlink" Target="https://www.behance.net/gallery/118938439/REDLINING?tracking_source=search_projects_recommended%7CREDLINING" TargetMode="External"/><Relationship Id="rId27" Type="http://schemas.openxmlformats.org/officeDocument/2006/relationships/hyperlink" Target="https://www.redlineart.org/" TargetMode="External"/><Relationship Id="rId29" Type="http://schemas.openxmlformats.org/officeDocument/2006/relationships/hyperlink" Target="https://www.youtube.com/watch?v=-Ne1IN-Y0ec" TargetMode="External"/><Relationship Id="rId95" Type="http://schemas.openxmlformats.org/officeDocument/2006/relationships/hyperlink" Target="https://1619education.org/sites/default/files/2022-02/Exhibition%20Reflection%20-%20Fostering%20Radical%20Hopefulness%20%281%29%20-%20Nina%20Unitas.docx.pdf" TargetMode="External"/><Relationship Id="rId94" Type="http://schemas.openxmlformats.org/officeDocument/2006/relationships/hyperlink" Target="https://1619education.org/sites/default/files/2022-02/Exhibition%20Reflection%20-%20Fostering%20Radical%20Hopefulness%20%281%29%20-%20Nina%20Unitas.docx" TargetMode="External"/><Relationship Id="rId97" Type="http://schemas.openxmlformats.org/officeDocument/2006/relationships/footer" Target="footer1.xml"/><Relationship Id="rId96" Type="http://schemas.openxmlformats.org/officeDocument/2006/relationships/header" Target="header1.xml"/><Relationship Id="rId11" Type="http://schemas.openxmlformats.org/officeDocument/2006/relationships/hyperlink" Target="https://www.nytimes.com/2019/10/11/podcasts/1619-slavery-farm-loan-discrimination.html?" TargetMode="External"/><Relationship Id="rId10" Type="http://schemas.openxmlformats.org/officeDocument/2006/relationships/hyperlink" Target="https://www.nytimes.com/2019/10/04/podcasts/1619-slavery-sugar-farm-land.html?" TargetMode="External"/><Relationship Id="rId13" Type="http://schemas.openxmlformats.org/officeDocument/2006/relationships/hyperlink" Target="https://pulitzercenter.org/blog/1619-project-wins-icp-infinity-award-featured-interactive-presentation" TargetMode="External"/><Relationship Id="rId12" Type="http://schemas.openxmlformats.org/officeDocument/2006/relationships/hyperlink" Target="https://pulitzercenter.org/sites/default/files/2021-10/Traffic.pdf" TargetMode="External"/><Relationship Id="rId91" Type="http://schemas.openxmlformats.org/officeDocument/2006/relationships/hyperlink" Target="https://www.youtube.com/watch?v=SsVT3v_AdTU" TargetMode="External"/><Relationship Id="rId90" Type="http://schemas.openxmlformats.org/officeDocument/2006/relationships/hyperlink" Target="https://www.youtube.com/watch?v=n_4gD1K3mZA" TargetMode="External"/><Relationship Id="rId93" Type="http://schemas.openxmlformats.org/officeDocument/2006/relationships/hyperlink" Target="http://www.pz.harvard.edu/sites/default/files/Values%20Identities%20Actions_0.pdf" TargetMode="External"/><Relationship Id="rId92" Type="http://schemas.openxmlformats.org/officeDocument/2006/relationships/hyperlink" Target="https://pz.harvard.edu/sites/default/files/Artist-statements.pdf" TargetMode="External"/><Relationship Id="rId15" Type="http://schemas.openxmlformats.org/officeDocument/2006/relationships/hyperlink" Target="https://youtu.be/cMOHvXHLNeM" TargetMode="External"/><Relationship Id="rId14" Type="http://schemas.openxmlformats.org/officeDocument/2006/relationships/hyperlink" Target="https://youtu.be/cMOHvXHLNeM" TargetMode="External"/><Relationship Id="rId17" Type="http://schemas.openxmlformats.org/officeDocument/2006/relationships/hyperlink" Target="https://youtu.be/7xzNyrFhzew" TargetMode="External"/><Relationship Id="rId16" Type="http://schemas.openxmlformats.org/officeDocument/2006/relationships/hyperlink" Target="https://youtu.be/7xzNyrFhzew" TargetMode="External"/><Relationship Id="rId19" Type="http://schemas.openxmlformats.org/officeDocument/2006/relationships/hyperlink" Target="https://www.nytimes.com/2019/10/04/podcasts/1619-slavery-sugar-farm-land.html?" TargetMode="External"/><Relationship Id="rId18" Type="http://schemas.openxmlformats.org/officeDocument/2006/relationships/hyperlink" Target="https://www.nytimes.com/2019/10/04/podcasts/1619-slavery-sugar-farm-land.html?" TargetMode="External"/><Relationship Id="rId84" Type="http://schemas.openxmlformats.org/officeDocument/2006/relationships/hyperlink" Target="https://learninglab.si.edu/collections/1619-project-resources/j1N7KdWXYML48t0z#r/1240367" TargetMode="External"/><Relationship Id="rId83" Type="http://schemas.openxmlformats.org/officeDocument/2006/relationships/hyperlink" Target="https://learninglab.si.edu/collections/1619-project-resources/j1N7KdWXYML48t0z#r/1240365" TargetMode="External"/><Relationship Id="rId86" Type="http://schemas.openxmlformats.org/officeDocument/2006/relationships/hyperlink" Target="https://art.scholastic.com/issues/2021-22/120121.html" TargetMode="External"/><Relationship Id="rId85" Type="http://schemas.openxmlformats.org/officeDocument/2006/relationships/hyperlink" Target="https://art.scholastic.com/issues/2021-22/120121/sewing-stories.html/eml=CM/smd/20212008/4124/txtl/LiveEvent/edall?/#Grades%207-12" TargetMode="External"/><Relationship Id="rId88" Type="http://schemas.openxmlformats.org/officeDocument/2006/relationships/hyperlink" Target="https://youtu.be/dCkNMK2QtUY" TargetMode="External"/><Relationship Id="rId87" Type="http://schemas.openxmlformats.org/officeDocument/2006/relationships/hyperlink" Target="https://www.bisabutler.com/" TargetMode="External"/><Relationship Id="rId89" Type="http://schemas.openxmlformats.org/officeDocument/2006/relationships/hyperlink" Target="https://www.youtube.com/watch?v=XE8um7IXQmU" TargetMode="External"/><Relationship Id="rId80" Type="http://schemas.openxmlformats.org/officeDocument/2006/relationships/hyperlink" Target="https://www.youtube.com/watch?v=-Ne1IN-Y0ec" TargetMode="External"/><Relationship Id="rId82" Type="http://schemas.openxmlformats.org/officeDocument/2006/relationships/hyperlink" Target="http://www.pz.harvard.edu/sites/default/files/Step%20In%20-%20Step%20Out%20-%20Step%20Back_1.pdf" TargetMode="External"/><Relationship Id="rId81" Type="http://schemas.openxmlformats.org/officeDocument/2006/relationships/hyperlink" Target="https://www.warhol.org/exhibition/paradise-gray-the-disappearing-black-culture-in-pittsburgh-ser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sites/default/files/the_idea_of_america_full_essay.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illpedagogies.com/" TargetMode="External"/><Relationship Id="rId8" Type="http://schemas.openxmlformats.org/officeDocument/2006/relationships/hyperlink" Target="http://www.corestandards.org/ELA-Literacy/SL/9-10/1/" TargetMode="External"/><Relationship Id="rId73" Type="http://schemas.openxmlformats.org/officeDocument/2006/relationships/hyperlink" Target="https://library.artstor.org/#/browse/commons" TargetMode="External"/><Relationship Id="rId72" Type="http://schemas.openxmlformats.org/officeDocument/2006/relationships/hyperlink" Target="https://library.artstor.org/#/collection/100012861;size=48;page=2;sort=0" TargetMode="External"/><Relationship Id="rId75" Type="http://schemas.openxmlformats.org/officeDocument/2006/relationships/hyperlink" Target="https://learninglab.si.edu/q/ll-c/j1N7KdWXYML48t0z" TargetMode="External"/><Relationship Id="rId74" Type="http://schemas.openxmlformats.org/officeDocument/2006/relationships/hyperlink" Target="https://www.humansofnewyork.com/" TargetMode="External"/><Relationship Id="rId77" Type="http://schemas.openxmlformats.org/officeDocument/2006/relationships/hyperlink" Target="http://www.pz.harvard.edu/sites/default/files/Unveiling%20Stories.pdf" TargetMode="External"/><Relationship Id="rId76" Type="http://schemas.openxmlformats.org/officeDocument/2006/relationships/hyperlink" Target="http://www.pz.harvard.edu/sites/default/files/See%20Think%20Wonder_2.pdf" TargetMode="External"/><Relationship Id="rId79" Type="http://schemas.openxmlformats.org/officeDocument/2006/relationships/hyperlink" Target="https://learninglab.si.edu/q/ll-c/j1N7KdWXYML48t0z" TargetMode="External"/><Relationship Id="rId78" Type="http://schemas.openxmlformats.org/officeDocument/2006/relationships/hyperlink" Target="http://www.pz.harvard.edu/sites/default/files/Unveiling%20Stories.pdf" TargetMode="External"/><Relationship Id="rId71" Type="http://schemas.openxmlformats.org/officeDocument/2006/relationships/hyperlink" Target="https://youtu.be/zSVBR964RiY" TargetMode="External"/><Relationship Id="rId70" Type="http://schemas.openxmlformats.org/officeDocument/2006/relationships/hyperlink" Target="http://live-pulitzercenter.pantheonsite.io/sites/default/files/reading_guide_for_the_1619_project_essays_0.pdf" TargetMode="External"/><Relationship Id="rId62" Type="http://schemas.openxmlformats.org/officeDocument/2006/relationships/hyperlink" Target="https://dsl.richmond.edu/panorama/redlining/#loc=11/40.397/-80.205&amp;city=pittsburgh-pa" TargetMode="External"/><Relationship Id="rId61" Type="http://schemas.openxmlformats.org/officeDocument/2006/relationships/hyperlink" Target="http://exhibit.library.pitt.edu/chronology/" TargetMode="External"/><Relationship Id="rId64" Type="http://schemas.openxmlformats.org/officeDocument/2006/relationships/hyperlink" Target="https://1619education.org/sites/default/files/2022-02/Courageous_Conversations_Compass.pdf" TargetMode="External"/><Relationship Id="rId63" Type="http://schemas.openxmlformats.org/officeDocument/2006/relationships/hyperlink" Target="https://1619education.org/sites/default/files/2022-02/Courageous_Conversations_Compass.docx" TargetMode="External"/><Relationship Id="rId66" Type="http://schemas.openxmlformats.org/officeDocument/2006/relationships/hyperlink" Target="https://www.redlineart.org/" TargetMode="External"/><Relationship Id="rId65" Type="http://schemas.openxmlformats.org/officeDocument/2006/relationships/hyperlink" Target="http://www.gregedwardsart.com/red-line-series.html" TargetMode="External"/><Relationship Id="rId68" Type="http://schemas.openxmlformats.org/officeDocument/2006/relationships/hyperlink" Target="https://pulitzercenter.org/sites/default/files/full_issue_of_the_1619_project.pdf" TargetMode="External"/><Relationship Id="rId67" Type="http://schemas.openxmlformats.org/officeDocument/2006/relationships/hyperlink" Target="https://www.behance.net/gallery/118938439/REDLINING?tracking_source=search_projects_recommended%7CREDLINING" TargetMode="External"/><Relationship Id="rId60" Type="http://schemas.openxmlformats.org/officeDocument/2006/relationships/hyperlink" Target="https://historicpittsburgh.org/maps-hopkins" TargetMode="External"/><Relationship Id="rId69" Type="http://schemas.openxmlformats.org/officeDocument/2006/relationships/hyperlink" Target="https://pulitzercenter.org/sites/default/files/full_issue_of_the_1619_project.pdf" TargetMode="External"/><Relationship Id="rId51" Type="http://schemas.openxmlformats.org/officeDocument/2006/relationships/hyperlink" Target="https://youtu.be/cMOHvXHLNeM" TargetMode="External"/><Relationship Id="rId50" Type="http://schemas.openxmlformats.org/officeDocument/2006/relationships/hyperlink" Target="https://pulitzercenter.org/blog/1619-project-wins-icp-infinity-award-featured-interactive-presentation" TargetMode="External"/><Relationship Id="rId53" Type="http://schemas.openxmlformats.org/officeDocument/2006/relationships/hyperlink" Target="https://www.nytimes.com/interactive/2019/08/14/magazine/1619-america-slavery.html" TargetMode="External"/><Relationship Id="rId52" Type="http://schemas.openxmlformats.org/officeDocument/2006/relationships/hyperlink" Target="https://youtu.be/7xzNyrFhzew" TargetMode="External"/><Relationship Id="rId55" Type="http://schemas.openxmlformats.org/officeDocument/2006/relationships/hyperlink" Target="https://www.nytimes.com/2019/10/04/podcasts/1619-slavery-sugar-farm-land.html?" TargetMode="External"/><Relationship Id="rId54" Type="http://schemas.openxmlformats.org/officeDocument/2006/relationships/hyperlink" Target="https://www.nytimes.com/interactive/2019/08/14/magazine/1619-america-slavery.html" TargetMode="External"/><Relationship Id="rId57" Type="http://schemas.openxmlformats.org/officeDocument/2006/relationships/hyperlink" Target="https://www.nytimes.com/2019/10/11/podcasts/1619-slavery-farm-loan-discrimination.html?" TargetMode="External"/><Relationship Id="rId56" Type="http://schemas.openxmlformats.org/officeDocument/2006/relationships/hyperlink" Target="https://www.nytimes.com/2019/10/04/podcasts/1619-slavery-sugar-farm-land.html?" TargetMode="External"/><Relationship Id="rId59" Type="http://schemas.openxmlformats.org/officeDocument/2006/relationships/hyperlink" Target="https://youtu.be/PnSKYuUFOUE" TargetMode="External"/><Relationship Id="rId58" Type="http://schemas.openxmlformats.org/officeDocument/2006/relationships/hyperlink" Target="https://www.nytimes.com/2019/10/11/podcasts/1619-slavery-farm-loan-discriminatio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6hSje9Ev6oq/vtyYWB6DD27tQ==">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