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Justice for All</w:t>
      </w:r>
    </w:p>
    <w:p w:rsidR="00000000" w:rsidDel="00000000" w:rsidP="00000000" w:rsidRDefault="00000000" w:rsidRPr="00000000" w14:paraId="00000003">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Performance Task</w:t>
      </w:r>
    </w:p>
    <w:p w:rsidR="00000000" w:rsidDel="00000000" w:rsidP="00000000" w:rsidRDefault="00000000" w:rsidRPr="00000000" w14:paraId="00000004">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5">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E.Q. Has the United States lived up to the ideals set forth in the U.S. Constitution?</w:t>
      </w:r>
    </w:p>
    <w:p w:rsidR="00000000" w:rsidDel="00000000" w:rsidP="00000000" w:rsidRDefault="00000000" w:rsidRPr="00000000" w14:paraId="00000006">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7">
      <w:pPr>
        <w:rPr>
          <w:rFonts w:ascii="Georgia" w:cs="Georgia" w:eastAsia="Georgia" w:hAnsi="Georgia"/>
          <w:color w:val="202124"/>
          <w:highlight w:val="white"/>
        </w:rPr>
      </w:pPr>
      <w:r w:rsidDel="00000000" w:rsidR="00000000" w:rsidRPr="00000000">
        <w:rPr>
          <w:rFonts w:ascii="Georgia" w:cs="Georgia" w:eastAsia="Georgia" w:hAnsi="Georgia"/>
          <w:rtl w:val="0"/>
        </w:rPr>
        <w:t xml:space="preserve">The United States Constitution is the foundation of the American Government. In the</w:t>
      </w:r>
      <w:r w:rsidDel="00000000" w:rsidR="00000000" w:rsidRPr="00000000">
        <w:rPr>
          <w:rFonts w:ascii="Georgia" w:cs="Georgia" w:eastAsia="Georgia" w:hAnsi="Georgia"/>
          <w:rtl w:val="0"/>
        </w:rPr>
        <w:t xml:space="preserve"> preamble to the Constitution, the founding fathers wrote that they wanted to “</w:t>
      </w:r>
      <w:r w:rsidDel="00000000" w:rsidR="00000000" w:rsidRPr="00000000">
        <w:rPr>
          <w:rFonts w:ascii="Georgia" w:cs="Georgia" w:eastAsia="Georgia" w:hAnsi="Georgia"/>
          <w:i w:val="1"/>
          <w:color w:val="202124"/>
          <w:highlight w:val="white"/>
          <w:rtl w:val="0"/>
        </w:rPr>
        <w:t xml:space="preserve">form a more perfect Union, establish Justice, insure domestic Tranquility, provide for the common defense, promote the general Welfare, and secure the Blessings of Liberty to ourselves and our Posterity</w:t>
      </w:r>
      <w:r w:rsidDel="00000000" w:rsidR="00000000" w:rsidRPr="00000000">
        <w:rPr>
          <w:rFonts w:ascii="Georgia" w:cs="Georgia" w:eastAsia="Georgia" w:hAnsi="Georgia"/>
          <w:color w:val="202124"/>
          <w:highlight w:val="white"/>
          <w:rtl w:val="0"/>
        </w:rPr>
        <w:t xml:space="preserve">…”  In other words, the preamble sets forth the goals of the new country.</w:t>
      </w:r>
    </w:p>
    <w:p w:rsidR="00000000" w:rsidDel="00000000" w:rsidP="00000000" w:rsidRDefault="00000000" w:rsidRPr="00000000" w14:paraId="00000008">
      <w:pPr>
        <w:rPr>
          <w:rFonts w:ascii="Georgia" w:cs="Georgia" w:eastAsia="Georgia" w:hAnsi="Georgia"/>
          <w:color w:val="202124"/>
          <w:highlight w:val="white"/>
        </w:rPr>
      </w:pPr>
      <w:r w:rsidDel="00000000" w:rsidR="00000000" w:rsidRPr="00000000">
        <w:rPr>
          <w:rtl w:val="0"/>
        </w:rPr>
      </w:r>
    </w:p>
    <w:p w:rsidR="00000000" w:rsidDel="00000000" w:rsidP="00000000" w:rsidRDefault="00000000" w:rsidRPr="00000000" w14:paraId="00000009">
      <w:pPr>
        <w:rPr>
          <w:rFonts w:ascii="Georgia" w:cs="Georgia" w:eastAsia="Georgia" w:hAnsi="Georgia"/>
          <w:b w:val="1"/>
          <w:color w:val="202124"/>
          <w:highlight w:val="white"/>
        </w:rPr>
      </w:pPr>
      <w:r w:rsidDel="00000000" w:rsidR="00000000" w:rsidRPr="00000000">
        <w:rPr>
          <w:rFonts w:ascii="Georgia" w:cs="Georgia" w:eastAsia="Georgia" w:hAnsi="Georgia"/>
          <w:b w:val="1"/>
          <w:color w:val="202124"/>
          <w:highlight w:val="white"/>
          <w:rtl w:val="0"/>
        </w:rPr>
        <w:t xml:space="preserve">Has the United States lived up to these goals?</w:t>
      </w:r>
      <w:r w:rsidDel="00000000" w:rsidR="00000000" w:rsidRPr="00000000">
        <w:rPr>
          <w:rtl w:val="0"/>
        </w:rPr>
      </w:r>
    </w:p>
    <w:p w:rsidR="00000000" w:rsidDel="00000000" w:rsidP="00000000" w:rsidRDefault="00000000" w:rsidRPr="00000000" w14:paraId="0000000A">
      <w:pPr>
        <w:rPr>
          <w:rFonts w:ascii="Georgia" w:cs="Georgia" w:eastAsia="Georgia" w:hAnsi="Georgia"/>
          <w:color w:val="202124"/>
          <w:highlight w:val="white"/>
        </w:rPr>
      </w:pPr>
      <w:r w:rsidDel="00000000" w:rsidR="00000000" w:rsidRPr="00000000">
        <w:rPr>
          <w:rtl w:val="0"/>
        </w:rPr>
      </w:r>
    </w:p>
    <w:p w:rsidR="00000000" w:rsidDel="00000000" w:rsidP="00000000" w:rsidRDefault="00000000" w:rsidRPr="00000000" w14:paraId="0000000B">
      <w:pPr>
        <w:rPr>
          <w:rFonts w:ascii="Georgia" w:cs="Georgia" w:eastAsia="Georgia" w:hAnsi="Georgia"/>
        </w:rPr>
      </w:pPr>
      <w:r w:rsidDel="00000000" w:rsidR="00000000" w:rsidRPr="00000000">
        <w:rPr>
          <w:rFonts w:ascii="Georgia" w:cs="Georgia" w:eastAsia="Georgia" w:hAnsi="Georgia"/>
          <w:rtl w:val="0"/>
        </w:rPr>
        <w:t xml:space="preserve">Identify</w:t>
      </w:r>
      <w:r w:rsidDel="00000000" w:rsidR="00000000" w:rsidRPr="00000000">
        <w:rPr>
          <w:rFonts w:ascii="Georgia" w:cs="Georgia" w:eastAsia="Georgia" w:hAnsi="Georgia"/>
          <w:rtl w:val="0"/>
        </w:rPr>
        <w:t xml:space="preserve"> a group of marginalized people (you can choose from the list below, or select another group).  Research and explain the history of laws concerning this group and the effects of those laws on these people.  Be sure to explain through examples, how this group used the justice system in their fight to gain rights, power and access to wealth.  Were they successful?</w:t>
      </w:r>
    </w:p>
    <w:p w:rsidR="00000000" w:rsidDel="00000000" w:rsidP="00000000" w:rsidRDefault="00000000" w:rsidRPr="00000000" w14:paraId="0000000C">
      <w:pPr>
        <w:rPr>
          <w:rFonts w:ascii="Georgia" w:cs="Georgia" w:eastAsia="Georgia" w:hAnsi="Georgia"/>
        </w:rPr>
      </w:pPr>
      <w:r w:rsidDel="00000000" w:rsidR="00000000" w:rsidRPr="00000000">
        <w:rPr>
          <w:rtl w:val="0"/>
        </w:rPr>
      </w:r>
    </w:p>
    <w:p w:rsidR="00000000" w:rsidDel="00000000" w:rsidP="00000000" w:rsidRDefault="00000000" w:rsidRPr="00000000" w14:paraId="0000000D">
      <w:pPr>
        <w:rPr>
          <w:rFonts w:ascii="Georgia" w:cs="Georgia" w:eastAsia="Georgia" w:hAnsi="Georgia"/>
          <w:b w:val="1"/>
          <w:i w:val="1"/>
          <w:color w:val="434343"/>
        </w:rPr>
      </w:pPr>
      <w:r w:rsidDel="00000000" w:rsidR="00000000" w:rsidRPr="00000000">
        <w:rPr>
          <w:rFonts w:ascii="Georgia" w:cs="Georgia" w:eastAsia="Georgia" w:hAnsi="Georgia"/>
          <w:rtl w:val="0"/>
        </w:rPr>
        <w:t xml:space="preserve">Apply the knowledge you have gained in this unit.  Feel free to reference any materials or primary sources we have used. Finally, be sure to answer the question: </w:t>
      </w:r>
      <w:r w:rsidDel="00000000" w:rsidR="00000000" w:rsidRPr="00000000">
        <w:rPr>
          <w:rFonts w:ascii="Georgia" w:cs="Georgia" w:eastAsia="Georgia" w:hAnsi="Georgia"/>
          <w:b w:val="1"/>
          <w:i w:val="1"/>
          <w:color w:val="434343"/>
          <w:rtl w:val="0"/>
        </w:rPr>
        <w:t xml:space="preserve">Has the United States lived up to the ideals found in the constitution.</w:t>
      </w:r>
    </w:p>
    <w:p w:rsidR="00000000" w:rsidDel="00000000" w:rsidP="00000000" w:rsidRDefault="00000000" w:rsidRPr="00000000" w14:paraId="0000000E">
      <w:pPr>
        <w:rPr>
          <w:rFonts w:ascii="Georgia" w:cs="Georgia" w:eastAsia="Georgia" w:hAnsi="Georgia"/>
        </w:rPr>
      </w:pPr>
      <w:r w:rsidDel="00000000" w:rsidR="00000000" w:rsidRPr="00000000">
        <w:rPr>
          <w:rtl w:val="0"/>
        </w:rPr>
      </w:r>
    </w:p>
    <w:p w:rsidR="00000000" w:rsidDel="00000000" w:rsidP="00000000" w:rsidRDefault="00000000" w:rsidRPr="00000000" w14:paraId="0000000F">
      <w:pPr>
        <w:rPr>
          <w:rFonts w:ascii="Georgia" w:cs="Georgia" w:eastAsia="Georgia" w:hAnsi="Georgia"/>
        </w:rPr>
      </w:pPr>
      <w:r w:rsidDel="00000000" w:rsidR="00000000" w:rsidRPr="00000000">
        <w:rPr>
          <w:rFonts w:ascii="Georgia" w:cs="Georgia" w:eastAsia="Georgia" w:hAnsi="Georgia"/>
          <w:rtl w:val="0"/>
        </w:rPr>
        <w:t xml:space="preserve">Your research can be presented in the form of an explanatory essay, display or documentary/video..</w:t>
      </w:r>
    </w:p>
    <w:p w:rsidR="00000000" w:rsidDel="00000000" w:rsidP="00000000" w:rsidRDefault="00000000" w:rsidRPr="00000000" w14:paraId="00000010">
      <w:pPr>
        <w:rPr>
          <w:rFonts w:ascii="Georgia" w:cs="Georgia" w:eastAsia="Georgia" w:hAnsi="Georgia"/>
        </w:rPr>
      </w:pPr>
      <w:r w:rsidDel="00000000" w:rsidR="00000000" w:rsidRPr="00000000">
        <w:rPr>
          <w:rtl w:val="0"/>
        </w:rPr>
      </w:r>
    </w:p>
    <w:p w:rsidR="00000000" w:rsidDel="00000000" w:rsidP="00000000" w:rsidRDefault="00000000" w:rsidRPr="00000000" w14:paraId="00000011">
      <w:pPr>
        <w:rPr>
          <w:rFonts w:ascii="Georgia" w:cs="Georgia" w:eastAsia="Georgia" w:hAnsi="Georgia"/>
          <w:b w:val="1"/>
          <w:sz w:val="28"/>
          <w:szCs w:val="28"/>
          <w:u w:val="single"/>
        </w:rPr>
      </w:pPr>
      <w:r w:rsidDel="00000000" w:rsidR="00000000" w:rsidRPr="00000000">
        <w:rPr>
          <w:rFonts w:ascii="Georgia" w:cs="Georgia" w:eastAsia="Georgia" w:hAnsi="Georgia"/>
          <w:b w:val="1"/>
          <w:sz w:val="24"/>
          <w:szCs w:val="24"/>
          <w:u w:val="single"/>
          <w:rtl w:val="0"/>
        </w:rPr>
        <w:t xml:space="preserve">Possible Groups:</w:t>
      </w:r>
      <w:r w:rsidDel="00000000" w:rsidR="00000000" w:rsidRPr="00000000">
        <w:rPr>
          <w:rtl w:val="0"/>
        </w:rPr>
      </w:r>
    </w:p>
    <w:p w:rsidR="00000000" w:rsidDel="00000000" w:rsidP="00000000" w:rsidRDefault="00000000" w:rsidRPr="00000000" w14:paraId="00000012">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Native Americans (1 specific tribe, or various tribes)</w:t>
      </w:r>
    </w:p>
    <w:p w:rsidR="00000000" w:rsidDel="00000000" w:rsidP="00000000" w:rsidRDefault="00000000" w:rsidRPr="00000000" w14:paraId="00000013">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Latinos, Asians, or people from other ethnic minority groups</w:t>
      </w:r>
    </w:p>
    <w:p w:rsidR="00000000" w:rsidDel="00000000" w:rsidP="00000000" w:rsidRDefault="00000000" w:rsidRPr="00000000" w14:paraId="00000014">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Muslims or other religious minorities</w:t>
      </w:r>
    </w:p>
    <w:p w:rsidR="00000000" w:rsidDel="00000000" w:rsidP="00000000" w:rsidRDefault="00000000" w:rsidRPr="00000000" w14:paraId="00000015">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LGBTQ+ people</w:t>
      </w:r>
    </w:p>
    <w:p w:rsidR="00000000" w:rsidDel="00000000" w:rsidP="00000000" w:rsidRDefault="00000000" w:rsidRPr="00000000" w14:paraId="00000016">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Women</w:t>
      </w:r>
    </w:p>
    <w:p w:rsidR="00000000" w:rsidDel="00000000" w:rsidP="00000000" w:rsidRDefault="00000000" w:rsidRPr="00000000" w14:paraId="00000017">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Unhoused people</w:t>
      </w:r>
    </w:p>
    <w:p w:rsidR="00000000" w:rsidDel="00000000" w:rsidP="00000000" w:rsidRDefault="00000000" w:rsidRPr="00000000" w14:paraId="00000018">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People living with disabilities</w:t>
      </w:r>
    </w:p>
    <w:p w:rsidR="00000000" w:rsidDel="00000000" w:rsidP="00000000" w:rsidRDefault="00000000" w:rsidRPr="00000000" w14:paraId="00000019">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People living in poverty</w:t>
      </w:r>
    </w:p>
    <w:p w:rsidR="00000000" w:rsidDel="00000000" w:rsidP="00000000" w:rsidRDefault="00000000" w:rsidRPr="00000000" w14:paraId="0000001A">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Immigrants to the United States</w:t>
      </w:r>
    </w:p>
    <w:p w:rsidR="00000000" w:rsidDel="00000000" w:rsidP="00000000" w:rsidRDefault="00000000" w:rsidRPr="00000000" w14:paraId="0000001B">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Formerly incarcerated people</w:t>
      </w:r>
    </w:p>
    <w:sectPr>
      <w:headerReference r:id="rId6"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5287613</wp:posOffset>
          </wp:positionH>
          <wp:positionV relativeFrom="page">
            <wp:posOffset>504825</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Fonts w:ascii="Georgia" w:cs="Georgia" w:eastAsia="Georgia" w:hAnsi="Georgia"/>
        <w:b w:val="1"/>
        <w:color w:val="666666"/>
        <w:rtl w:val="0"/>
      </w:rPr>
      <w:t xml:space="preserve">Justice for All: How Laws Preserve and/or Restrict Rights</w:t>
    </w:r>
  </w:p>
  <w:p w:rsidR="00000000" w:rsidDel="00000000" w:rsidP="00000000" w:rsidRDefault="00000000" w:rsidRPr="00000000" w14:paraId="0000001D">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Educators in New Brunswick Public Schools, </w:t>
    </w:r>
  </w:p>
  <w:p w:rsidR="00000000" w:rsidDel="00000000" w:rsidP="00000000" w:rsidRDefault="00000000" w:rsidRPr="00000000" w14:paraId="0000001E">
    <w:pPr>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 </w:t>
    </w:r>
    <w:r w:rsidDel="00000000" w:rsidR="00000000" w:rsidRPr="00000000">
      <w:rPr>
        <w:rFonts w:ascii="Georgia" w:cs="Georgia" w:eastAsia="Georgia" w:hAnsi="Georgia"/>
        <w:rtl w:val="0"/>
      </w:rPr>
      <w:t xml:space="preserve">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