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276" w:lineRule="auto"/>
        <w:jc w:val="center"/>
        <w:rPr>
          <w:rFonts w:ascii="Georgia" w:cs="Georgia" w:eastAsia="Georgia" w:hAnsi="Georgia"/>
          <w:highlight w:val="white"/>
        </w:rPr>
      </w:pPr>
      <w:bookmarkStart w:colFirst="0" w:colLast="0" w:name="_j78o59qvm83w" w:id="0"/>
      <w:bookmarkEnd w:id="0"/>
      <w:r w:rsidDel="00000000" w:rsidR="00000000" w:rsidRPr="00000000">
        <w:rPr>
          <w:rFonts w:ascii="Georgia" w:cs="Georgia" w:eastAsia="Georgia" w:hAnsi="Georgia"/>
          <w:highlight w:val="white"/>
          <w:rtl w:val="0"/>
        </w:rPr>
        <w:t xml:space="preserve">Excerpt from Alexander Falconbridge’s </w:t>
      </w:r>
      <w:r w:rsidDel="00000000" w:rsidR="00000000" w:rsidRPr="00000000">
        <w:rPr>
          <w:rFonts w:ascii="Georgia" w:cs="Georgia" w:eastAsia="Georgia" w:hAnsi="Georgia"/>
          <w:i w:val="1"/>
          <w:highlight w:val="white"/>
          <w:rtl w:val="0"/>
        </w:rPr>
        <w:t xml:space="preserve">An Account of the Slave Trade on the Coast of Africa</w:t>
      </w:r>
      <w:r w:rsidDel="00000000" w:rsidR="00000000" w:rsidRPr="00000000">
        <w:rPr>
          <w:rFonts w:ascii="Georgia" w:cs="Georgia" w:eastAsia="Georgia" w:hAnsi="Georgia"/>
          <w:highlight w:val="white"/>
          <w:rtl w:val="0"/>
        </w:rPr>
        <w:t xml:space="preserve">, 1788</w:t>
      </w:r>
    </w:p>
    <w:p w:rsidR="00000000" w:rsidDel="00000000" w:rsidP="00000000" w:rsidRDefault="00000000" w:rsidRPr="00000000" w14:paraId="00000002">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 . . When the Negroes, whom the black traders have to dispose of [sell], are shown to the European purchasers, they first examine them relative to their age. They then minutely inspect their persons and inquire into the state of their health; if they are afflicted with any disease or are deformed or have bad eyes or teeth; if they are lame or weak in the joints or distorted in the back or of a slender make or narrow in the chest; in short, if they have been ill or are afflicted in any manner so as to render them incapable of much labor. If any of the foregoing defects are discovered in them they are rejected. But if approved of, they are generally taken on board the ship the same evening. The purchaser has liberty to return on the following morning, but not afterwards, such as upon re-examination are found exceptionable.</w:t>
      </w:r>
    </w:p>
    <w:p w:rsidR="00000000" w:rsidDel="00000000" w:rsidP="00000000" w:rsidRDefault="00000000" w:rsidRPr="00000000" w14:paraId="00000003">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traders frequently beat those Negroes which are objected to by the captains and use them with great severity. It matters not whether they are refused on account of age, illness, deformity or for any other reason. …….The men Negroes, on being brought aboard the ship, are immediately fastened together, two and two, by handcuffs on their wrists and by irons rivetted on their legs. They are then sent down between the decks and placed in an apartment partitioned off for that purpose. The women also are placed in a separate apartment between decks, but without being ironed. An adjoining room on the same deck is appointed for the boys. Thus they are all placed in different apartments.</w:t>
      </w:r>
    </w:p>
    <w:p w:rsidR="00000000" w:rsidDel="00000000" w:rsidP="00000000" w:rsidRDefault="00000000" w:rsidRPr="00000000" w14:paraId="00000004">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…..But at the same time, however, they are frequently stowed so close, as to admit of no other position than lying on their sides. Nor will the height between decks, unless directly under the grating, permit the indulgence of an erect posture; especially where there are platforms, which is generally the case. These platforms are a kind of shelf, about eight or nine feet in breadth, extending from the side of the ship toward the centre. </w:t>
      </w:r>
    </w:p>
    <w:p w:rsidR="00000000" w:rsidDel="00000000" w:rsidP="00000000" w:rsidRDefault="00000000" w:rsidRPr="00000000" w14:paraId="00000005">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...Upon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slave-trade, poured melted lead on such of his Negroes as obstinately refused their food....</w:t>
      </w:r>
    </w:p>
    <w:p w:rsidR="00000000" w:rsidDel="00000000" w:rsidP="00000000" w:rsidRDefault="00000000" w:rsidRPr="00000000" w14:paraId="00000006">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hardships and inconveniences suffered by the Negroes during the passage are scarcely to be enumerated or conceived. They are far more violently affected by seasickness than Europeans. It frequently terminates in death, especially among the women. But the exclusion of fresh air is among the most intolerable. For the purpose of admitting this needful refreshment, most of the ships in the slave trade are provided, between the decks, with five or six air-ports on each side of the ship, of about five inches in length and four in breadth. In addition, some ships, but not one in twenty, have what they denominate wind-sails. But whenever the sea is rough. and the rain heavy it becomes necessary to shut these and every other conveyance by which the air is admitted. The fresh air being thus excluded, the Negroes' rooms soon grow intolerable hot. The confined air, rendered noxious by the effluvia exhaled from their bodies and being repeatedly breathed, soon produces fevers and fluxes which generally carries off great numbers of them.</w:t>
      </w:r>
    </w:p>
    <w:p w:rsidR="00000000" w:rsidDel="00000000" w:rsidP="00000000" w:rsidRDefault="00000000" w:rsidRPr="00000000" w14:paraId="00000007">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During the voyages I made, I was frequently witness to the fatal effects of this exclusion of fresh air. I will give one instance, as it serves to convey some idea, though a very faint one, of their terrible sufferings.... Some wet and blowing weather having occasioned the port-holes to be shut and the grating to be covered, fluxes and fevers among the Negroes ensued. While they were in this situation, I frequently went down among them till at length their room became so extremely hot as to be only bearable for a very short time. But the excessive heat was not the only thing that rendered their situation intolerable. The deck, that is the floor of their rooms, was so covered with the blood and mucus which had proceeded from them in consequence of the flux, that it resembled a slaughter-house. It is not in the power of the human imagination to picture a situation more dreadful or disgusting. Numbers of the slaves having fainted, they were carried upon deck where several of them died and the rest with great difficulty were restored. It had nearly proved fatal to me also. The climate was too warm to admit the wearing of any clothing but a shirt and that I had pulled off before I went down.... In a quarter of an hour I was so overcome with the heat, stench and foul air that I nearly fainted, and it was only with assistance I could get back on deck. The consequence was that I soon after fell sick of the same disorder from which I did not recover for several months…</w:t>
      </w:r>
    </w:p>
    <w:p w:rsidR="00000000" w:rsidDel="00000000" w:rsidP="00000000" w:rsidRDefault="00000000" w:rsidRPr="00000000" w14:paraId="00000008">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...This devastation, great as it was, some years,.ago was greatly exceeded by a Leverpool ship . . . This ship, though a much smaller ship than in which I have just mentioned, took on board at Bonny at least six hundred Negroes . . . By purchasing so great a number, the slaves were so crowded that they were obliged to lie one upon another. This caused such a mortality among them that without meeting with unusually bad weather or having a longer voyage than common, nearly one half of them died before the ship arrived in the West Indies....</w:t>
      </w:r>
    </w:p>
    <w:p w:rsidR="00000000" w:rsidDel="00000000" w:rsidP="00000000" w:rsidRDefault="00000000" w:rsidRPr="00000000" w14:paraId="00000009">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And some of them, by constantly lying in the blood and mucus that had flowed from those afflicted with the flux and which is generally so violent as to prevent their being kept clean, having their flesh much sooner rubbed off than those who have only to contend with the mere friction of the ship. The excruciating pain which the poor sufferers feel from being obliged to continue in such a dreadful situation, frequently for several weeks, in case they happen to live so long, is not to be conceived or described. Few, indeed, are able to withstand the fatal effects of it. The utmost skill of the surgeon is here ineffectual. If plasters are applied they are very soon displaced by the friction of the ship, and when bandages are used the Negroes soon take them off and appropriate them to other purposes....</w:t>
      </w:r>
    </w:p>
    <w:p w:rsidR="00000000" w:rsidDel="00000000" w:rsidP="00000000" w:rsidRDefault="00000000" w:rsidRPr="00000000" w14:paraId="0000000A">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...Various deceptions at used in the disposal of sick slaves and many of these must excite in every humane mind the liveliest sensations of horror. I have been well informed that a Leverpool captain boasted of his having cheated some Jews by the following stratagem. A lot of slaves afflicted with the flux, being about to be landed for sale, he directed the ship's surgeons to stop the anus of each of them with oakum. Thus prepared they were landed and taken to the accustomed place of sale, where, being unable to stand but for a very short time they were usually permitted to sit. The buyers, when they examine them, oblige them to stand up in order to see if there be any discharge; and when they do not perceive this appearance they consider it as a symptom of recovery. In the present instance, such an appearance being prevented, the bargain was struck and the slaves were accordingly sold. But it was not long bfore discovery ensued. The excrutiating pain which the prevention of a discharge of such an acrimonious nature occasioned, not being able to be borne by the poor wretches, the temporary obstruction was removed and the deluded purchasers were speedily convinced of the imposition.”</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Atlantic Slave War: Investigating the Origins and History</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-61976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C">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0D">
    <w:pPr>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0E">
    <w:pPr>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