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after="240" w:before="240" w:line="276" w:lineRule="auto"/>
        <w:jc w:val="center"/>
        <w:rPr>
          <w:rFonts w:ascii="Georgia" w:cs="Georgia" w:eastAsia="Georgia" w:hAnsi="Georgia"/>
          <w:i w:val="1"/>
          <w:highlight w:val="white"/>
        </w:rPr>
      </w:pPr>
      <w:bookmarkStart w:colFirst="0" w:colLast="0" w:name="_j78o59qvm83w" w:id="0"/>
      <w:bookmarkEnd w:id="0"/>
      <w:r w:rsidDel="00000000" w:rsidR="00000000" w:rsidRPr="00000000">
        <w:rPr>
          <w:rFonts w:ascii="Georgia" w:cs="Georgia" w:eastAsia="Georgia" w:hAnsi="Georgia"/>
          <w:highlight w:val="white"/>
          <w:rtl w:val="0"/>
        </w:rPr>
        <w:t xml:space="preserve">Excerpt 2 from </w:t>
      </w:r>
      <w:r w:rsidDel="00000000" w:rsidR="00000000" w:rsidRPr="00000000">
        <w:rPr>
          <w:rFonts w:ascii="Georgia" w:cs="Georgia" w:eastAsia="Georgia" w:hAnsi="Georgia"/>
          <w:i w:val="1"/>
          <w:highlight w:val="white"/>
          <w:rtl w:val="0"/>
        </w:rPr>
        <w:t xml:space="preserve">The Interesting Narrative of the Life of Olaudah Equiano, or Gustavus Vassa, the African. Written by Himself</w:t>
      </w:r>
    </w:p>
    <w:p w:rsidR="00000000" w:rsidDel="00000000" w:rsidP="00000000" w:rsidRDefault="00000000" w:rsidRPr="00000000" w14:paraId="00000002">
      <w:pPr>
        <w:spacing w:before="240" w:line="276" w:lineRule="auto"/>
        <w:rPr>
          <w:rFonts w:ascii="Georgia" w:cs="Georgia" w:eastAsia="Georgia" w:hAnsi="Georgia"/>
          <w:sz w:val="24"/>
          <w:szCs w:val="24"/>
          <w:highlight w:val="white"/>
        </w:rPr>
      </w:pPr>
      <w:r w:rsidDel="00000000" w:rsidR="00000000" w:rsidRPr="00000000">
        <w:rPr>
          <w:rFonts w:ascii="Georgia" w:cs="Georgia" w:eastAsia="Georgia" w:hAnsi="Georgia"/>
          <w:sz w:val="24"/>
          <w:szCs w:val="24"/>
          <w:highlight w:val="white"/>
          <w:rtl w:val="0"/>
        </w:rPr>
        <w:t xml:space="preserve">“The closeness of the place, and the heat of the climate, added to the number in the ship, which was so crowded that each had scarcely room to turn himself, almost suffocating us. This produced copious perspirations, so that the air soon became unfit for respiration, from a variety of loathsome smells, and brought on a sickness among the slaves, of which many died, thus falling victims to the improvident avarice, as I may call it, of their purchasers. This wretched situation was again aggravated by the galling of the chains, now become insupportable; and the filth of the necessary tubs [large buckets for human waste], into which the children often fell, and were almost suffocated. The shrieks of the women, and the groans of the dying, rendered the whole a scene of horror almost inconceivable.”</w:t>
      </w: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7">
    <w:pPr>
      <w:jc w:val="left"/>
      <w:rPr>
        <w:rFonts w:ascii="Georgia" w:cs="Georgia" w:eastAsia="Georgia" w:hAnsi="Georgia"/>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3">
    <w:pPr>
      <w:rPr>
        <w:rFonts w:ascii="Georgia" w:cs="Georgia" w:eastAsia="Georgia" w:hAnsi="Georgia"/>
        <w:b w:val="1"/>
        <w:color w:val="666666"/>
      </w:rPr>
    </w:pPr>
    <w:r w:rsidDel="00000000" w:rsidR="00000000" w:rsidRPr="00000000">
      <w:rPr>
        <w:rFonts w:ascii="Georgia" w:cs="Georgia" w:eastAsia="Georgia" w:hAnsi="Georgia"/>
        <w:b w:val="1"/>
        <w:color w:val="666666"/>
        <w:rtl w:val="0"/>
      </w:rPr>
      <w:t xml:space="preserve">Atlantic Slave War: Investigating the Origins and History</w:t>
    </w:r>
    <w:r w:rsidDel="00000000" w:rsidR="00000000" w:rsidRPr="00000000">
      <w:drawing>
        <wp:anchor allowOverlap="1" behindDoc="0" distB="114300" distT="114300" distL="114300" distR="114300" hidden="0" layoutInCell="1" locked="0" relativeHeight="0" simplePos="0">
          <wp:simplePos x="0" y="0"/>
          <wp:positionH relativeFrom="column">
            <wp:posOffset>4333875</wp:posOffset>
          </wp:positionH>
          <wp:positionV relativeFrom="paragraph">
            <wp:posOffset>-61976</wp:posOffset>
          </wp:positionV>
          <wp:extent cx="1954592" cy="4429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4592" cy="442913"/>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6877050</wp:posOffset>
          </wp:positionH>
          <wp:positionV relativeFrom="paragraph">
            <wp:posOffset>-171449</wp:posOffset>
          </wp:positionV>
          <wp:extent cx="1954592" cy="442913"/>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4592" cy="442913"/>
                  </a:xfrm>
                  <a:prstGeom prst="rect"/>
                  <a:ln/>
                </pic:spPr>
              </pic:pic>
            </a:graphicData>
          </a:graphic>
        </wp:anchor>
      </w:drawing>
    </w:r>
  </w:p>
  <w:p w:rsidR="00000000" w:rsidDel="00000000" w:rsidP="00000000" w:rsidRDefault="00000000" w:rsidRPr="00000000" w14:paraId="00000004">
    <w:pPr>
      <w:rPr>
        <w:rFonts w:ascii="Georgia" w:cs="Georgia" w:eastAsia="Georgia" w:hAnsi="Georgia"/>
        <w:color w:val="666666"/>
      </w:rPr>
    </w:pPr>
    <w:r w:rsidDel="00000000" w:rsidR="00000000" w:rsidRPr="00000000">
      <w:rPr>
        <w:rFonts w:ascii="Georgia" w:cs="Georgia" w:eastAsia="Georgia" w:hAnsi="Georgia"/>
        <w:color w:val="666666"/>
        <w:rtl w:val="0"/>
      </w:rPr>
      <w:t xml:space="preserve">Unit by African American History at Mastery Charter Schools,</w:t>
    </w:r>
  </w:p>
  <w:p w:rsidR="00000000" w:rsidDel="00000000" w:rsidP="00000000" w:rsidRDefault="00000000" w:rsidRPr="00000000" w14:paraId="00000005">
    <w:pPr>
      <w:rPr>
        <w:rFonts w:ascii="Georgia" w:cs="Georgia" w:eastAsia="Georgia" w:hAnsi="Georgia"/>
        <w:color w:val="666666"/>
      </w:rPr>
    </w:pPr>
    <w:r w:rsidDel="00000000" w:rsidR="00000000" w:rsidRPr="00000000">
      <w:rPr>
        <w:rFonts w:ascii="Georgia" w:cs="Georgia" w:eastAsia="Georgia" w:hAnsi="Georgia"/>
        <w:color w:val="666666"/>
        <w:rtl w:val="0"/>
      </w:rPr>
      <w:t xml:space="preserve">part of the 2021 cohort of </w:t>
    </w:r>
    <w:r w:rsidDel="00000000" w:rsidR="00000000" w:rsidRPr="00000000">
      <w:rPr>
        <w:rFonts w:ascii="Georgia" w:cs="Georgia" w:eastAsia="Georgia" w:hAnsi="Georgia"/>
        <w:i w:val="1"/>
        <w:color w:val="666666"/>
        <w:rtl w:val="0"/>
      </w:rPr>
      <w:t xml:space="preserve">The 1619 Project</w:t>
    </w:r>
    <w:r w:rsidDel="00000000" w:rsidR="00000000" w:rsidRPr="00000000">
      <w:rPr>
        <w:rFonts w:ascii="Georgia" w:cs="Georgia" w:eastAsia="Georgia" w:hAnsi="Georgia"/>
        <w:color w:val="666666"/>
        <w:rtl w:val="0"/>
      </w:rPr>
      <w:t xml:space="preserve"> Education Network</w:t>
    </w:r>
  </w:p>
  <w:p w:rsidR="00000000" w:rsidDel="00000000" w:rsidP="00000000" w:rsidRDefault="00000000" w:rsidRPr="00000000" w14:paraId="00000006">
    <w:pPr>
      <w:rPr>
        <w:rFonts w:ascii="Georgia" w:cs="Georgia" w:eastAsia="Georgia" w:hAnsi="Georgia"/>
        <w:color w:val="666666"/>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