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0" w:firstLine="0"/>
        <w:jc w:val="left"/>
        <w:rPr>
          <w:rFonts w:ascii="Lato" w:cs="Lato" w:eastAsia="Lato" w:hAnsi="Lato"/>
        </w:rPr>
      </w:pPr>
      <w:r w:rsidDel="00000000" w:rsidR="00000000" w:rsidRPr="00000000">
        <w:rPr>
          <w:rtl w:val="0"/>
        </w:rPr>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UNIT OVERVIEW</w:t>
      </w:r>
    </w:p>
    <w:p w:rsidR="00000000" w:rsidDel="00000000" w:rsidP="00000000" w:rsidRDefault="00000000" w:rsidRPr="00000000" w14:paraId="00000003">
      <w:pPr>
        <w:pStyle w:val="Heading1"/>
        <w:pageBreakBefore w:val="0"/>
        <w:spacing w:line="240" w:lineRule="auto"/>
        <w:jc w:val="left"/>
        <w:rPr>
          <w:rFonts w:ascii="Lato" w:cs="Lato" w:eastAsia="Lato" w:hAnsi="Lato"/>
        </w:rPr>
      </w:pPr>
      <w:bookmarkStart w:colFirst="0" w:colLast="0" w:name="_heading=h.3znysh7" w:id="0"/>
      <w:bookmarkEnd w:id="0"/>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9030"/>
        <w:tblGridChange w:id="0">
          <w:tblGrid>
            <w:gridCol w:w="1755"/>
            <w:gridCol w:w="9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left"/>
              <w:rPr/>
            </w:pPr>
            <w:r w:rsidDel="00000000" w:rsidR="00000000" w:rsidRPr="00000000">
              <w:rPr>
                <w:rtl w:val="0"/>
              </w:rPr>
              <w:t xml:space="preserve">16 60-80 minutes lessons, including five work days, one presentation day, and one day for a Socratic Seminar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Grade Level(s)/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left"/>
              <w:rPr/>
            </w:pPr>
            <w:r w:rsidDel="00000000" w:rsidR="00000000" w:rsidRPr="00000000">
              <w:rPr>
                <w:rtl w:val="0"/>
              </w:rPr>
              <w:t xml:space="preserve">11th - 12th/United States History II Course, African American History Elective Course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Georgia" w:cs="Georgia" w:eastAsia="Georgia" w:hAnsi="Georgia"/>
              </w:rPr>
            </w:pPr>
            <w:r w:rsidDel="00000000" w:rsidR="00000000" w:rsidRPr="00000000">
              <w:rPr>
                <w:rtl w:val="0"/>
              </w:rPr>
              <w:t xml:space="preserve">Unit Overview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pPr>
            <w:r w:rsidDel="00000000" w:rsidR="00000000" w:rsidRPr="00000000">
              <w:rPr>
                <w:rtl w:val="0"/>
              </w:rPr>
              <w:t xml:space="preserve">In this unit, students will examine articles from </w:t>
            </w:r>
            <w:r w:rsidDel="00000000" w:rsidR="00000000" w:rsidRPr="00000000">
              <w:rPr>
                <w:i w:val="1"/>
                <w:rtl w:val="0"/>
              </w:rPr>
              <w:t xml:space="preserve">The 1619 Project</w:t>
            </w:r>
            <w:r w:rsidDel="00000000" w:rsidR="00000000" w:rsidRPr="00000000">
              <w:rPr>
                <w:rtl w:val="0"/>
              </w:rPr>
              <w:t xml:space="preserve"> and use them as tools to guide an inquiry process into how African Americans were mistreated in the United States, and what hypocrisies underlie the founding of the country. Students will consider the importance of finding and telling underreported stories from history, and will examine how underreported stories from history connect to present day issues.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Students will reflect on the essential questions and the articles they explore in writing throughout this unit, culminating in a PowerPoint presentation and a Socratic Seminar through which they will demonstrate their learning.</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Essential Questions</w:t>
            </w:r>
          </w:p>
          <w:p w:rsidR="00000000" w:rsidDel="00000000" w:rsidP="00000000" w:rsidRDefault="00000000" w:rsidRPr="00000000" w14:paraId="0000000E">
            <w:pPr>
              <w:numPr>
                <w:ilvl w:val="0"/>
                <w:numId w:val="15"/>
              </w:numPr>
              <w:ind w:left="720" w:hanging="360"/>
              <w:rPr/>
            </w:pPr>
            <w:r w:rsidDel="00000000" w:rsidR="00000000" w:rsidRPr="00000000">
              <w:rPr>
                <w:rtl w:val="0"/>
              </w:rPr>
              <w:t xml:space="preserve">What are underreported stories, and why are they important?</w:t>
            </w:r>
          </w:p>
          <w:p w:rsidR="00000000" w:rsidDel="00000000" w:rsidP="00000000" w:rsidRDefault="00000000" w:rsidRPr="00000000" w14:paraId="0000000F">
            <w:pPr>
              <w:numPr>
                <w:ilvl w:val="0"/>
                <w:numId w:val="15"/>
              </w:numPr>
              <w:ind w:left="720" w:hanging="360"/>
              <w:rPr/>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010">
            <w:pPr>
              <w:numPr>
                <w:ilvl w:val="0"/>
                <w:numId w:val="15"/>
              </w:numPr>
              <w:ind w:left="720" w:hanging="360"/>
              <w:rPr/>
            </w:pPr>
            <w:r w:rsidDel="00000000" w:rsidR="00000000" w:rsidRPr="00000000">
              <w:rPr>
                <w:rtl w:val="0"/>
              </w:rPr>
              <w:t xml:space="preserve">What is the role of journalism in evaluating history and examining the contemporary underreported issues that are connected to events in the past?</w:t>
            </w:r>
          </w:p>
          <w:p w:rsidR="00000000" w:rsidDel="00000000" w:rsidP="00000000" w:rsidRDefault="00000000" w:rsidRPr="00000000" w14:paraId="00000011">
            <w:pPr>
              <w:spacing w:line="240" w:lineRule="auto"/>
              <w:rPr>
                <w:u w:val="single"/>
              </w:rPr>
            </w:pPr>
            <w:r w:rsidDel="00000000" w:rsidR="00000000" w:rsidRPr="00000000">
              <w:rPr>
                <w:rtl w:val="0"/>
              </w:rPr>
            </w:r>
          </w:p>
          <w:p w:rsidR="00000000" w:rsidDel="00000000" w:rsidP="00000000" w:rsidRDefault="00000000" w:rsidRPr="00000000" w14:paraId="00000012">
            <w:pPr>
              <w:spacing w:line="240" w:lineRule="auto"/>
              <w:rPr>
                <w:u w:val="single"/>
              </w:rPr>
            </w:pPr>
            <w:r w:rsidDel="00000000" w:rsidR="00000000" w:rsidRPr="00000000">
              <w:rPr>
                <w:u w:val="single"/>
                <w:rtl w:val="0"/>
              </w:rPr>
              <w:t xml:space="preserve">Themes</w:t>
            </w:r>
          </w:p>
          <w:p w:rsidR="00000000" w:rsidDel="00000000" w:rsidP="00000000" w:rsidRDefault="00000000" w:rsidRPr="00000000" w14:paraId="00000013">
            <w:pPr>
              <w:numPr>
                <w:ilvl w:val="0"/>
                <w:numId w:val="40"/>
              </w:numPr>
              <w:spacing w:line="240" w:lineRule="auto"/>
              <w:ind w:left="720" w:hanging="360"/>
              <w:rPr/>
            </w:pPr>
            <w:r w:rsidDel="00000000" w:rsidR="00000000" w:rsidRPr="00000000">
              <w:rPr>
                <w:rtl w:val="0"/>
              </w:rPr>
              <w:t xml:space="preserve">Disenfranchisement </w:t>
            </w:r>
          </w:p>
          <w:p w:rsidR="00000000" w:rsidDel="00000000" w:rsidP="00000000" w:rsidRDefault="00000000" w:rsidRPr="00000000" w14:paraId="00000014">
            <w:pPr>
              <w:numPr>
                <w:ilvl w:val="0"/>
                <w:numId w:val="40"/>
              </w:numPr>
              <w:spacing w:line="240" w:lineRule="auto"/>
              <w:ind w:left="720" w:hanging="360"/>
              <w:rPr>
                <w:u w:val="none"/>
              </w:rPr>
            </w:pPr>
            <w:r w:rsidDel="00000000" w:rsidR="00000000" w:rsidRPr="00000000">
              <w:rPr>
                <w:rtl w:val="0"/>
              </w:rPr>
              <w:t xml:space="preserve">Capitalism</w:t>
            </w:r>
            <w:r w:rsidDel="00000000" w:rsidR="00000000" w:rsidRPr="00000000">
              <w:rPr>
                <w:rtl w:val="0"/>
              </w:rPr>
            </w:r>
          </w:p>
          <w:p w:rsidR="00000000" w:rsidDel="00000000" w:rsidP="00000000" w:rsidRDefault="00000000" w:rsidRPr="00000000" w14:paraId="00000015">
            <w:pPr>
              <w:numPr>
                <w:ilvl w:val="0"/>
                <w:numId w:val="40"/>
              </w:numPr>
              <w:spacing w:line="240" w:lineRule="auto"/>
              <w:ind w:left="720" w:hanging="360"/>
              <w:rPr>
                <w:u w:val="none"/>
              </w:rPr>
            </w:pPr>
            <w:r w:rsidDel="00000000" w:rsidR="00000000" w:rsidRPr="00000000">
              <w:rPr>
                <w:rtl w:val="0"/>
              </w:rPr>
              <w:t xml:space="preserve">Emancipation</w:t>
            </w:r>
            <w:r w:rsidDel="00000000" w:rsidR="00000000" w:rsidRPr="00000000">
              <w:rPr>
                <w:rtl w:val="0"/>
              </w:rPr>
            </w:r>
          </w:p>
          <w:p w:rsidR="00000000" w:rsidDel="00000000" w:rsidP="00000000" w:rsidRDefault="00000000" w:rsidRPr="00000000" w14:paraId="00000016">
            <w:pPr>
              <w:numPr>
                <w:ilvl w:val="0"/>
                <w:numId w:val="40"/>
              </w:numPr>
              <w:spacing w:line="240" w:lineRule="auto"/>
              <w:ind w:left="720" w:hanging="360"/>
              <w:rPr>
                <w:u w:val="none"/>
              </w:rPr>
            </w:pPr>
            <w:r w:rsidDel="00000000" w:rsidR="00000000" w:rsidRPr="00000000">
              <w:rPr>
                <w:rtl w:val="0"/>
              </w:rPr>
              <w:t xml:space="preserve">Segregation </w:t>
            </w:r>
            <w:r w:rsidDel="00000000" w:rsidR="00000000" w:rsidRPr="00000000">
              <w:rPr>
                <w:rtl w:val="0"/>
              </w:rPr>
            </w:r>
          </w:p>
          <w:p w:rsidR="00000000" w:rsidDel="00000000" w:rsidP="00000000" w:rsidRDefault="00000000" w:rsidRPr="00000000" w14:paraId="00000017">
            <w:pPr>
              <w:numPr>
                <w:ilvl w:val="0"/>
                <w:numId w:val="40"/>
              </w:numPr>
              <w:spacing w:line="240" w:lineRule="auto"/>
              <w:ind w:left="720" w:hanging="360"/>
              <w:rPr>
                <w:u w:val="none"/>
              </w:rPr>
            </w:pPr>
            <w:r w:rsidDel="00000000" w:rsidR="00000000" w:rsidRPr="00000000">
              <w:rPr>
                <w:rtl w:val="0"/>
              </w:rPr>
              <w:t xml:space="preserve">Bigotry </w:t>
            </w:r>
            <w:r w:rsidDel="00000000" w:rsidR="00000000" w:rsidRPr="00000000">
              <w:rPr>
                <w:rtl w:val="0"/>
              </w:rPr>
            </w:r>
          </w:p>
          <w:p w:rsidR="00000000" w:rsidDel="00000000" w:rsidP="00000000" w:rsidRDefault="00000000" w:rsidRPr="00000000" w14:paraId="00000018">
            <w:pPr>
              <w:numPr>
                <w:ilvl w:val="0"/>
                <w:numId w:val="40"/>
              </w:numPr>
              <w:spacing w:line="240" w:lineRule="auto"/>
              <w:ind w:left="720" w:hanging="360"/>
              <w:rPr>
                <w:u w:val="none"/>
              </w:rPr>
            </w:pPr>
            <w:r w:rsidDel="00000000" w:rsidR="00000000" w:rsidRPr="00000000">
              <w:rPr>
                <w:rtl w:val="0"/>
              </w:rPr>
              <w:t xml:space="preserve">Civil Rights</w:t>
            </w:r>
            <w:r w:rsidDel="00000000" w:rsidR="00000000" w:rsidRPr="00000000">
              <w:rPr>
                <w:rtl w:val="0"/>
              </w:rPr>
            </w:r>
          </w:p>
          <w:p w:rsidR="00000000" w:rsidDel="00000000" w:rsidP="00000000" w:rsidRDefault="00000000" w:rsidRPr="00000000" w14:paraId="00000019">
            <w:pPr>
              <w:numPr>
                <w:ilvl w:val="0"/>
                <w:numId w:val="40"/>
              </w:numPr>
              <w:spacing w:line="240" w:lineRule="auto"/>
              <w:ind w:left="720" w:hanging="360"/>
              <w:rPr>
                <w:u w:val="none"/>
              </w:rPr>
            </w:pPr>
            <w:r w:rsidDel="00000000" w:rsidR="00000000" w:rsidRPr="00000000">
              <w:rPr>
                <w:rtl w:val="0"/>
              </w:rPr>
              <w:t xml:space="preserve">Indoctrination</w:t>
            </w:r>
            <w:r w:rsidDel="00000000" w:rsidR="00000000" w:rsidRPr="00000000">
              <w:rPr>
                <w:rtl w:val="0"/>
              </w:rPr>
            </w:r>
          </w:p>
          <w:p w:rsidR="00000000" w:rsidDel="00000000" w:rsidP="00000000" w:rsidRDefault="00000000" w:rsidRPr="00000000" w14:paraId="0000001A">
            <w:pPr>
              <w:numPr>
                <w:ilvl w:val="0"/>
                <w:numId w:val="40"/>
              </w:numPr>
              <w:spacing w:line="240" w:lineRule="auto"/>
              <w:ind w:left="720" w:hanging="360"/>
              <w:rPr>
                <w:u w:val="none"/>
              </w:rPr>
            </w:pPr>
            <w:r w:rsidDel="00000000" w:rsidR="00000000" w:rsidRPr="00000000">
              <w:rPr>
                <w:rtl w:val="0"/>
              </w:rPr>
              <w:t xml:space="preserve">Racism </w:t>
            </w:r>
            <w:r w:rsidDel="00000000" w:rsidR="00000000" w:rsidRPr="00000000">
              <w:rPr>
                <w:rtl w:val="0"/>
              </w:rPr>
            </w:r>
          </w:p>
          <w:p w:rsidR="00000000" w:rsidDel="00000000" w:rsidP="00000000" w:rsidRDefault="00000000" w:rsidRPr="00000000" w14:paraId="0000001B">
            <w:pPr>
              <w:numPr>
                <w:ilvl w:val="0"/>
                <w:numId w:val="40"/>
              </w:numPr>
              <w:spacing w:line="240" w:lineRule="auto"/>
              <w:ind w:left="720" w:hanging="360"/>
              <w:rPr>
                <w:u w:val="none"/>
              </w:rPr>
            </w:pPr>
            <w:r w:rsidDel="00000000" w:rsidR="00000000" w:rsidRPr="00000000">
              <w:rPr>
                <w:rtl w:val="0"/>
              </w:rPr>
              <w:t xml:space="preserve">Hypocrisy </w:t>
            </w:r>
            <w:r w:rsidDel="00000000" w:rsidR="00000000" w:rsidRPr="00000000">
              <w:rPr>
                <w:rtl w:val="0"/>
              </w:rPr>
            </w:r>
          </w:p>
          <w:p w:rsidR="00000000" w:rsidDel="00000000" w:rsidP="00000000" w:rsidRDefault="00000000" w:rsidRPr="00000000" w14:paraId="0000001C">
            <w:pPr>
              <w:numPr>
                <w:ilvl w:val="0"/>
                <w:numId w:val="40"/>
              </w:numPr>
              <w:spacing w:line="240" w:lineRule="auto"/>
              <w:ind w:left="720" w:hanging="360"/>
              <w:rPr>
                <w:u w:val="none"/>
              </w:rPr>
            </w:pPr>
            <w:r w:rsidDel="00000000" w:rsidR="00000000" w:rsidRPr="00000000">
              <w:rPr>
                <w:rtl w:val="0"/>
              </w:rPr>
              <w:t xml:space="preserve">Wealth </w:t>
            </w:r>
            <w:r w:rsidDel="00000000" w:rsidR="00000000" w:rsidRPr="00000000">
              <w:rPr>
                <w:rtl w:val="0"/>
              </w:rPr>
            </w:r>
          </w:p>
          <w:p w:rsidR="00000000" w:rsidDel="00000000" w:rsidP="00000000" w:rsidRDefault="00000000" w:rsidRPr="00000000" w14:paraId="0000001D">
            <w:pPr>
              <w:spacing w:line="240" w:lineRule="auto"/>
              <w:rPr>
                <w:u w:val="single"/>
              </w:rPr>
            </w:pPr>
            <w:r w:rsidDel="00000000" w:rsidR="00000000" w:rsidRPr="00000000">
              <w:rPr>
                <w:rtl w:val="0"/>
              </w:rPr>
            </w:r>
          </w:p>
          <w:p w:rsidR="00000000" w:rsidDel="00000000" w:rsidP="00000000" w:rsidRDefault="00000000" w:rsidRPr="00000000" w14:paraId="0000001E">
            <w:pPr>
              <w:spacing w:line="240" w:lineRule="auto"/>
              <w:rPr>
                <w:u w:val="single"/>
              </w:rPr>
            </w:pPr>
            <w:r w:rsidDel="00000000" w:rsidR="00000000" w:rsidRPr="00000000">
              <w:rPr>
                <w:u w:val="single"/>
                <w:rtl w:val="0"/>
              </w:rPr>
              <w:t xml:space="preserve">Skills</w:t>
            </w:r>
          </w:p>
          <w:p w:rsidR="00000000" w:rsidDel="00000000" w:rsidP="00000000" w:rsidRDefault="00000000" w:rsidRPr="00000000" w14:paraId="0000001F">
            <w:pPr>
              <w:numPr>
                <w:ilvl w:val="0"/>
                <w:numId w:val="3"/>
              </w:numPr>
              <w:spacing w:line="240" w:lineRule="auto"/>
              <w:ind w:left="720" w:hanging="360"/>
              <w:rPr>
                <w:u w:val="none"/>
              </w:rPr>
            </w:pPr>
            <w:r w:rsidDel="00000000" w:rsidR="00000000" w:rsidRPr="00000000">
              <w:rPr>
                <w:rtl w:val="0"/>
              </w:rPr>
              <w:t xml:space="preserve">Quick writes</w:t>
            </w: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rPr>
                <w:u w:val="none"/>
              </w:rPr>
            </w:pPr>
            <w:r w:rsidDel="00000000" w:rsidR="00000000" w:rsidRPr="00000000">
              <w:rPr>
                <w:rtl w:val="0"/>
              </w:rPr>
              <w:t xml:space="preserve">Reflective writing </w:t>
            </w: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u w:val="none"/>
              </w:rPr>
            </w:pPr>
            <w:r w:rsidDel="00000000" w:rsidR="00000000" w:rsidRPr="00000000">
              <w:rPr>
                <w:rtl w:val="0"/>
              </w:rPr>
              <w:t xml:space="preserve">Creating a thorough PowerPoint </w:t>
            </w: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u w:val="none"/>
              </w:rPr>
            </w:pPr>
            <w:r w:rsidDel="00000000" w:rsidR="00000000" w:rsidRPr="00000000">
              <w:rPr>
                <w:rtl w:val="0"/>
              </w:rPr>
              <w:t xml:space="preserve">Citing scholarly work</w:t>
            </w: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u w:val="none"/>
              </w:rPr>
            </w:pPr>
            <w:r w:rsidDel="00000000" w:rsidR="00000000" w:rsidRPr="00000000">
              <w:rPr>
                <w:rtl w:val="0"/>
              </w:rPr>
              <w:t xml:space="preserve">Close reading </w:t>
            </w: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u w:val="none"/>
              </w:rPr>
            </w:pPr>
            <w:r w:rsidDel="00000000" w:rsidR="00000000" w:rsidRPr="00000000">
              <w:rPr>
                <w:rtl w:val="0"/>
              </w:rPr>
              <w:t xml:space="preserve">Speaking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rtl w:val="0"/>
              </w:rPr>
              <w:t xml:space="preserve">SWBAT evaluate the article </w:t>
            </w:r>
            <w:hyperlink r:id="rId7">
              <w:r w:rsidDel="00000000" w:rsidR="00000000" w:rsidRPr="00000000">
                <w:rPr>
                  <w:color w:val="1155cc"/>
                  <w:u w:val="single"/>
                  <w:rtl w:val="0"/>
                </w:rPr>
                <w:t xml:space="preserve">“The Idea of America”</w:t>
              </w:r>
            </w:hyperlink>
            <w:r w:rsidDel="00000000" w:rsidR="00000000" w:rsidRPr="00000000">
              <w:rPr>
                <w:rtl w:val="0"/>
              </w:rPr>
              <w:t xml:space="preserve"> by Nikole Hannah-Jones and explore hypocrisy in the foundation of the United States as it relates to African American people.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SWBAT evaluate the article </w:t>
            </w:r>
            <w:hyperlink r:id="rId8">
              <w:r w:rsidDel="00000000" w:rsidR="00000000" w:rsidRPr="00000000">
                <w:rPr>
                  <w:color w:val="1155cc"/>
                  <w:u w:val="single"/>
                  <w:rtl w:val="0"/>
                </w:rPr>
                <w:t xml:space="preserve">“The Wealth Gap”</w:t>
              </w:r>
            </w:hyperlink>
            <w:r w:rsidDel="00000000" w:rsidR="00000000" w:rsidRPr="00000000">
              <w:rPr>
                <w:rtl w:val="0"/>
              </w:rPr>
              <w:t xml:space="preserve"> by Trymaine Lee and explore the wealth divide between African American people and their non-Afro American counterparts.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SWBAT evaluate the article </w:t>
            </w:r>
            <w:hyperlink r:id="rId9">
              <w:r w:rsidDel="00000000" w:rsidR="00000000" w:rsidRPr="00000000">
                <w:rPr>
                  <w:color w:val="1155cc"/>
                  <w:u w:val="single"/>
                  <w:rtl w:val="0"/>
                </w:rPr>
                <w:t xml:space="preserve">“Mass Incarceration”</w:t>
              </w:r>
            </w:hyperlink>
            <w:r w:rsidDel="00000000" w:rsidR="00000000" w:rsidRPr="00000000">
              <w:rPr>
                <w:rtl w:val="0"/>
              </w:rPr>
              <w:t xml:space="preserve"> by Bryan Stevenson and explore the impact of mass incarceration on African American males in the U.S.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SWBAT evaluate the article </w:t>
            </w:r>
            <w:hyperlink r:id="rId10">
              <w:r w:rsidDel="00000000" w:rsidR="00000000" w:rsidRPr="00000000">
                <w:rPr>
                  <w:color w:val="1155cc"/>
                  <w:u w:val="single"/>
                  <w:rtl w:val="0"/>
                </w:rPr>
                <w:t xml:space="preserve">“Medical Inequality”</w:t>
              </w:r>
            </w:hyperlink>
            <w:r w:rsidDel="00000000" w:rsidR="00000000" w:rsidRPr="00000000">
              <w:rPr>
                <w:rtl w:val="0"/>
              </w:rPr>
              <w:t xml:space="preserve"> by Linda Villarosa</w:t>
            </w:r>
            <w:r w:rsidDel="00000000" w:rsidR="00000000" w:rsidRPr="00000000">
              <w:rPr>
                <w:rtl w:val="0"/>
              </w:rPr>
              <w:t xml:space="preserve"> and explore the ramifications of medical inequality for African Americans.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SWBAT create a demonstration of learning (DOL) in the form of a PowerPoint that addresses the three essential questions, using evidence from one or more articles.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t xml:space="preserve">SWBAT participate in a Socratic Seminar answering questions listed in the Performance Task section below.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Georgia" w:cs="Georgia" w:eastAsia="Georgia" w:hAnsi="Georgia"/>
              </w:rPr>
            </w:pPr>
            <w:r w:rsidDel="00000000" w:rsidR="00000000" w:rsidRPr="00000000">
              <w:rPr>
                <w:rtl w:val="0"/>
              </w:rPr>
              <w:t xml:space="preserve">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32"/>
              </w:numPr>
              <w:spacing w:line="240" w:lineRule="auto"/>
              <w:ind w:left="720" w:hanging="360"/>
              <w:rPr>
                <w:u w:val="none"/>
              </w:rPr>
            </w:pPr>
            <w:hyperlink r:id="rId11">
              <w:r w:rsidDel="00000000" w:rsidR="00000000" w:rsidRPr="00000000">
                <w:rPr>
                  <w:color w:val="1155cc"/>
                  <w:u w:val="single"/>
                  <w:rtl w:val="0"/>
                </w:rPr>
                <w:t xml:space="preserve">6.1.12.CivicsDP.3.c</w:t>
              </w:r>
            </w:hyperlink>
            <w:r w:rsidDel="00000000" w:rsidR="00000000" w:rsidRPr="00000000">
              <w:rPr>
                <w:rtl w:val="0"/>
              </w:rPr>
              <w:t xml:space="preserve"> - Examine the origins of the antislavery movement and the impact of particular events, such as the Amistad decision, on the movement. </w:t>
            </w: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rtl w:val="0"/>
              </w:rPr>
            </w:r>
          </w:p>
          <w:p w:rsidR="00000000" w:rsidDel="00000000" w:rsidP="00000000" w:rsidRDefault="00000000" w:rsidRPr="00000000" w14:paraId="00000034">
            <w:pPr>
              <w:numPr>
                <w:ilvl w:val="0"/>
                <w:numId w:val="32"/>
              </w:numPr>
              <w:spacing w:line="240" w:lineRule="auto"/>
              <w:ind w:left="720" w:hanging="360"/>
              <w:rPr>
                <w:u w:val="none"/>
              </w:rPr>
            </w:pPr>
            <w:hyperlink r:id="rId12">
              <w:r w:rsidDel="00000000" w:rsidR="00000000" w:rsidRPr="00000000">
                <w:rPr>
                  <w:color w:val="1155cc"/>
                  <w:u w:val="single"/>
                  <w:rtl w:val="0"/>
                </w:rPr>
                <w:t xml:space="preserve">6.1.12.HistoryUP.3.b</w:t>
              </w:r>
            </w:hyperlink>
            <w:r w:rsidDel="00000000" w:rsidR="00000000" w:rsidRPr="00000000">
              <w:rPr>
                <w:rtl w:val="0"/>
              </w:rPr>
              <w:t xml:space="preserve"> - Examine a variety of sources from multiple perspectives on slavery and evaluate the claims used to justify the arguments.</w:t>
            </w:r>
            <w:r w:rsidDel="00000000" w:rsidR="00000000" w:rsidRPr="00000000">
              <w:rPr>
                <w:rtl w:val="0"/>
              </w:rPr>
            </w:r>
          </w:p>
          <w:p w:rsidR="00000000" w:rsidDel="00000000" w:rsidP="00000000" w:rsidRDefault="00000000" w:rsidRPr="00000000" w14:paraId="00000035">
            <w:pPr>
              <w:spacing w:line="240" w:lineRule="auto"/>
              <w:ind w:left="720" w:firstLine="0"/>
              <w:rPr/>
            </w:pPr>
            <w:r w:rsidDel="00000000" w:rsidR="00000000" w:rsidRPr="00000000">
              <w:rPr>
                <w:rtl w:val="0"/>
              </w:rPr>
            </w:r>
          </w:p>
          <w:p w:rsidR="00000000" w:rsidDel="00000000" w:rsidP="00000000" w:rsidRDefault="00000000" w:rsidRPr="00000000" w14:paraId="00000036">
            <w:pPr>
              <w:numPr>
                <w:ilvl w:val="0"/>
                <w:numId w:val="32"/>
              </w:numPr>
              <w:spacing w:line="240" w:lineRule="auto"/>
              <w:ind w:left="720" w:hanging="360"/>
              <w:rPr>
                <w:u w:val="none"/>
              </w:rPr>
            </w:pPr>
            <w:hyperlink r:id="rId13">
              <w:r w:rsidDel="00000000" w:rsidR="00000000" w:rsidRPr="00000000">
                <w:rPr>
                  <w:color w:val="1155cc"/>
                  <w:u w:val="single"/>
                  <w:rtl w:val="0"/>
                </w:rPr>
                <w:t xml:space="preserve">6.1.12.CivicsDP.5.a</w:t>
              </w:r>
            </w:hyperlink>
            <w:r w:rsidDel="00000000" w:rsidR="00000000" w:rsidRPr="00000000">
              <w:rPr>
                <w:rtl w:val="0"/>
              </w:rPr>
              <w:t xml:space="preserve"> - Analyze the effectiveness of governmental policies and of actions by groups and individuals to address discrimination against new immigrants, Native Americans, and African Americans.</w:t>
            </w:r>
            <w:r w:rsidDel="00000000" w:rsidR="00000000" w:rsidRPr="00000000">
              <w:rPr>
                <w:rtl w:val="0"/>
              </w:rPr>
            </w:r>
          </w:p>
          <w:p w:rsidR="00000000" w:rsidDel="00000000" w:rsidP="00000000" w:rsidRDefault="00000000" w:rsidRPr="00000000" w14:paraId="00000037">
            <w:pPr>
              <w:spacing w:line="240" w:lineRule="auto"/>
              <w:ind w:left="720" w:firstLine="0"/>
              <w:rPr/>
            </w:pPr>
            <w:r w:rsidDel="00000000" w:rsidR="00000000" w:rsidRPr="00000000">
              <w:rPr>
                <w:rtl w:val="0"/>
              </w:rPr>
            </w:r>
          </w:p>
          <w:p w:rsidR="00000000" w:rsidDel="00000000" w:rsidP="00000000" w:rsidRDefault="00000000" w:rsidRPr="00000000" w14:paraId="00000038">
            <w:pPr>
              <w:numPr>
                <w:ilvl w:val="0"/>
                <w:numId w:val="32"/>
              </w:numPr>
              <w:spacing w:line="240" w:lineRule="auto"/>
              <w:ind w:left="720" w:hanging="360"/>
              <w:rPr>
                <w:u w:val="none"/>
              </w:rPr>
            </w:pPr>
            <w:hyperlink r:id="rId14">
              <w:r w:rsidDel="00000000" w:rsidR="00000000" w:rsidRPr="00000000">
                <w:rPr>
                  <w:color w:val="1155cc"/>
                  <w:u w:val="single"/>
                  <w:rtl w:val="0"/>
                </w:rPr>
                <w:t xml:space="preserve">6.1.12.CivicsDP.6.b</w:t>
              </w:r>
            </w:hyperlink>
            <w:r w:rsidDel="00000000" w:rsidR="00000000" w:rsidRPr="00000000">
              <w:rPr>
                <w:rtl w:val="0"/>
              </w:rPr>
              <w:t xml:space="preserve"> - Relate the creation of African American advocacy organizations (i.e. the National Association for the Advancement of Colored People) to United States Supreme Court decisions (i.e. Plessy v. Ferguson) and state and local governmental policies.</w:t>
            </w:r>
            <w:r w:rsidDel="00000000" w:rsidR="00000000" w:rsidRPr="00000000">
              <w:rPr>
                <w:rtl w:val="0"/>
              </w:rPr>
            </w:r>
          </w:p>
          <w:p w:rsidR="00000000" w:rsidDel="00000000" w:rsidP="00000000" w:rsidRDefault="00000000" w:rsidRPr="00000000" w14:paraId="00000039">
            <w:pPr>
              <w:spacing w:line="240" w:lineRule="auto"/>
              <w:ind w:left="720" w:firstLine="0"/>
              <w:rPr/>
            </w:pPr>
            <w:r w:rsidDel="00000000" w:rsidR="00000000" w:rsidRPr="00000000">
              <w:rPr>
                <w:rtl w:val="0"/>
              </w:rPr>
            </w:r>
          </w:p>
          <w:p w:rsidR="00000000" w:rsidDel="00000000" w:rsidP="00000000" w:rsidRDefault="00000000" w:rsidRPr="00000000" w14:paraId="0000003A">
            <w:pPr>
              <w:numPr>
                <w:ilvl w:val="0"/>
                <w:numId w:val="32"/>
              </w:numPr>
              <w:spacing w:line="240" w:lineRule="auto"/>
              <w:ind w:left="720" w:hanging="360"/>
              <w:rPr>
                <w:u w:val="none"/>
              </w:rPr>
            </w:pPr>
            <w:hyperlink r:id="rId15">
              <w:r w:rsidDel="00000000" w:rsidR="00000000" w:rsidRPr="00000000">
                <w:rPr>
                  <w:color w:val="1155cc"/>
                  <w:u w:val="single"/>
                  <w:rtl w:val="0"/>
                </w:rPr>
                <w:t xml:space="preserve">6.1.12.HistoryCC.8.c</w:t>
              </w:r>
            </w:hyperlink>
            <w:r w:rsidDel="00000000" w:rsidR="00000000" w:rsidRPr="00000000">
              <w:rPr>
                <w:rtl w:val="0"/>
              </w:rPr>
              <w:t xml:space="preserve"> - Identify the conditions that gave rise to the Harlem Renaissance and assess the impact of artists, writers, and musicians on American culture.</w:t>
            </w:r>
            <w:r w:rsidDel="00000000" w:rsidR="00000000" w:rsidRPr="00000000">
              <w:rPr>
                <w:rtl w:val="0"/>
              </w:rPr>
            </w:r>
          </w:p>
          <w:p w:rsidR="00000000" w:rsidDel="00000000" w:rsidP="00000000" w:rsidRDefault="00000000" w:rsidRPr="00000000" w14:paraId="0000003B">
            <w:pPr>
              <w:spacing w:line="240" w:lineRule="auto"/>
              <w:ind w:left="720" w:firstLine="0"/>
              <w:rPr/>
            </w:pPr>
            <w:r w:rsidDel="00000000" w:rsidR="00000000" w:rsidRPr="00000000">
              <w:rPr>
                <w:rtl w:val="0"/>
              </w:rPr>
            </w:r>
          </w:p>
          <w:p w:rsidR="00000000" w:rsidDel="00000000" w:rsidP="00000000" w:rsidRDefault="00000000" w:rsidRPr="00000000" w14:paraId="0000003C">
            <w:pPr>
              <w:numPr>
                <w:ilvl w:val="0"/>
                <w:numId w:val="32"/>
              </w:numPr>
              <w:spacing w:line="240" w:lineRule="auto"/>
              <w:ind w:left="720" w:hanging="360"/>
              <w:rPr>
                <w:u w:val="none"/>
              </w:rPr>
            </w:pPr>
            <w:hyperlink r:id="rId16">
              <w:r w:rsidDel="00000000" w:rsidR="00000000" w:rsidRPr="00000000">
                <w:rPr>
                  <w:color w:val="1155cc"/>
                  <w:u w:val="single"/>
                  <w:rtl w:val="0"/>
                </w:rPr>
                <w:t xml:space="preserve">6.1.12.CivicsDP.13.a</w:t>
              </w:r>
            </w:hyperlink>
            <w:r w:rsidDel="00000000" w:rsidR="00000000" w:rsidRPr="00000000">
              <w:rPr>
                <w:rtl w:val="0"/>
              </w:rPr>
              <w:t xml:space="preserve"> - Analyze the effectiveness of national legislation, policies, and Supreme Court decisions in promoting civil liberties and equal opportunities (i.e. the Civil Rights Act, the Voting Rights Act, the Equal Rights Amendment, Title VII, Title IX, Affirmative Action, Brown v. Board of Education, and Roe v. Wade).</w:t>
            </w:r>
            <w:r w:rsidDel="00000000" w:rsidR="00000000" w:rsidRPr="00000000">
              <w:rPr>
                <w:rtl w:val="0"/>
              </w:rPr>
            </w:r>
          </w:p>
          <w:p w:rsidR="00000000" w:rsidDel="00000000" w:rsidP="00000000" w:rsidRDefault="00000000" w:rsidRPr="00000000" w14:paraId="0000003D">
            <w:pPr>
              <w:spacing w:line="240" w:lineRule="auto"/>
              <w:ind w:left="720" w:firstLine="0"/>
              <w:rPr/>
            </w:pPr>
            <w:r w:rsidDel="00000000" w:rsidR="00000000" w:rsidRPr="00000000">
              <w:rPr>
                <w:rtl w:val="0"/>
              </w:rPr>
            </w:r>
          </w:p>
          <w:p w:rsidR="00000000" w:rsidDel="00000000" w:rsidP="00000000" w:rsidRDefault="00000000" w:rsidRPr="00000000" w14:paraId="0000003E">
            <w:pPr>
              <w:numPr>
                <w:ilvl w:val="0"/>
                <w:numId w:val="32"/>
              </w:numPr>
              <w:spacing w:line="240" w:lineRule="auto"/>
              <w:ind w:left="720" w:hanging="360"/>
              <w:rPr>
                <w:u w:val="none"/>
              </w:rPr>
            </w:pPr>
            <w:hyperlink r:id="rId17">
              <w:r w:rsidDel="00000000" w:rsidR="00000000" w:rsidRPr="00000000">
                <w:rPr>
                  <w:color w:val="1155cc"/>
                  <w:u w:val="single"/>
                  <w:rtl w:val="0"/>
                </w:rPr>
                <w:t xml:space="preserve">6.1.12.HistoryCC.13.c</w:t>
              </w:r>
            </w:hyperlink>
            <w:r w:rsidDel="00000000" w:rsidR="00000000" w:rsidRPr="00000000">
              <w:rPr>
                <w:rtl w:val="0"/>
              </w:rPr>
              <w:tab/>
              <w:t xml:space="preserve">- Determine the impetus for the Civil Rights Movement and generate an evidence-based argument that evaluates the federal actions taken to ensure civil rights for African Americans.</w:t>
            </w:r>
            <w:r w:rsidDel="00000000" w:rsidR="00000000" w:rsidRPr="00000000">
              <w:rPr>
                <w:rtl w:val="0"/>
              </w:rPr>
            </w:r>
          </w:p>
          <w:p w:rsidR="00000000" w:rsidDel="00000000" w:rsidP="00000000" w:rsidRDefault="00000000" w:rsidRPr="00000000" w14:paraId="0000003F">
            <w:pPr>
              <w:spacing w:line="240" w:lineRule="auto"/>
              <w:ind w:left="720" w:firstLine="0"/>
              <w:rPr/>
            </w:pPr>
            <w:r w:rsidDel="00000000" w:rsidR="00000000" w:rsidRPr="00000000">
              <w:rPr>
                <w:rtl w:val="0"/>
              </w:rPr>
            </w:r>
          </w:p>
          <w:p w:rsidR="00000000" w:rsidDel="00000000" w:rsidP="00000000" w:rsidRDefault="00000000" w:rsidRPr="00000000" w14:paraId="00000040">
            <w:pPr>
              <w:numPr>
                <w:ilvl w:val="0"/>
                <w:numId w:val="32"/>
              </w:numPr>
              <w:spacing w:line="240" w:lineRule="auto"/>
              <w:ind w:left="720" w:hanging="360"/>
              <w:rPr>
                <w:u w:val="none"/>
              </w:rPr>
            </w:pPr>
            <w:hyperlink r:id="rId18">
              <w:r w:rsidDel="00000000" w:rsidR="00000000" w:rsidRPr="00000000">
                <w:rPr>
                  <w:color w:val="1155cc"/>
                  <w:u w:val="single"/>
                  <w:rtl w:val="0"/>
                </w:rPr>
                <w:t xml:space="preserve">6.1.12.EconEM.13.a</w:t>
              </w:r>
            </w:hyperlink>
            <w:r w:rsidDel="00000000" w:rsidR="00000000" w:rsidRPr="00000000">
              <w:rPr>
                <w:rtl w:val="0"/>
              </w:rPr>
              <w:t xml:space="preserve"> - Explain how individuals and organizations used economic measures (e.g., the Montgomery Bus Boycott, sit downs, etc.) as weapons in the struggle for civil and human rights.</w:t>
            </w:r>
            <w:r w:rsidDel="00000000" w:rsidR="00000000" w:rsidRPr="00000000">
              <w:rPr>
                <w:rtl w:val="0"/>
              </w:rPr>
            </w:r>
          </w:p>
          <w:p w:rsidR="00000000" w:rsidDel="00000000" w:rsidP="00000000" w:rsidRDefault="00000000" w:rsidRPr="00000000" w14:paraId="00000041">
            <w:pPr>
              <w:spacing w:line="240" w:lineRule="auto"/>
              <w:ind w:left="720" w:firstLine="0"/>
              <w:rPr/>
            </w:pPr>
            <w:r w:rsidDel="00000000" w:rsidR="00000000" w:rsidRPr="00000000">
              <w:rPr>
                <w:rtl w:val="0"/>
              </w:rPr>
            </w:r>
          </w:p>
          <w:p w:rsidR="00000000" w:rsidDel="00000000" w:rsidP="00000000" w:rsidRDefault="00000000" w:rsidRPr="00000000" w14:paraId="00000042">
            <w:pPr>
              <w:numPr>
                <w:ilvl w:val="0"/>
                <w:numId w:val="32"/>
              </w:numPr>
              <w:spacing w:line="240" w:lineRule="auto"/>
              <w:ind w:left="720" w:hanging="360"/>
              <w:rPr>
                <w:u w:val="none"/>
              </w:rPr>
            </w:pPr>
            <w:hyperlink r:id="rId19">
              <w:r w:rsidDel="00000000" w:rsidR="00000000" w:rsidRPr="00000000">
                <w:rPr>
                  <w:color w:val="1155cc"/>
                  <w:u w:val="single"/>
                  <w:rtl w:val="0"/>
                </w:rPr>
                <w:t xml:space="preserve">6.1.12.HistoryCA.14.b</w:t>
              </w:r>
            </w:hyperlink>
            <w:r w:rsidDel="00000000" w:rsidR="00000000" w:rsidRPr="00000000">
              <w:rPr>
                <w:rtl w:val="0"/>
              </w:rPr>
              <w:t xml:space="preserve"> - Create an evidence-based argument that assesses the effectiveness of actions taken to address the causes of continuing racial tensions and violence.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Unit Resources</w:t>
            </w:r>
          </w:p>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u w:val="single"/>
              </w:rPr>
            </w:pPr>
            <w:r w:rsidDel="00000000" w:rsidR="00000000" w:rsidRPr="00000000">
              <w:rPr>
                <w:u w:val="single"/>
                <w:rtl w:val="0"/>
              </w:rPr>
              <w:t xml:space="preserve">Texts Explored in this Unit:</w:t>
            </w:r>
          </w:p>
          <w:p w:rsidR="00000000" w:rsidDel="00000000" w:rsidP="00000000" w:rsidRDefault="00000000" w:rsidRPr="00000000" w14:paraId="00000046">
            <w:pPr>
              <w:numPr>
                <w:ilvl w:val="0"/>
                <w:numId w:val="23"/>
              </w:numPr>
              <w:spacing w:line="240" w:lineRule="auto"/>
              <w:ind w:left="720" w:hanging="360"/>
              <w:rPr>
                <w:u w:val="none"/>
              </w:rPr>
            </w:pPr>
            <w:hyperlink r:id="rId20">
              <w:r w:rsidDel="00000000" w:rsidR="00000000" w:rsidRPr="00000000">
                <w:rPr>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47">
            <w:pPr>
              <w:numPr>
                <w:ilvl w:val="0"/>
                <w:numId w:val="23"/>
              </w:numPr>
              <w:spacing w:line="240" w:lineRule="auto"/>
              <w:ind w:left="720" w:hanging="360"/>
              <w:rPr>
                <w:u w:val="none"/>
              </w:rPr>
            </w:pPr>
            <w:hyperlink r:id="rId21">
              <w:r w:rsidDel="00000000" w:rsidR="00000000" w:rsidRPr="00000000">
                <w:rPr>
                  <w:color w:val="1155cc"/>
                  <w:u w:val="single"/>
                  <w:rtl w:val="0"/>
                </w:rPr>
                <w:t xml:space="preserve">“The Wealth Gap” by Trymaine Lee</w:t>
              </w:r>
            </w:hyperlink>
            <w:r w:rsidDel="00000000" w:rsidR="00000000" w:rsidRPr="00000000">
              <w:rPr>
                <w:rtl w:val="0"/>
              </w:rPr>
            </w:r>
          </w:p>
          <w:p w:rsidR="00000000" w:rsidDel="00000000" w:rsidP="00000000" w:rsidRDefault="00000000" w:rsidRPr="00000000" w14:paraId="00000048">
            <w:pPr>
              <w:numPr>
                <w:ilvl w:val="0"/>
                <w:numId w:val="23"/>
              </w:numPr>
              <w:ind w:left="720" w:hanging="360"/>
              <w:rPr>
                <w:u w:val="none"/>
              </w:rPr>
            </w:pPr>
            <w:hyperlink r:id="rId22">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049">
            <w:pPr>
              <w:numPr>
                <w:ilvl w:val="0"/>
                <w:numId w:val="23"/>
              </w:numPr>
              <w:ind w:left="720" w:hanging="360"/>
              <w:rPr>
                <w:u w:val="none"/>
              </w:rPr>
            </w:pPr>
            <w:hyperlink r:id="rId23">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u w:val="single"/>
                <w:rtl w:val="0"/>
              </w:rPr>
              <w:t xml:space="preserve">Helpful Background Resources:</w:t>
            </w:r>
            <w:r w:rsidDel="00000000" w:rsidR="00000000" w:rsidRPr="00000000">
              <w:rPr>
                <w:rtl w:val="0"/>
              </w:rPr>
            </w:r>
          </w:p>
          <w:p w:rsidR="00000000" w:rsidDel="00000000" w:rsidP="00000000" w:rsidRDefault="00000000" w:rsidRPr="00000000" w14:paraId="0000004C">
            <w:pPr>
              <w:numPr>
                <w:ilvl w:val="0"/>
                <w:numId w:val="14"/>
              </w:numPr>
              <w:ind w:left="720" w:hanging="360"/>
              <w:rPr>
                <w:u w:val="none"/>
              </w:rPr>
            </w:pPr>
            <w:r w:rsidDel="00000000" w:rsidR="00000000" w:rsidRPr="00000000">
              <w:rPr>
                <w:i w:val="1"/>
                <w:rtl w:val="0"/>
              </w:rPr>
              <w:t xml:space="preserve">Four Hundred Souls</w:t>
            </w:r>
            <w:r w:rsidDel="00000000" w:rsidR="00000000" w:rsidRPr="00000000">
              <w:rPr>
                <w:rtl w:val="0"/>
              </w:rPr>
              <w:t xml:space="preserve"> by Ibram X. Kendi &amp; Keisha N. Blain</w:t>
            </w:r>
          </w:p>
          <w:p w:rsidR="00000000" w:rsidDel="00000000" w:rsidP="00000000" w:rsidRDefault="00000000" w:rsidRPr="00000000" w14:paraId="0000004D">
            <w:pPr>
              <w:numPr>
                <w:ilvl w:val="0"/>
                <w:numId w:val="14"/>
              </w:numPr>
              <w:ind w:left="720" w:hanging="360"/>
              <w:rPr>
                <w:u w:val="none"/>
              </w:rPr>
            </w:pPr>
            <w:r w:rsidDel="00000000" w:rsidR="00000000" w:rsidRPr="00000000">
              <w:rPr>
                <w:i w:val="1"/>
                <w:rtl w:val="0"/>
              </w:rPr>
              <w:t xml:space="preserve">Stamped From the Beginning</w:t>
            </w:r>
            <w:r w:rsidDel="00000000" w:rsidR="00000000" w:rsidRPr="00000000">
              <w:rPr>
                <w:rtl w:val="0"/>
              </w:rPr>
              <w:t xml:space="preserve"> by Ibram X. Kendi </w:t>
            </w:r>
          </w:p>
          <w:p w:rsidR="00000000" w:rsidDel="00000000" w:rsidP="00000000" w:rsidRDefault="00000000" w:rsidRPr="00000000" w14:paraId="0000004E">
            <w:pPr>
              <w:numPr>
                <w:ilvl w:val="0"/>
                <w:numId w:val="14"/>
              </w:numPr>
              <w:ind w:left="720" w:hanging="360"/>
              <w:rPr>
                <w:u w:val="none"/>
              </w:rPr>
            </w:pPr>
            <w:r w:rsidDel="00000000" w:rsidR="00000000" w:rsidRPr="00000000">
              <w:rPr>
                <w:i w:val="1"/>
                <w:rtl w:val="0"/>
              </w:rPr>
              <w:t xml:space="preserve">How to Be an Antiracist</w:t>
            </w:r>
            <w:r w:rsidDel="00000000" w:rsidR="00000000" w:rsidRPr="00000000">
              <w:rPr>
                <w:rtl w:val="0"/>
              </w:rPr>
              <w:t xml:space="preserve"> by Ibram X. Kendi</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u w:val="single"/>
              </w:rPr>
            </w:pPr>
            <w:r w:rsidDel="00000000" w:rsidR="00000000" w:rsidRPr="00000000">
              <w:rPr>
                <w:u w:val="single"/>
                <w:rtl w:val="0"/>
              </w:rPr>
              <w:t xml:space="preserve">Culminating Project: Socratic Seminar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Students will participate in a Socratic Seminar with another school district (ideally), or with another section of this course. The students will prepare for and participate in a discussion on topics that correlate with the unit. The discussion questions will include, but are not limited to:</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numPr>
                <w:ilvl w:val="0"/>
                <w:numId w:val="43"/>
              </w:numPr>
              <w:spacing w:line="240" w:lineRule="auto"/>
              <w:ind w:left="720" w:hanging="360"/>
              <w:rPr>
                <w:u w:val="none"/>
              </w:rPr>
            </w:pPr>
            <w:r w:rsidDel="00000000" w:rsidR="00000000" w:rsidRPr="00000000">
              <w:rPr>
                <w:rtl w:val="0"/>
              </w:rPr>
              <w:t xml:space="preserve">Why did author Nikole Hannah-Jones use the title “The Idea of America” for her article? What contradictory themes were presented in the article?</w:t>
            </w:r>
            <w:r w:rsidDel="00000000" w:rsidR="00000000" w:rsidRPr="00000000">
              <w:rPr>
                <w:rtl w:val="0"/>
              </w:rPr>
            </w:r>
          </w:p>
          <w:p w:rsidR="00000000" w:rsidDel="00000000" w:rsidP="00000000" w:rsidRDefault="00000000" w:rsidRPr="00000000" w14:paraId="00000055">
            <w:pPr>
              <w:numPr>
                <w:ilvl w:val="0"/>
                <w:numId w:val="43"/>
              </w:numPr>
              <w:spacing w:line="240" w:lineRule="auto"/>
              <w:ind w:left="720" w:hanging="360"/>
              <w:rPr>
                <w:u w:val="none"/>
              </w:rPr>
            </w:pPr>
            <w:r w:rsidDel="00000000" w:rsidR="00000000" w:rsidRPr="00000000">
              <w:rPr>
                <w:rtl w:val="0"/>
              </w:rPr>
              <w:t xml:space="preserve">What is the historical significance of the wealth gap between African American and white people in the U.S.?</w:t>
            </w:r>
            <w:r w:rsidDel="00000000" w:rsidR="00000000" w:rsidRPr="00000000">
              <w:rPr>
                <w:rtl w:val="0"/>
              </w:rPr>
            </w:r>
          </w:p>
          <w:p w:rsidR="00000000" w:rsidDel="00000000" w:rsidP="00000000" w:rsidRDefault="00000000" w:rsidRPr="00000000" w14:paraId="00000056">
            <w:pPr>
              <w:numPr>
                <w:ilvl w:val="0"/>
                <w:numId w:val="43"/>
              </w:numPr>
              <w:spacing w:line="240" w:lineRule="auto"/>
              <w:ind w:left="720" w:hanging="360"/>
              <w:rPr>
                <w:u w:val="none"/>
              </w:rPr>
            </w:pPr>
            <w:r w:rsidDel="00000000" w:rsidR="00000000" w:rsidRPr="00000000">
              <w:rPr>
                <w:rtl w:val="0"/>
              </w:rPr>
              <w:t xml:space="preserve">How does mass incarceration affect African American people in the U.S.?</w:t>
            </w:r>
            <w:r w:rsidDel="00000000" w:rsidR="00000000" w:rsidRPr="00000000">
              <w:rPr>
                <w:rtl w:val="0"/>
              </w:rPr>
            </w:r>
          </w:p>
          <w:p w:rsidR="00000000" w:rsidDel="00000000" w:rsidP="00000000" w:rsidRDefault="00000000" w:rsidRPr="00000000" w14:paraId="00000057">
            <w:pPr>
              <w:numPr>
                <w:ilvl w:val="0"/>
                <w:numId w:val="43"/>
              </w:numPr>
              <w:spacing w:line="240" w:lineRule="auto"/>
              <w:ind w:left="720" w:hanging="360"/>
              <w:rPr>
                <w:u w:val="none"/>
              </w:rPr>
            </w:pPr>
            <w:r w:rsidDel="00000000" w:rsidR="00000000" w:rsidRPr="00000000">
              <w:rPr>
                <w:rtl w:val="0"/>
              </w:rPr>
              <w:t xml:space="preserve">What negative ramifications were perpetuated with medical inequality between African American and white people?</w:t>
            </w:r>
            <w:r w:rsidDel="00000000" w:rsidR="00000000" w:rsidRPr="00000000">
              <w:rPr>
                <w:rtl w:val="0"/>
              </w:rPr>
            </w:r>
          </w:p>
          <w:p w:rsidR="00000000" w:rsidDel="00000000" w:rsidP="00000000" w:rsidRDefault="00000000" w:rsidRPr="00000000" w14:paraId="00000058">
            <w:pPr>
              <w:spacing w:line="240" w:lineRule="auto"/>
              <w:ind w:left="0" w:firstLine="0"/>
              <w:rPr/>
            </w:pPr>
            <w:r w:rsidDel="00000000" w:rsidR="00000000" w:rsidRPr="00000000">
              <w:rPr>
                <w:rtl w:val="0"/>
              </w:rPr>
            </w:r>
          </w:p>
          <w:p w:rsidR="00000000" w:rsidDel="00000000" w:rsidP="00000000" w:rsidRDefault="00000000" w:rsidRPr="00000000" w14:paraId="00000059">
            <w:pPr>
              <w:spacing w:line="240" w:lineRule="auto"/>
              <w:ind w:left="0" w:firstLine="0"/>
              <w:rPr/>
            </w:pPr>
            <w:r w:rsidDel="00000000" w:rsidR="00000000" w:rsidRPr="00000000">
              <w:rPr>
                <w:u w:val="single"/>
                <w:rtl w:val="0"/>
              </w:rPr>
              <w:t xml:space="preserve">Resources for Facilitating a Socratic Seminar</w:t>
            </w:r>
            <w:r w:rsidDel="00000000" w:rsidR="00000000" w:rsidRPr="00000000">
              <w:rPr>
                <w:rtl w:val="0"/>
              </w:rPr>
            </w:r>
          </w:p>
          <w:p w:rsidR="00000000" w:rsidDel="00000000" w:rsidP="00000000" w:rsidRDefault="00000000" w:rsidRPr="00000000" w14:paraId="0000005A">
            <w:pPr>
              <w:numPr>
                <w:ilvl w:val="0"/>
                <w:numId w:val="35"/>
              </w:numPr>
              <w:spacing w:line="240" w:lineRule="auto"/>
              <w:ind w:left="720" w:hanging="360"/>
              <w:rPr>
                <w:u w:val="none"/>
              </w:rPr>
            </w:pPr>
            <w:hyperlink r:id="rId24">
              <w:r w:rsidDel="00000000" w:rsidR="00000000" w:rsidRPr="00000000">
                <w:rPr>
                  <w:color w:val="1155cc"/>
                  <w:u w:val="single"/>
                  <w:rtl w:val="0"/>
                </w:rPr>
                <w:t xml:space="preserve">Five Steps to a Successful Socratic Seminar</w:t>
              </w:r>
            </w:hyperlink>
            <w:r w:rsidDel="00000000" w:rsidR="00000000" w:rsidRPr="00000000">
              <w:rPr>
                <w:rtl w:val="0"/>
              </w:rPr>
            </w:r>
          </w:p>
          <w:p w:rsidR="00000000" w:rsidDel="00000000" w:rsidP="00000000" w:rsidRDefault="00000000" w:rsidRPr="00000000" w14:paraId="0000005B">
            <w:pPr>
              <w:numPr>
                <w:ilvl w:val="0"/>
                <w:numId w:val="35"/>
              </w:numPr>
              <w:ind w:left="720" w:hanging="360"/>
            </w:pPr>
            <w:hyperlink r:id="rId25">
              <w:r w:rsidDel="00000000" w:rsidR="00000000" w:rsidRPr="00000000">
                <w:rPr>
                  <w:color w:val="1155cc"/>
                  <w:u w:val="single"/>
                  <w:rtl w:val="0"/>
                </w:rPr>
                <w:t xml:space="preserve">Socratic Seminar norms [.pdf]</w:t>
              </w:r>
            </w:hyperlink>
            <w:r w:rsidDel="00000000" w:rsidR="00000000" w:rsidRPr="00000000">
              <w:rPr>
                <w:rtl w:val="0"/>
              </w:rPr>
            </w:r>
          </w:p>
          <w:p w:rsidR="00000000" w:rsidDel="00000000" w:rsidP="00000000" w:rsidRDefault="00000000" w:rsidRPr="00000000" w14:paraId="0000005C">
            <w:pPr>
              <w:numPr>
                <w:ilvl w:val="0"/>
                <w:numId w:val="35"/>
              </w:numPr>
              <w:ind w:left="720" w:hanging="360"/>
            </w:pPr>
            <w:hyperlink r:id="rId26">
              <w:r w:rsidDel="00000000" w:rsidR="00000000" w:rsidRPr="00000000">
                <w:rPr>
                  <w:color w:val="1155cc"/>
                  <w:u w:val="single"/>
                  <w:rtl w:val="0"/>
                </w:rPr>
                <w:t xml:space="preserve">Socratic Seminar norms [.docx]</w:t>
              </w:r>
            </w:hyperlink>
            <w:r w:rsidDel="00000000" w:rsidR="00000000" w:rsidRPr="00000000">
              <w:rPr>
                <w:rtl w:val="0"/>
              </w:rPr>
            </w:r>
          </w:p>
          <w:p w:rsidR="00000000" w:rsidDel="00000000" w:rsidP="00000000" w:rsidRDefault="00000000" w:rsidRPr="00000000" w14:paraId="0000005D">
            <w:pPr>
              <w:numPr>
                <w:ilvl w:val="0"/>
                <w:numId w:val="35"/>
              </w:numPr>
              <w:ind w:left="720" w:hanging="360"/>
            </w:pPr>
            <w:hyperlink r:id="rId27">
              <w:r w:rsidDel="00000000" w:rsidR="00000000" w:rsidRPr="00000000">
                <w:rPr>
                  <w:color w:val="1155cc"/>
                  <w:u w:val="single"/>
                  <w:rtl w:val="0"/>
                </w:rPr>
                <w:t xml:space="preserve">Socratic Seminar guidelines and rubric [.pdf]</w:t>
              </w:r>
            </w:hyperlink>
            <w:r w:rsidDel="00000000" w:rsidR="00000000" w:rsidRPr="00000000">
              <w:rPr>
                <w:rtl w:val="0"/>
              </w:rPr>
            </w:r>
          </w:p>
          <w:p w:rsidR="00000000" w:rsidDel="00000000" w:rsidP="00000000" w:rsidRDefault="00000000" w:rsidRPr="00000000" w14:paraId="0000005E">
            <w:pPr>
              <w:numPr>
                <w:ilvl w:val="0"/>
                <w:numId w:val="35"/>
              </w:numPr>
              <w:spacing w:line="240" w:lineRule="auto"/>
              <w:ind w:left="720" w:hanging="360"/>
              <w:rPr>
                <w:u w:val="none"/>
              </w:rPr>
            </w:pPr>
            <w:hyperlink r:id="rId28">
              <w:r w:rsidDel="00000000" w:rsidR="00000000" w:rsidRPr="00000000">
                <w:rPr>
                  <w:color w:val="1155cc"/>
                  <w:u w:val="single"/>
                  <w:rtl w:val="0"/>
                </w:rPr>
                <w:t xml:space="preserve">Socratic Seminar guidelines and rubric [.docx]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numPr>
                <w:ilvl w:val="0"/>
                <w:numId w:val="35"/>
              </w:numPr>
              <w:spacing w:line="240" w:lineRule="auto"/>
              <w:ind w:left="720" w:hanging="360"/>
              <w:rPr>
                <w:u w:val="none"/>
              </w:rPr>
            </w:pPr>
            <w:r w:rsidDel="00000000" w:rsidR="00000000" w:rsidRPr="00000000">
              <w:rPr>
                <w:rtl w:val="0"/>
              </w:rPr>
              <w:t xml:space="preserve">Socratic Seminar Explained:</w:t>
            </w:r>
          </w:p>
          <w:p w:rsidR="00000000" w:rsidDel="00000000" w:rsidP="00000000" w:rsidRDefault="00000000" w:rsidRPr="00000000" w14:paraId="00000060">
            <w:pPr>
              <w:numPr>
                <w:ilvl w:val="1"/>
                <w:numId w:val="20"/>
              </w:numPr>
              <w:spacing w:line="240" w:lineRule="auto"/>
              <w:ind w:left="1440" w:hanging="360"/>
              <w:rPr>
                <w:u w:val="none"/>
              </w:rPr>
            </w:pPr>
            <w:hyperlink r:id="rId29">
              <w:r w:rsidDel="00000000" w:rsidR="00000000" w:rsidRPr="00000000">
                <w:rPr>
                  <w:color w:val="1155cc"/>
                  <w:u w:val="single"/>
                  <w:rtl w:val="0"/>
                </w:rPr>
                <w:t xml:space="preserve">Instructional Strategy - Socratic Seminar</w:t>
              </w:r>
            </w:hyperlink>
            <w:r w:rsidDel="00000000" w:rsidR="00000000" w:rsidRPr="00000000">
              <w:rPr>
                <w:rtl w:val="0"/>
              </w:rPr>
            </w:r>
          </w:p>
          <w:p w:rsidR="00000000" w:rsidDel="00000000" w:rsidP="00000000" w:rsidRDefault="00000000" w:rsidRPr="00000000" w14:paraId="00000061">
            <w:pPr>
              <w:numPr>
                <w:ilvl w:val="1"/>
                <w:numId w:val="20"/>
              </w:numPr>
              <w:spacing w:line="240" w:lineRule="auto"/>
              <w:ind w:left="1440" w:hanging="360"/>
              <w:rPr>
                <w:u w:val="none"/>
              </w:rPr>
            </w:pPr>
            <w:hyperlink r:id="rId30">
              <w:r w:rsidDel="00000000" w:rsidR="00000000" w:rsidRPr="00000000">
                <w:rPr>
                  <w:color w:val="1155cc"/>
                  <w:u w:val="single"/>
                  <w:rtl w:val="0"/>
                </w:rPr>
                <w:t xml:space="preserve">The Guide to Socratic Seminars</w:t>
              </w:r>
            </w:hyperlink>
            <w:r w:rsidDel="00000000" w:rsidR="00000000" w:rsidRPr="00000000">
              <w:rPr>
                <w:rtl w:val="0"/>
              </w:rPr>
            </w:r>
          </w:p>
          <w:p w:rsidR="00000000" w:rsidDel="00000000" w:rsidP="00000000" w:rsidRDefault="00000000" w:rsidRPr="00000000" w14:paraId="00000062">
            <w:pPr>
              <w:numPr>
                <w:ilvl w:val="0"/>
                <w:numId w:val="20"/>
              </w:numPr>
              <w:spacing w:line="240" w:lineRule="auto"/>
              <w:ind w:left="720" w:hanging="360"/>
              <w:rPr>
                <w:u w:val="none"/>
              </w:rPr>
            </w:pPr>
            <w:r w:rsidDel="00000000" w:rsidR="00000000" w:rsidRPr="00000000">
              <w:rPr>
                <w:rtl w:val="0"/>
              </w:rPr>
              <w:t xml:space="preserve">Examples:</w:t>
            </w:r>
          </w:p>
          <w:p w:rsidR="00000000" w:rsidDel="00000000" w:rsidP="00000000" w:rsidRDefault="00000000" w:rsidRPr="00000000" w14:paraId="00000063">
            <w:pPr>
              <w:numPr>
                <w:ilvl w:val="1"/>
                <w:numId w:val="10"/>
              </w:numPr>
              <w:spacing w:line="240" w:lineRule="auto"/>
              <w:ind w:left="1440" w:hanging="360"/>
              <w:rPr>
                <w:u w:val="none"/>
              </w:rPr>
            </w:pPr>
            <w:hyperlink r:id="rId31">
              <w:r w:rsidDel="00000000" w:rsidR="00000000" w:rsidRPr="00000000">
                <w:rPr>
                  <w:color w:val="1155cc"/>
                  <w:u w:val="single"/>
                  <w:rtl w:val="0"/>
                </w:rPr>
                <w:t xml:space="preserve">Example One</w:t>
              </w:r>
            </w:hyperlink>
            <w:r w:rsidDel="00000000" w:rsidR="00000000" w:rsidRPr="00000000">
              <w:rPr>
                <w:rtl w:val="0"/>
              </w:rPr>
            </w:r>
          </w:p>
          <w:p w:rsidR="00000000" w:rsidDel="00000000" w:rsidP="00000000" w:rsidRDefault="00000000" w:rsidRPr="00000000" w14:paraId="00000064">
            <w:pPr>
              <w:numPr>
                <w:ilvl w:val="1"/>
                <w:numId w:val="10"/>
              </w:numPr>
              <w:spacing w:line="240" w:lineRule="auto"/>
              <w:ind w:left="1440" w:hanging="360"/>
              <w:rPr>
                <w:u w:val="none"/>
              </w:rPr>
            </w:pPr>
            <w:hyperlink r:id="rId32">
              <w:r w:rsidDel="00000000" w:rsidR="00000000" w:rsidRPr="00000000">
                <w:rPr>
                  <w:color w:val="1155cc"/>
                  <w:u w:val="single"/>
                  <w:rtl w:val="0"/>
                </w:rPr>
                <w:t xml:space="preserve">Example Two</w:t>
              </w:r>
            </w:hyperlink>
            <w:r w:rsidDel="00000000" w:rsidR="00000000" w:rsidRPr="00000000">
              <w:rPr>
                <w:rtl w:val="0"/>
              </w:rPr>
              <w:t xml:space="preserve"> </w:t>
            </w:r>
          </w:p>
          <w:p w:rsidR="00000000" w:rsidDel="00000000" w:rsidP="00000000" w:rsidRDefault="00000000" w:rsidRPr="00000000" w14:paraId="00000065">
            <w:pPr>
              <w:numPr>
                <w:ilvl w:val="1"/>
                <w:numId w:val="10"/>
              </w:numPr>
              <w:spacing w:line="240" w:lineRule="auto"/>
              <w:ind w:left="1440" w:hanging="360"/>
              <w:rPr>
                <w:u w:val="none"/>
              </w:rPr>
            </w:pPr>
            <w:hyperlink r:id="rId33">
              <w:r w:rsidDel="00000000" w:rsidR="00000000" w:rsidRPr="00000000">
                <w:rPr>
                  <w:color w:val="1155cc"/>
                  <w:u w:val="single"/>
                  <w:rtl w:val="0"/>
                </w:rPr>
                <w:t xml:space="preserve">Example Three</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Assessment/</w:t>
            </w:r>
          </w:p>
          <w:p w:rsidR="00000000" w:rsidDel="00000000" w:rsidP="00000000" w:rsidRDefault="00000000" w:rsidRPr="00000000" w14:paraId="00000067">
            <w:pPr>
              <w:rPr/>
            </w:pPr>
            <w:r w:rsidDel="00000000" w:rsidR="00000000" w:rsidRPr="00000000">
              <w:rPr>
                <w:rtl w:val="0"/>
              </w:rPr>
              <w:t xml:space="preserve">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u w:val="single"/>
              </w:rPr>
            </w:pPr>
            <w:r w:rsidDel="00000000" w:rsidR="00000000" w:rsidRPr="00000000">
              <w:rPr>
                <w:u w:val="single"/>
                <w:rtl w:val="0"/>
              </w:rPr>
              <w:t xml:space="preserve">Formative Assessments:</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Students will respond to the following questions in writing after reading each of the four essays analyzed in this unit:</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numPr>
                <w:ilvl w:val="0"/>
                <w:numId w:val="30"/>
              </w:numPr>
              <w:ind w:left="720" w:hanging="360"/>
            </w:pPr>
            <w:r w:rsidDel="00000000" w:rsidR="00000000" w:rsidRPr="00000000">
              <w:rPr>
                <w:i w:val="1"/>
                <w:rtl w:val="0"/>
              </w:rPr>
              <w:t xml:space="preserve">What is the underreported story in the essay you explored?</w:t>
            </w:r>
            <w:r w:rsidDel="00000000" w:rsidR="00000000" w:rsidRPr="00000000">
              <w:rPr>
                <w:rtl w:val="0"/>
              </w:rPr>
              <w:t xml:space="preserve"> Think about the following: Who is the author? What work does the author do? What are (four) major themes of this article? What does the title of the article insinuate?</w:t>
            </w:r>
          </w:p>
          <w:p w:rsidR="00000000" w:rsidDel="00000000" w:rsidP="00000000" w:rsidRDefault="00000000" w:rsidRPr="00000000" w14:paraId="0000006D">
            <w:pPr>
              <w:numPr>
                <w:ilvl w:val="0"/>
                <w:numId w:val="30"/>
              </w:numPr>
              <w:ind w:left="720" w:hanging="360"/>
            </w:pPr>
            <w:r w:rsidDel="00000000" w:rsidR="00000000" w:rsidRPr="00000000">
              <w:rPr>
                <w:i w:val="1"/>
                <w:rtl w:val="0"/>
              </w:rPr>
              <w:t xml:space="preserve">How does it connect to stories you are aware of in your community?</w:t>
            </w:r>
            <w:r w:rsidDel="00000000" w:rsidR="00000000" w:rsidRPr="00000000">
              <w:rPr>
                <w:rtl w:val="0"/>
              </w:rPr>
              <w:t xml:space="preserve"> Think about the following: What stories that are represented in the article still permeate through society today? Consider EQUALITY between African Americans &amp; Caucasian people in the present-day U.S.</w:t>
            </w:r>
          </w:p>
          <w:p w:rsidR="00000000" w:rsidDel="00000000" w:rsidP="00000000" w:rsidRDefault="00000000" w:rsidRPr="00000000" w14:paraId="0000006E">
            <w:pPr>
              <w:numPr>
                <w:ilvl w:val="0"/>
                <w:numId w:val="30"/>
              </w:numPr>
              <w:ind w:left="720" w:hanging="360"/>
            </w:pPr>
            <w:r w:rsidDel="00000000" w:rsidR="00000000" w:rsidRPr="00000000">
              <w:rPr>
                <w:i w:val="1"/>
                <w:rtl w:val="0"/>
              </w:rPr>
              <w:t xml:space="preserve">How does this piece of journalism connect contemporary issues with historical events?</w:t>
            </w:r>
            <w:r w:rsidDel="00000000" w:rsidR="00000000" w:rsidRPr="00000000">
              <w:rPr>
                <w:rtl w:val="0"/>
              </w:rPr>
              <w:t xml:space="preserve"> What other historical events might the issues in this article relate to?</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The unit authors used Google Forms to administer these formative assessments. Students should answer the questions in writing and in such a way that they can easily build on their notes and reflections. These written responses will be resources for students when they go to complete their summative assessments.</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u w:val="single"/>
              </w:rPr>
            </w:pPr>
            <w:r w:rsidDel="00000000" w:rsidR="00000000" w:rsidRPr="00000000">
              <w:rPr>
                <w:u w:val="single"/>
                <w:rtl w:val="0"/>
              </w:rPr>
              <w:t xml:space="preserve">Summative Assessment:</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Students will work in teams to create a PowerPoint presentation that answers the essential questions below, drawing on evidence from one of the four articles analyzed in this unit:</w:t>
            </w:r>
          </w:p>
          <w:p w:rsidR="00000000" w:rsidDel="00000000" w:rsidP="00000000" w:rsidRDefault="00000000" w:rsidRPr="00000000" w14:paraId="00000075">
            <w:pPr>
              <w:numPr>
                <w:ilvl w:val="0"/>
                <w:numId w:val="24"/>
              </w:numPr>
              <w:ind w:left="720" w:hanging="360"/>
            </w:pPr>
            <w:r w:rsidDel="00000000" w:rsidR="00000000" w:rsidRPr="00000000">
              <w:rPr>
                <w:rtl w:val="0"/>
              </w:rPr>
              <w:t xml:space="preserve">What are underreported stories, and why are they important?</w:t>
            </w:r>
          </w:p>
          <w:p w:rsidR="00000000" w:rsidDel="00000000" w:rsidP="00000000" w:rsidRDefault="00000000" w:rsidRPr="00000000" w14:paraId="00000076">
            <w:pPr>
              <w:numPr>
                <w:ilvl w:val="0"/>
                <w:numId w:val="24"/>
              </w:numPr>
              <w:ind w:left="720" w:hanging="360"/>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077">
            <w:pPr>
              <w:numPr>
                <w:ilvl w:val="0"/>
                <w:numId w:val="24"/>
              </w:numPr>
              <w:ind w:left="720" w:hanging="360"/>
            </w:pPr>
            <w:r w:rsidDel="00000000" w:rsidR="00000000" w:rsidRPr="00000000">
              <w:rPr>
                <w:rtl w:val="0"/>
              </w:rPr>
              <w:t xml:space="preserve">What is the role of journalism in evaluating history and examining the contemporary underreported issues that are connected to events in the past?</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i w:val="1"/>
              </w:rPr>
            </w:pPr>
            <w:r w:rsidDel="00000000" w:rsidR="00000000" w:rsidRPr="00000000">
              <w:rPr>
                <w:rtl w:val="0"/>
              </w:rPr>
              <w:t xml:space="preserve">Students will be prepared for this assessment by referring to these questions in each mini lesson that correlates to the articles that students will be reading. (For example: After reading “The Idea of America,” students will consider, </w:t>
            </w:r>
            <w:r w:rsidDel="00000000" w:rsidR="00000000" w:rsidRPr="00000000">
              <w:rPr>
                <w:i w:val="1"/>
                <w:rtl w:val="0"/>
              </w:rPr>
              <w:t xml:space="preserve">What are underreported stories and why are they important?</w:t>
            </w:r>
            <w:r w:rsidDel="00000000" w:rsidR="00000000" w:rsidRPr="00000000">
              <w:rPr>
                <w:rtl w:val="0"/>
              </w:rPr>
              <w:t xml:space="preserve"> Using textual evidence. students might respond by referencing the underreported nature of the stories of Allen Brooks, Isaac Woodard, or Abraham Lincoln’s motivations.)</w:t>
            </w: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Students will present their PowerPoints to the class and/or to the school, and will receive peer feedback in the form of Cornell notes.</w:t>
            </w:r>
          </w:p>
        </w:tc>
      </w:tr>
    </w:tbl>
    <w:p w:rsidR="00000000" w:rsidDel="00000000" w:rsidP="00000000" w:rsidRDefault="00000000" w:rsidRPr="00000000" w14:paraId="0000007C">
      <w:pPr>
        <w:pageBreakBefore w:val="0"/>
        <w:spacing w:line="240" w:lineRule="auto"/>
        <w:jc w:val="left"/>
        <w:rPr>
          <w:rFonts w:ascii="Lato" w:cs="Lato" w:eastAsia="Lato" w:hAnsi="Lato"/>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D">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spacing w:after="0" w:before="0" w:lineRule="auto"/>
        <w:jc w:val="center"/>
        <w:rPr>
          <w:rFonts w:ascii="Times New Roman" w:cs="Times New Roman" w:eastAsia="Times New Roman" w:hAnsi="Times New Roman"/>
          <w:sz w:val="24"/>
          <w:szCs w:val="24"/>
        </w:rPr>
      </w:pPr>
      <w:bookmarkStart w:colFirst="0" w:colLast="0" w:name="_heading=h.1j8ck9903zde" w:id="1"/>
      <w:bookmarkEnd w:id="1"/>
      <w:r w:rsidDel="00000000" w:rsidR="00000000" w:rsidRPr="00000000">
        <w:rPr>
          <w:i w:val="1"/>
          <w:sz w:val="24"/>
          <w:szCs w:val="24"/>
          <w:u w:val="single"/>
          <w:rtl w:val="0"/>
        </w:rPr>
        <w:t xml:space="preserve">Day 1</w:t>
      </w:r>
      <w:r w:rsidDel="00000000" w:rsidR="00000000" w:rsidRPr="00000000">
        <w:rPr>
          <w:sz w:val="24"/>
          <w:szCs w:val="24"/>
          <w:rtl w:val="0"/>
        </w:rPr>
        <w:t xml:space="preserve">: Introductory Lesson</w:t>
      </w:r>
      <w:r w:rsidDel="00000000" w:rsidR="00000000" w:rsidRPr="00000000">
        <w:rPr>
          <w:rtl w:val="0"/>
        </w:rPr>
      </w:r>
    </w:p>
    <w:p w:rsidR="00000000" w:rsidDel="00000000" w:rsidP="00000000" w:rsidRDefault="00000000" w:rsidRPr="00000000" w14:paraId="00000080">
      <w:pPr>
        <w:rPr>
          <w:rFonts w:ascii="Lato" w:cs="Lato" w:eastAsia="Lato" w:hAnsi="Lato"/>
        </w:rPr>
      </w:pPr>
      <w:r w:rsidDel="00000000" w:rsidR="00000000" w:rsidRPr="00000000">
        <w:rPr>
          <w:rFonts w:ascii="Lato" w:cs="Lato" w:eastAsia="Lato" w:hAnsi="Lato"/>
          <w:rtl w:val="0"/>
        </w:rPr>
        <w:t xml:space="preserve"> </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SWBAT…</w:t>
            </w:r>
          </w:p>
          <w:p w:rsidR="00000000" w:rsidDel="00000000" w:rsidP="00000000" w:rsidRDefault="00000000" w:rsidRPr="00000000" w14:paraId="00000083">
            <w:pPr>
              <w:numPr>
                <w:ilvl w:val="0"/>
                <w:numId w:val="34"/>
              </w:numPr>
              <w:ind w:left="720" w:hanging="360"/>
              <w:rPr>
                <w:u w:val="none"/>
              </w:rPr>
            </w:pPr>
            <w:r w:rsidDel="00000000" w:rsidR="00000000" w:rsidRPr="00000000">
              <w:rPr>
                <w:rtl w:val="0"/>
              </w:rPr>
              <w:t xml:space="preserve">Understand what </w:t>
            </w:r>
            <w:r w:rsidDel="00000000" w:rsidR="00000000" w:rsidRPr="00000000">
              <w:rPr>
                <w:i w:val="1"/>
                <w:rtl w:val="0"/>
              </w:rPr>
              <w:t xml:space="preserve">The 1619 Project</w:t>
            </w:r>
            <w:r w:rsidDel="00000000" w:rsidR="00000000" w:rsidRPr="00000000">
              <w:rPr>
                <w:rtl w:val="0"/>
              </w:rPr>
              <w:t xml:space="preserve"> is.</w:t>
            </w:r>
          </w:p>
          <w:p w:rsidR="00000000" w:rsidDel="00000000" w:rsidP="00000000" w:rsidRDefault="00000000" w:rsidRPr="00000000" w14:paraId="00000084">
            <w:pPr>
              <w:numPr>
                <w:ilvl w:val="0"/>
                <w:numId w:val="34"/>
              </w:numPr>
              <w:ind w:left="720" w:hanging="360"/>
              <w:rPr>
                <w:u w:val="none"/>
              </w:rPr>
            </w:pPr>
            <w:r w:rsidDel="00000000" w:rsidR="00000000" w:rsidRPr="00000000">
              <w:rPr>
                <w:rtl w:val="0"/>
              </w:rPr>
              <w:t xml:space="preserve">Define what an underreported story is, and how </w:t>
            </w:r>
            <w:r w:rsidDel="00000000" w:rsidR="00000000" w:rsidRPr="00000000">
              <w:rPr>
                <w:i w:val="1"/>
                <w:rtl w:val="0"/>
              </w:rPr>
              <w:t xml:space="preserve">The 1619 Project</w:t>
            </w:r>
            <w:r w:rsidDel="00000000" w:rsidR="00000000" w:rsidRPr="00000000">
              <w:rPr>
                <w:rtl w:val="0"/>
              </w:rPr>
              <w:t xml:space="preserve"> relates to underreported 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numPr>
                <w:ilvl w:val="0"/>
                <w:numId w:val="31"/>
              </w:numPr>
              <w:ind w:left="720" w:hanging="360"/>
              <w:rPr/>
            </w:pPr>
            <w:hyperlink r:id="rId34">
              <w:r w:rsidDel="00000000" w:rsidR="00000000" w:rsidRPr="00000000">
                <w:rPr>
                  <w:color w:val="1155cc"/>
                  <w:u w:val="single"/>
                  <w:rtl w:val="0"/>
                </w:rPr>
                <w:t xml:space="preserve">Vocabulary for day one [.pdf]</w:t>
              </w:r>
            </w:hyperlink>
            <w:r w:rsidDel="00000000" w:rsidR="00000000" w:rsidRPr="00000000">
              <w:rPr>
                <w:rtl w:val="0"/>
              </w:rPr>
            </w:r>
          </w:p>
          <w:p w:rsidR="00000000" w:rsidDel="00000000" w:rsidP="00000000" w:rsidRDefault="00000000" w:rsidRPr="00000000" w14:paraId="00000087">
            <w:pPr>
              <w:numPr>
                <w:ilvl w:val="0"/>
                <w:numId w:val="31"/>
              </w:numPr>
              <w:ind w:left="720" w:hanging="360"/>
              <w:rPr>
                <w:u w:val="none"/>
              </w:rPr>
            </w:pPr>
            <w:hyperlink r:id="rId35">
              <w:r w:rsidDel="00000000" w:rsidR="00000000" w:rsidRPr="00000000">
                <w:rPr>
                  <w:color w:val="1155cc"/>
                  <w:u w:val="single"/>
                  <w:rtl w:val="0"/>
                </w:rPr>
                <w:t xml:space="preserve">Vocabulary for day one [.docx]</w:t>
              </w:r>
            </w:hyperlink>
            <w:r w:rsidDel="00000000" w:rsidR="00000000" w:rsidRPr="00000000">
              <w:rPr>
                <w:rtl w:val="0"/>
              </w:rPr>
            </w:r>
          </w:p>
          <w:p w:rsidR="00000000" w:rsidDel="00000000" w:rsidP="00000000" w:rsidRDefault="00000000" w:rsidRPr="00000000" w14:paraId="00000088">
            <w:pPr>
              <w:numPr>
                <w:ilvl w:val="0"/>
                <w:numId w:val="31"/>
              </w:numPr>
              <w:ind w:left="720" w:hanging="360"/>
            </w:pPr>
            <w:hyperlink r:id="rId36">
              <w:r w:rsidDel="00000000" w:rsidR="00000000" w:rsidRPr="00000000">
                <w:rPr>
                  <w:color w:val="1155cc"/>
                  <w:u w:val="single"/>
                  <w:rtl w:val="0"/>
                </w:rPr>
                <w:t xml:space="preserve">Introduction to </w:t>
              </w:r>
            </w:hyperlink>
            <w:hyperlink r:id="rId37">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89">
            <w:pPr>
              <w:numPr>
                <w:ilvl w:val="0"/>
                <w:numId w:val="31"/>
              </w:numPr>
              <w:ind w:left="720" w:hanging="360"/>
            </w:pPr>
            <w:hyperlink r:id="rId38">
              <w:r w:rsidDel="00000000" w:rsidR="00000000" w:rsidRPr="00000000">
                <w:rPr>
                  <w:color w:val="1155cc"/>
                  <w:u w:val="single"/>
                  <w:rtl w:val="0"/>
                </w:rPr>
                <w:t xml:space="preserve">What Are Underreported Stories?</w:t>
              </w:r>
            </w:hyperlink>
            <w:r w:rsidDel="00000000" w:rsidR="00000000" w:rsidRPr="00000000">
              <w:rPr>
                <w:rtl w:val="0"/>
              </w:rPr>
            </w:r>
          </w:p>
          <w:p w:rsidR="00000000" w:rsidDel="00000000" w:rsidP="00000000" w:rsidRDefault="00000000" w:rsidRPr="00000000" w14:paraId="0000008A">
            <w:pPr>
              <w:numPr>
                <w:ilvl w:val="0"/>
                <w:numId w:val="31"/>
              </w:numPr>
              <w:ind w:left="720" w:hanging="360"/>
            </w:pPr>
            <w:hyperlink r:id="rId39">
              <w:r w:rsidDel="00000000" w:rsidR="00000000" w:rsidRPr="00000000">
                <w:rPr>
                  <w:color w:val="1155cc"/>
                  <w:u w:val="single"/>
                  <w:rtl w:val="0"/>
                </w:rPr>
                <w:t xml:space="preserve">What Is Journalism?</w:t>
              </w:r>
            </w:hyperlink>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u w:val="single"/>
                <w:rtl w:val="0"/>
              </w:rPr>
              <w:t xml:space="preserve">Optional:</w:t>
            </w:r>
            <w:r w:rsidDel="00000000" w:rsidR="00000000" w:rsidRPr="00000000">
              <w:rPr>
                <w:rtl w:val="0"/>
              </w:rPr>
            </w:r>
          </w:p>
          <w:p w:rsidR="00000000" w:rsidDel="00000000" w:rsidP="00000000" w:rsidRDefault="00000000" w:rsidRPr="00000000" w14:paraId="0000008D">
            <w:pPr>
              <w:numPr>
                <w:ilvl w:val="0"/>
                <w:numId w:val="36"/>
              </w:numPr>
              <w:ind w:left="720" w:hanging="360"/>
            </w:pPr>
            <w:hyperlink r:id="rId40">
              <w:r w:rsidDel="00000000" w:rsidR="00000000" w:rsidRPr="00000000">
                <w:rPr>
                  <w:color w:val="1155cc"/>
                  <w:u w:val="single"/>
                  <w:rtl w:val="0"/>
                </w:rPr>
                <w:t xml:space="preserve">Nikole Hannah-Jones Confronting the Truth About Slavery</w:t>
              </w:r>
            </w:hyperlink>
            <w:r w:rsidDel="00000000" w:rsidR="00000000" w:rsidRPr="00000000">
              <w:rPr>
                <w:rtl w:val="0"/>
              </w:rPr>
            </w:r>
          </w:p>
          <w:p w:rsidR="00000000" w:rsidDel="00000000" w:rsidP="00000000" w:rsidRDefault="00000000" w:rsidRPr="00000000" w14:paraId="0000008E">
            <w:pPr>
              <w:numPr>
                <w:ilvl w:val="0"/>
                <w:numId w:val="36"/>
              </w:numPr>
              <w:ind w:left="720" w:hanging="360"/>
            </w:pPr>
            <w:hyperlink r:id="rId41">
              <w:r w:rsidDel="00000000" w:rsidR="00000000" w:rsidRPr="00000000">
                <w:rPr>
                  <w:i w:val="1"/>
                  <w:color w:val="1155cc"/>
                  <w:u w:val="single"/>
                  <w:rtl w:val="0"/>
                </w:rPr>
                <w:t xml:space="preserve">The 1619 Project</w:t>
              </w:r>
            </w:hyperlink>
            <w:hyperlink r:id="rId42">
              <w:r w:rsidDel="00000000" w:rsidR="00000000" w:rsidRPr="00000000">
                <w:rPr>
                  <w:color w:val="1155cc"/>
                  <w:u w:val="single"/>
                  <w:rtl w:val="0"/>
                </w:rPr>
                <w:t xml:space="preserve"> Details the Legacy of Slavery in America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pPr>
            <w:r w:rsidDel="00000000" w:rsidR="00000000" w:rsidRPr="00000000">
              <w:rPr>
                <w:u w:val="single"/>
                <w:rtl w:val="0"/>
              </w:rPr>
              <w:t xml:space="preserve">Theme:</w:t>
            </w:r>
            <w:r w:rsidDel="00000000" w:rsidR="00000000" w:rsidRPr="00000000">
              <w:rPr>
                <w:rtl w:val="0"/>
              </w:rPr>
              <w:t xml:space="preserve"> Explain to students that </w:t>
            </w:r>
            <w:r w:rsidDel="00000000" w:rsidR="00000000" w:rsidRPr="00000000">
              <w:rPr>
                <w:i w:val="1"/>
                <w:rtl w:val="0"/>
              </w:rPr>
              <w:t xml:space="preserve">The 1619 Project</w:t>
            </w:r>
            <w:r w:rsidDel="00000000" w:rsidR="00000000" w:rsidRPr="00000000">
              <w:rPr>
                <w:rtl w:val="0"/>
              </w:rPr>
              <w:t xml:space="preserve"> is a work of journalism that examines underreported stories from history.</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u w:val="single"/>
                <w:rtl w:val="0"/>
              </w:rPr>
              <w:t xml:space="preserve">Opener/Do Now:</w:t>
            </w: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rtl w:val="0"/>
              </w:rPr>
              <w:t xml:space="preserve">Explore the </w:t>
            </w:r>
            <w:hyperlink r:id="rId43">
              <w:r w:rsidDel="00000000" w:rsidR="00000000" w:rsidRPr="00000000">
                <w:rPr>
                  <w:color w:val="1155cc"/>
                  <w:u w:val="single"/>
                  <w:rtl w:val="0"/>
                </w:rPr>
                <w:t xml:space="preserve">Introduction to </w:t>
              </w:r>
            </w:hyperlink>
            <w:hyperlink r:id="rId44">
              <w:r w:rsidDel="00000000" w:rsidR="00000000" w:rsidRPr="00000000">
                <w:rPr>
                  <w:i w:val="1"/>
                  <w:color w:val="1155cc"/>
                  <w:u w:val="single"/>
                  <w:rtl w:val="0"/>
                </w:rPr>
                <w:t xml:space="preserve">The 1619 Project</w:t>
              </w:r>
            </w:hyperlink>
            <w:r w:rsidDel="00000000" w:rsidR="00000000" w:rsidRPr="00000000">
              <w:rPr>
                <w:rtl w:val="0"/>
              </w:rPr>
              <w:t xml:space="preserve">. In your own words, answer: What is </w:t>
            </w:r>
            <w:r w:rsidDel="00000000" w:rsidR="00000000" w:rsidRPr="00000000">
              <w:rPr>
                <w:i w:val="1"/>
                <w:rtl w:val="0"/>
              </w:rPr>
              <w:t xml:space="preserve">The 1619 Project</w:t>
            </w:r>
            <w:r w:rsidDel="00000000" w:rsidR="00000000" w:rsidRPr="00000000">
              <w:rPr>
                <w:rtl w:val="0"/>
              </w:rPr>
              <w:t xml:space="preserve">? What is the purpose of the project? (Students may answer these questions using a Google Form, JamBoard, paper, or other platform/materials.</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numPr>
                <w:ilvl w:val="0"/>
                <w:numId w:val="38"/>
              </w:numPr>
              <w:ind w:left="720" w:hanging="360"/>
              <w:rPr>
                <w:u w:val="none"/>
              </w:rPr>
            </w:pPr>
            <w:r w:rsidDel="00000000" w:rsidR="00000000" w:rsidRPr="00000000">
              <w:rPr>
                <w:rtl w:val="0"/>
              </w:rPr>
              <w:t xml:space="preserve">To further introduce </w:t>
            </w:r>
            <w:r w:rsidDel="00000000" w:rsidR="00000000" w:rsidRPr="00000000">
              <w:rPr>
                <w:i w:val="1"/>
                <w:rtl w:val="0"/>
              </w:rPr>
              <w:t xml:space="preserve">The 1619 Project</w:t>
            </w:r>
            <w:r w:rsidDel="00000000" w:rsidR="00000000" w:rsidRPr="00000000">
              <w:rPr>
                <w:rtl w:val="0"/>
              </w:rPr>
              <w:t xml:space="preserve"> to students, consider sharing one or both of the following videos: </w:t>
            </w:r>
            <w:hyperlink r:id="rId45">
              <w:r w:rsidDel="00000000" w:rsidR="00000000" w:rsidRPr="00000000">
                <w:rPr>
                  <w:color w:val="1155cc"/>
                  <w:u w:val="single"/>
                  <w:rtl w:val="0"/>
                </w:rPr>
                <w:t xml:space="preserve">Nikole Hannah-Jones Confronting the Truth About Slavery</w:t>
              </w:r>
            </w:hyperlink>
            <w:r w:rsidDel="00000000" w:rsidR="00000000" w:rsidRPr="00000000">
              <w:rPr>
                <w:rtl w:val="0"/>
              </w:rPr>
            </w:r>
          </w:p>
          <w:p w:rsidR="00000000" w:rsidDel="00000000" w:rsidP="00000000" w:rsidRDefault="00000000" w:rsidRPr="00000000" w14:paraId="00000097">
            <w:pPr>
              <w:widowControl w:val="0"/>
              <w:numPr>
                <w:ilvl w:val="0"/>
                <w:numId w:val="38"/>
              </w:numPr>
              <w:ind w:left="720" w:hanging="360"/>
              <w:rPr>
                <w:u w:val="none"/>
              </w:rPr>
            </w:pPr>
            <w:hyperlink r:id="rId46">
              <w:r w:rsidDel="00000000" w:rsidR="00000000" w:rsidRPr="00000000">
                <w:rPr>
                  <w:i w:val="1"/>
                  <w:color w:val="1155cc"/>
                  <w:u w:val="single"/>
                  <w:rtl w:val="0"/>
                </w:rPr>
                <w:t xml:space="preserve">The 1619 Project</w:t>
              </w:r>
            </w:hyperlink>
            <w:hyperlink r:id="rId47">
              <w:r w:rsidDel="00000000" w:rsidR="00000000" w:rsidRPr="00000000">
                <w:rPr>
                  <w:color w:val="1155cc"/>
                  <w:u w:val="single"/>
                  <w:rtl w:val="0"/>
                </w:rPr>
                <w:t xml:space="preserve"> Details the Legacy of Slavery in America</w:t>
              </w:r>
            </w:hyperlink>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u w:val="single"/>
                <w:rtl w:val="0"/>
              </w:rPr>
              <w:t xml:space="preserve">Classwork:</w:t>
            </w:r>
            <w:r w:rsidDel="00000000" w:rsidR="00000000" w:rsidRPr="00000000">
              <w:rPr>
                <w:rtl w:val="0"/>
              </w:rPr>
              <w:t xml:space="preserve"> </w:t>
            </w:r>
          </w:p>
          <w:p w:rsidR="00000000" w:rsidDel="00000000" w:rsidP="00000000" w:rsidRDefault="00000000" w:rsidRPr="00000000" w14:paraId="0000009A">
            <w:pPr>
              <w:widowControl w:val="0"/>
              <w:rPr/>
            </w:pPr>
            <w:r w:rsidDel="00000000" w:rsidR="00000000" w:rsidRPr="00000000">
              <w:rPr>
                <w:rtl w:val="0"/>
              </w:rPr>
            </w:r>
          </w:p>
          <w:p w:rsidR="00000000" w:rsidDel="00000000" w:rsidP="00000000" w:rsidRDefault="00000000" w:rsidRPr="00000000" w14:paraId="0000009B">
            <w:pPr>
              <w:widowControl w:val="0"/>
              <w:numPr>
                <w:ilvl w:val="0"/>
                <w:numId w:val="1"/>
              </w:numPr>
              <w:ind w:left="720" w:hanging="360"/>
              <w:rPr>
                <w:u w:val="none"/>
              </w:rPr>
            </w:pPr>
            <w:r w:rsidDel="00000000" w:rsidR="00000000" w:rsidRPr="00000000">
              <w:rPr>
                <w:rtl w:val="0"/>
              </w:rPr>
              <w:t xml:space="preserve">Review vocabulary: Underreported, Community, Journalism, Contemporary Issues, Historical Events</w:t>
            </w:r>
            <w:r w:rsidDel="00000000" w:rsidR="00000000" w:rsidRPr="00000000">
              <w:rPr>
                <w:rtl w:val="0"/>
              </w:rPr>
            </w:r>
          </w:p>
          <w:p w:rsidR="00000000" w:rsidDel="00000000" w:rsidP="00000000" w:rsidRDefault="00000000" w:rsidRPr="00000000" w14:paraId="0000009C">
            <w:pPr>
              <w:widowControl w:val="0"/>
              <w:numPr>
                <w:ilvl w:val="0"/>
                <w:numId w:val="1"/>
              </w:numPr>
              <w:ind w:left="720" w:hanging="360"/>
              <w:rPr>
                <w:u w:val="none"/>
              </w:rPr>
            </w:pPr>
            <w:r w:rsidDel="00000000" w:rsidR="00000000" w:rsidRPr="00000000">
              <w:rPr>
                <w:u w:val="none"/>
                <w:rtl w:val="0"/>
              </w:rPr>
              <w:t xml:space="preserve">Watch: </w:t>
            </w:r>
            <w:hyperlink r:id="rId48">
              <w:r w:rsidDel="00000000" w:rsidR="00000000" w:rsidRPr="00000000">
                <w:rPr>
                  <w:color w:val="1155cc"/>
                  <w:u w:val="single"/>
                  <w:rtl w:val="0"/>
                </w:rPr>
                <w:t xml:space="preserve">What Are Underreported Stories?</w:t>
              </w:r>
            </w:hyperlink>
            <w:r w:rsidDel="00000000" w:rsidR="00000000" w:rsidRPr="00000000">
              <w:rPr>
                <w:rtl w:val="0"/>
              </w:rPr>
            </w:r>
          </w:p>
          <w:p w:rsidR="00000000" w:rsidDel="00000000" w:rsidP="00000000" w:rsidRDefault="00000000" w:rsidRPr="00000000" w14:paraId="0000009D">
            <w:pPr>
              <w:widowControl w:val="0"/>
              <w:numPr>
                <w:ilvl w:val="0"/>
                <w:numId w:val="1"/>
              </w:numPr>
              <w:ind w:left="720" w:hanging="360"/>
              <w:rPr>
                <w:u w:val="none"/>
              </w:rPr>
            </w:pPr>
            <w:r w:rsidDel="00000000" w:rsidR="00000000" w:rsidRPr="00000000">
              <w:rPr>
                <w:u w:val="none"/>
                <w:rtl w:val="0"/>
              </w:rPr>
              <w:t xml:space="preserve">Respond</w:t>
            </w:r>
            <w:r w:rsidDel="00000000" w:rsidR="00000000" w:rsidRPr="00000000">
              <w:rPr>
                <w:rtl w:val="0"/>
              </w:rPr>
              <w:t xml:space="preserve"> (Google Form or discussion):</w:t>
            </w:r>
          </w:p>
          <w:p w:rsidR="00000000" w:rsidDel="00000000" w:rsidP="00000000" w:rsidRDefault="00000000" w:rsidRPr="00000000" w14:paraId="0000009E">
            <w:pPr>
              <w:widowControl w:val="0"/>
              <w:numPr>
                <w:ilvl w:val="1"/>
                <w:numId w:val="1"/>
              </w:numPr>
              <w:ind w:left="1440" w:hanging="360"/>
              <w:rPr>
                <w:u w:val="none"/>
              </w:rPr>
            </w:pPr>
            <w:r w:rsidDel="00000000" w:rsidR="00000000" w:rsidRPr="00000000">
              <w:rPr>
                <w:rtl w:val="0"/>
              </w:rPr>
              <w:t xml:space="preserve">What are underreported stories? (Define in your own words)</w:t>
            </w:r>
          </w:p>
          <w:p w:rsidR="00000000" w:rsidDel="00000000" w:rsidP="00000000" w:rsidRDefault="00000000" w:rsidRPr="00000000" w14:paraId="0000009F">
            <w:pPr>
              <w:widowControl w:val="0"/>
              <w:numPr>
                <w:ilvl w:val="1"/>
                <w:numId w:val="1"/>
              </w:numPr>
              <w:ind w:left="1440" w:hanging="360"/>
              <w:rPr>
                <w:u w:val="none"/>
              </w:rPr>
            </w:pPr>
            <w:r w:rsidDel="00000000" w:rsidR="00000000" w:rsidRPr="00000000">
              <w:rPr>
                <w:rtl w:val="0"/>
              </w:rPr>
              <w:t xml:space="preserve">What are some examples of underreported stories?</w:t>
            </w:r>
          </w:p>
          <w:p w:rsidR="00000000" w:rsidDel="00000000" w:rsidP="00000000" w:rsidRDefault="00000000" w:rsidRPr="00000000" w14:paraId="000000A0">
            <w:pPr>
              <w:widowControl w:val="0"/>
              <w:numPr>
                <w:ilvl w:val="1"/>
                <w:numId w:val="1"/>
              </w:numPr>
              <w:ind w:left="1440" w:hanging="360"/>
              <w:rPr>
                <w:u w:val="none"/>
              </w:rPr>
            </w:pPr>
            <w:r w:rsidDel="00000000" w:rsidR="00000000" w:rsidRPr="00000000">
              <w:rPr>
                <w:rtl w:val="0"/>
              </w:rPr>
              <w:t xml:space="preserve">How might </w:t>
            </w:r>
            <w:r w:rsidDel="00000000" w:rsidR="00000000" w:rsidRPr="00000000">
              <w:rPr>
                <w:i w:val="1"/>
                <w:rtl w:val="0"/>
              </w:rPr>
              <w:t xml:space="preserve">The 1619 Project</w:t>
            </w:r>
            <w:r w:rsidDel="00000000" w:rsidR="00000000" w:rsidRPr="00000000">
              <w:rPr>
                <w:rtl w:val="0"/>
              </w:rPr>
              <w:t xml:space="preserve"> be considered an underreported story?</w:t>
            </w:r>
          </w:p>
          <w:p w:rsidR="00000000" w:rsidDel="00000000" w:rsidP="00000000" w:rsidRDefault="00000000" w:rsidRPr="00000000" w14:paraId="000000A1">
            <w:pPr>
              <w:widowControl w:val="0"/>
              <w:numPr>
                <w:ilvl w:val="0"/>
                <w:numId w:val="1"/>
              </w:numPr>
              <w:ind w:left="720" w:hanging="360"/>
              <w:rPr>
                <w:u w:val="none"/>
              </w:rPr>
            </w:pPr>
            <w:r w:rsidDel="00000000" w:rsidR="00000000" w:rsidRPr="00000000">
              <w:rPr>
                <w:rtl w:val="0"/>
              </w:rPr>
              <w:t xml:space="preserve">Watch: </w:t>
            </w:r>
            <w:hyperlink r:id="rId49">
              <w:r w:rsidDel="00000000" w:rsidR="00000000" w:rsidRPr="00000000">
                <w:rPr>
                  <w:color w:val="1155cc"/>
                  <w:u w:val="single"/>
                  <w:rtl w:val="0"/>
                </w:rPr>
                <w:t xml:space="preserve">What Is Journalism?</w:t>
              </w:r>
            </w:hyperlink>
            <w:r w:rsidDel="00000000" w:rsidR="00000000" w:rsidRPr="00000000">
              <w:rPr>
                <w:rtl w:val="0"/>
              </w:rPr>
            </w:r>
          </w:p>
          <w:p w:rsidR="00000000" w:rsidDel="00000000" w:rsidP="00000000" w:rsidRDefault="00000000" w:rsidRPr="00000000" w14:paraId="000000A2">
            <w:pPr>
              <w:widowControl w:val="0"/>
              <w:numPr>
                <w:ilvl w:val="0"/>
                <w:numId w:val="1"/>
              </w:numPr>
              <w:ind w:left="720" w:hanging="360"/>
              <w:rPr>
                <w:u w:val="none"/>
              </w:rPr>
            </w:pPr>
            <w:r w:rsidDel="00000000" w:rsidR="00000000" w:rsidRPr="00000000">
              <w:rPr>
                <w:rtl w:val="0"/>
              </w:rPr>
              <w:t xml:space="preserve">Read/Review/Introduction to the essential questions:</w:t>
            </w:r>
            <w:r w:rsidDel="00000000" w:rsidR="00000000" w:rsidRPr="00000000">
              <w:rPr>
                <w:rtl w:val="0"/>
              </w:rPr>
            </w:r>
          </w:p>
          <w:p w:rsidR="00000000" w:rsidDel="00000000" w:rsidP="00000000" w:rsidRDefault="00000000" w:rsidRPr="00000000" w14:paraId="000000A3">
            <w:pPr>
              <w:numPr>
                <w:ilvl w:val="1"/>
                <w:numId w:val="1"/>
              </w:numPr>
              <w:ind w:left="1440" w:hanging="360"/>
            </w:pPr>
            <w:r w:rsidDel="00000000" w:rsidR="00000000" w:rsidRPr="00000000">
              <w:rPr>
                <w:rtl w:val="0"/>
              </w:rPr>
              <w:t xml:space="preserve">What are underreported stories, and why are they important?</w:t>
            </w:r>
          </w:p>
          <w:p w:rsidR="00000000" w:rsidDel="00000000" w:rsidP="00000000" w:rsidRDefault="00000000" w:rsidRPr="00000000" w14:paraId="000000A4">
            <w:pPr>
              <w:numPr>
                <w:ilvl w:val="1"/>
                <w:numId w:val="1"/>
              </w:numPr>
              <w:ind w:left="1440" w:hanging="360"/>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0A5">
            <w:pPr>
              <w:widowControl w:val="0"/>
              <w:numPr>
                <w:ilvl w:val="1"/>
                <w:numId w:val="1"/>
              </w:numPr>
              <w:ind w:left="1440" w:hanging="360"/>
            </w:pPr>
            <w:r w:rsidDel="00000000" w:rsidR="00000000" w:rsidRPr="00000000">
              <w:rPr>
                <w:rtl w:val="0"/>
              </w:rPr>
              <w:t xml:space="preserve">What is the role of journalism in evaluating history and examining the contemporary underreported issues that are connected to events in the past?</w:t>
            </w:r>
          </w:p>
          <w:p w:rsidR="00000000" w:rsidDel="00000000" w:rsidP="00000000" w:rsidRDefault="00000000" w:rsidRPr="00000000" w14:paraId="000000A6">
            <w:pPr>
              <w:widowControl w:val="0"/>
              <w:numPr>
                <w:ilvl w:val="0"/>
                <w:numId w:val="1"/>
              </w:numPr>
              <w:ind w:left="720" w:hanging="360"/>
              <w:rPr>
                <w:u w:val="none"/>
              </w:rPr>
            </w:pPr>
            <w:r w:rsidDel="00000000" w:rsidR="00000000" w:rsidRPr="00000000">
              <w:rPr>
                <w:rtl w:val="0"/>
              </w:rPr>
              <w:t xml:space="preserve">Review/Introduction to the unit</w:t>
            </w:r>
            <w:r w:rsidDel="00000000" w:rsidR="00000000" w:rsidRPr="00000000">
              <w:rPr>
                <w:rtl w:val="0"/>
              </w:rPr>
            </w:r>
          </w:p>
          <w:p w:rsidR="00000000" w:rsidDel="00000000" w:rsidP="00000000" w:rsidRDefault="00000000" w:rsidRPr="00000000" w14:paraId="000000A7">
            <w:pPr>
              <w:widowControl w:val="0"/>
              <w:ind w:left="0" w:firstLine="0"/>
              <w:rPr/>
            </w:pP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u w:val="single"/>
                <w:rtl w:val="0"/>
              </w:rPr>
              <w:t xml:space="preserve">Closer / Exit Ticket:</w:t>
            </w:r>
            <w:r w:rsidDel="00000000" w:rsidR="00000000" w:rsidRPr="00000000">
              <w:rPr>
                <w:rtl w:val="0"/>
              </w:rPr>
              <w:t xml:space="preserve"> What did you learn in today’s lesson?</w:t>
            </w:r>
          </w:p>
        </w:tc>
      </w:tr>
    </w:tbl>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spacing w:after="0" w:before="0" w:lineRule="auto"/>
        <w:jc w:val="center"/>
        <w:rPr>
          <w:rFonts w:ascii="Times New Roman" w:cs="Times New Roman" w:eastAsia="Times New Roman" w:hAnsi="Times New Roman"/>
          <w:sz w:val="24"/>
          <w:szCs w:val="24"/>
        </w:rPr>
      </w:pPr>
      <w:bookmarkStart w:colFirst="0" w:colLast="0" w:name="_heading=h.vdw6s1cbee88" w:id="2"/>
      <w:bookmarkEnd w:id="2"/>
      <w:r w:rsidDel="00000000" w:rsidR="00000000" w:rsidRPr="00000000">
        <w:rPr>
          <w:i w:val="1"/>
          <w:sz w:val="24"/>
          <w:szCs w:val="24"/>
          <w:u w:val="single"/>
          <w:rtl w:val="0"/>
        </w:rPr>
        <w:t xml:space="preserve">Day 2</w:t>
      </w:r>
      <w:r w:rsidDel="00000000" w:rsidR="00000000" w:rsidRPr="00000000">
        <w:rPr>
          <w:rtl w:val="0"/>
        </w:rPr>
      </w:r>
    </w:p>
    <w:p w:rsidR="00000000" w:rsidDel="00000000" w:rsidP="00000000" w:rsidRDefault="00000000" w:rsidRPr="00000000" w14:paraId="000000AB">
      <w:pPr>
        <w:rPr>
          <w:rFonts w:ascii="Lato" w:cs="Lato" w:eastAsia="Lato" w:hAnsi="La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pPr>
            <w:r w:rsidDel="00000000" w:rsidR="00000000" w:rsidRPr="00000000">
              <w:rPr>
                <w:rtl w:val="0"/>
              </w:rPr>
              <w:t xml:space="preserve">SWBAT…</w:t>
            </w:r>
          </w:p>
          <w:p w:rsidR="00000000" w:rsidDel="00000000" w:rsidP="00000000" w:rsidRDefault="00000000" w:rsidRPr="00000000" w14:paraId="000000AE">
            <w:pPr>
              <w:numPr>
                <w:ilvl w:val="0"/>
                <w:numId w:val="44"/>
              </w:numPr>
              <w:ind w:left="720" w:hanging="360"/>
              <w:rPr>
                <w:u w:val="none"/>
              </w:rPr>
            </w:pPr>
            <w:r w:rsidDel="00000000" w:rsidR="00000000" w:rsidRPr="00000000">
              <w:rPr>
                <w:rtl w:val="0"/>
              </w:rPr>
              <w:t xml:space="preserve">Evaluate the article “The Idea of America.”</w:t>
            </w:r>
          </w:p>
          <w:p w:rsidR="00000000" w:rsidDel="00000000" w:rsidP="00000000" w:rsidRDefault="00000000" w:rsidRPr="00000000" w14:paraId="000000AF">
            <w:pPr>
              <w:numPr>
                <w:ilvl w:val="0"/>
                <w:numId w:val="44"/>
              </w:numPr>
              <w:ind w:left="720" w:hanging="360"/>
              <w:rPr>
                <w:u w:val="none"/>
              </w:rPr>
            </w:pPr>
            <w:r w:rsidDel="00000000" w:rsidR="00000000" w:rsidRPr="00000000">
              <w:rPr>
                <w:rtl w:val="0"/>
              </w:rPr>
              <w:t xml:space="preserve">Explore the hypocrisy in the foundation of the U.S. as it relates to African American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jc w:val="center"/>
              <w:rPr>
                <w:b w:val="1"/>
              </w:rPr>
            </w:pPr>
            <w:r w:rsidDel="00000000" w:rsidR="00000000" w:rsidRPr="00000000">
              <w:rPr>
                <w:sz w:val="24"/>
                <w:szCs w:val="24"/>
                <w:rtl w:val="0"/>
              </w:rPr>
              <w:t xml:space="preserve">Lesson Material &amp;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numPr>
                <w:ilvl w:val="0"/>
                <w:numId w:val="47"/>
              </w:numPr>
              <w:ind w:left="720" w:hanging="360"/>
              <w:rPr>
                <w:u w:val="none"/>
              </w:rPr>
            </w:pPr>
            <w:hyperlink r:id="rId50">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0B2">
            <w:pPr>
              <w:numPr>
                <w:ilvl w:val="0"/>
                <w:numId w:val="47"/>
              </w:numPr>
              <w:ind w:left="720" w:hanging="360"/>
              <w:rPr>
                <w:u w:val="none"/>
              </w:rPr>
            </w:pPr>
            <w:hyperlink r:id="rId51">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pPr>
            <w:r w:rsidDel="00000000" w:rsidR="00000000" w:rsidRPr="00000000">
              <w:rPr>
                <w:u w:val="single"/>
                <w:rtl w:val="0"/>
              </w:rPr>
              <w:t xml:space="preserve">Opener/Do Now:</w:t>
            </w: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rtl w:val="0"/>
              </w:rPr>
              <w:t xml:space="preserve">Reflect on this quote from “The Idea of America” by Nikole Hannah-Jones. How do you interpret this excerpt?</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t xml:space="preserve"> </w:t>
            </w:r>
            <w:r w:rsidDel="00000000" w:rsidR="00000000" w:rsidRPr="00000000">
              <w:rPr>
                <w:i w:val="1"/>
                <w:rtl w:val="0"/>
              </w:rPr>
              <w:t xml:space="preserve">“So when I was young, that flag outside our home never made sense to me. How could this Black man, having seen firsthand the way his country abused Black Americans, how it refused to treat us as full citizens, proudly fly its banner? I didn’t understand his patriotism. It deeply embarrassed me!”</w:t>
            </w:r>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u w:val="single"/>
                <w:rtl w:val="0"/>
              </w:rPr>
              <w:t xml:space="preserve">Classwork:</w:t>
            </w:r>
            <w:r w:rsidDel="00000000" w:rsidR="00000000" w:rsidRPr="00000000">
              <w:rPr>
                <w:rtl w:val="0"/>
              </w:rPr>
              <w:t xml:space="preserve"> Read the article “The Idea of America”and answer the following questions in writing:</w:t>
            </w:r>
          </w:p>
          <w:p w:rsidR="00000000" w:rsidDel="00000000" w:rsidP="00000000" w:rsidRDefault="00000000" w:rsidRPr="00000000" w14:paraId="000000BB">
            <w:pPr>
              <w:widowControl w:val="0"/>
              <w:numPr>
                <w:ilvl w:val="0"/>
                <w:numId w:val="9"/>
              </w:numPr>
              <w:ind w:left="720" w:hanging="360"/>
              <w:rPr/>
            </w:pPr>
            <w:r w:rsidDel="00000000" w:rsidR="00000000" w:rsidRPr="00000000">
              <w:rPr>
                <w:rtl w:val="0"/>
              </w:rPr>
              <w:t xml:space="preserve">In the early years of America, What were enslaved people prohibited from doing?</w:t>
            </w:r>
          </w:p>
          <w:p w:rsidR="00000000" w:rsidDel="00000000" w:rsidP="00000000" w:rsidRDefault="00000000" w:rsidRPr="00000000" w14:paraId="000000BC">
            <w:pPr>
              <w:widowControl w:val="0"/>
              <w:numPr>
                <w:ilvl w:val="0"/>
                <w:numId w:val="9"/>
              </w:numPr>
              <w:ind w:left="720" w:hanging="360"/>
              <w:rPr/>
            </w:pPr>
            <w:r w:rsidDel="00000000" w:rsidR="00000000" w:rsidRPr="00000000">
              <w:rPr>
                <w:rtl w:val="0"/>
              </w:rPr>
              <w:t xml:space="preserve">Hannah-Jones writes, "Anti-Black racism runs in the very DNA of this country." How do you interpret this quote?</w:t>
            </w:r>
          </w:p>
          <w:p w:rsidR="00000000" w:rsidDel="00000000" w:rsidP="00000000" w:rsidRDefault="00000000" w:rsidRPr="00000000" w14:paraId="000000BD">
            <w:pPr>
              <w:widowControl w:val="0"/>
              <w:numPr>
                <w:ilvl w:val="0"/>
                <w:numId w:val="9"/>
              </w:numPr>
              <w:ind w:left="720" w:hanging="360"/>
              <w:rPr/>
            </w:pPr>
            <w:r w:rsidDel="00000000" w:rsidR="00000000" w:rsidRPr="00000000">
              <w:rPr>
                <w:rtl w:val="0"/>
              </w:rPr>
              <w:t xml:space="preserve">Hannah-Jones writes, "Britain’s tyranny, one of the colonists’ favorite rhetorical devices was to claim that they were the slaves — to Britain. For this duplicity, they faced burning criticism both at home and abroad." How do you interpret this quote?</w:t>
            </w:r>
          </w:p>
          <w:p w:rsidR="00000000" w:rsidDel="00000000" w:rsidP="00000000" w:rsidRDefault="00000000" w:rsidRPr="00000000" w14:paraId="000000BE">
            <w:pPr>
              <w:widowControl w:val="0"/>
              <w:numPr>
                <w:ilvl w:val="0"/>
                <w:numId w:val="9"/>
              </w:numPr>
              <w:ind w:left="720" w:hanging="360"/>
              <w:rPr/>
            </w:pPr>
            <w:r w:rsidDel="00000000" w:rsidR="00000000" w:rsidRPr="00000000">
              <w:rPr>
                <w:rtl w:val="0"/>
              </w:rPr>
              <w:t xml:space="preserve">Hannah-Jones writes, "The shameful paradox of continuing chattel slavery in a nation founded on individual freedom, scholars today assert, led to a hardening of the racial caste system. This ideology, reinforced not just by laws but by racist science and literature, maintained that Black people were subhuman, a belief that allowed white Americans to live with their betrayal." How do you interpret this quote?</w:t>
            </w:r>
          </w:p>
          <w:p w:rsidR="00000000" w:rsidDel="00000000" w:rsidP="00000000" w:rsidRDefault="00000000" w:rsidRPr="00000000" w14:paraId="000000BF">
            <w:pPr>
              <w:widowControl w:val="0"/>
              <w:numPr>
                <w:ilvl w:val="0"/>
                <w:numId w:val="9"/>
              </w:numPr>
              <w:ind w:left="720" w:hanging="360"/>
              <w:rPr/>
            </w:pPr>
            <w:r w:rsidDel="00000000" w:rsidR="00000000" w:rsidRPr="00000000">
              <w:rPr>
                <w:rtl w:val="0"/>
              </w:rPr>
              <w:t xml:space="preserve">What happened to Issac Woodard?</w:t>
            </w:r>
          </w:p>
          <w:p w:rsidR="00000000" w:rsidDel="00000000" w:rsidP="00000000" w:rsidRDefault="00000000" w:rsidRPr="00000000" w14:paraId="000000C0">
            <w:pPr>
              <w:widowControl w:val="0"/>
              <w:numPr>
                <w:ilvl w:val="0"/>
                <w:numId w:val="9"/>
              </w:numPr>
              <w:ind w:left="720" w:hanging="360"/>
              <w:rPr/>
            </w:pPr>
            <w:r w:rsidDel="00000000" w:rsidR="00000000" w:rsidRPr="00000000">
              <w:rPr>
                <w:rtl w:val="0"/>
              </w:rPr>
              <w:t xml:space="preserve">What happened to Allen Brooks?</w:t>
            </w:r>
          </w:p>
          <w:p w:rsidR="00000000" w:rsidDel="00000000" w:rsidP="00000000" w:rsidRDefault="00000000" w:rsidRPr="00000000" w14:paraId="000000C1">
            <w:pPr>
              <w:widowControl w:val="0"/>
              <w:numPr>
                <w:ilvl w:val="0"/>
                <w:numId w:val="9"/>
              </w:numPr>
              <w:ind w:left="720" w:hanging="360"/>
              <w:rPr/>
            </w:pPr>
            <w:r w:rsidDel="00000000" w:rsidR="00000000" w:rsidRPr="00000000">
              <w:rPr>
                <w:rtl w:val="0"/>
              </w:rPr>
              <w:t xml:space="preserve">What contradicted the many gains of Reconstruction?</w:t>
            </w:r>
          </w:p>
          <w:p w:rsidR="00000000" w:rsidDel="00000000" w:rsidP="00000000" w:rsidRDefault="00000000" w:rsidRPr="00000000" w14:paraId="000000C2">
            <w:pPr>
              <w:widowControl w:val="0"/>
              <w:numPr>
                <w:ilvl w:val="0"/>
                <w:numId w:val="9"/>
              </w:numPr>
              <w:ind w:left="720" w:hanging="360"/>
              <w:rPr/>
            </w:pPr>
            <w:r w:rsidDel="00000000" w:rsidR="00000000" w:rsidRPr="00000000">
              <w:rPr>
                <w:rtl w:val="0"/>
              </w:rPr>
              <w:t xml:space="preserve">What evidence does Hannah-Jones provide for the following claim? “For the most part, Black Americans fought back alone. Yet we never fought only for ourselves.”</w:t>
            </w:r>
          </w:p>
          <w:p w:rsidR="00000000" w:rsidDel="00000000" w:rsidP="00000000" w:rsidRDefault="00000000" w:rsidRPr="00000000" w14:paraId="000000C3">
            <w:pPr>
              <w:widowControl w:val="0"/>
              <w:ind w:left="720" w:firstLine="0"/>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u w:val="single"/>
                <w:rtl w:val="0"/>
              </w:rPr>
              <w:t xml:space="preserve">Closer / Exit Ticket:</w:t>
            </w:r>
            <w:r w:rsidDel="00000000" w:rsidR="00000000" w:rsidRPr="00000000">
              <w:rPr>
                <w:rtl w:val="0"/>
              </w:rPr>
              <w:t xml:space="preserve"> What were some of the contradictions between the stated ideals of the United States and the realities of the county when it was founded?</w:t>
            </w:r>
          </w:p>
        </w:tc>
      </w:tr>
    </w:tbl>
    <w:p w:rsidR="00000000" w:rsidDel="00000000" w:rsidP="00000000" w:rsidRDefault="00000000" w:rsidRPr="00000000" w14:paraId="000000C5">
      <w:pPr>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2"/>
        <w:spacing w:after="0" w:before="0" w:lineRule="auto"/>
        <w:jc w:val="center"/>
        <w:rPr>
          <w:rFonts w:ascii="Times New Roman" w:cs="Times New Roman" w:eastAsia="Times New Roman" w:hAnsi="Times New Roman"/>
          <w:sz w:val="24"/>
          <w:szCs w:val="24"/>
        </w:rPr>
      </w:pPr>
      <w:bookmarkStart w:colFirst="0" w:colLast="0" w:name="_heading=h.o3980b6rh3ph" w:id="3"/>
      <w:bookmarkEnd w:id="3"/>
      <w:r w:rsidDel="00000000" w:rsidR="00000000" w:rsidRPr="00000000">
        <w:rPr>
          <w:i w:val="1"/>
          <w:sz w:val="24"/>
          <w:szCs w:val="24"/>
          <w:u w:val="single"/>
          <w:rtl w:val="0"/>
        </w:rPr>
        <w:t xml:space="preserve">Day 3</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numPr>
                <w:ilvl w:val="0"/>
                <w:numId w:val="39"/>
              </w:numPr>
              <w:ind w:left="720" w:hanging="360"/>
            </w:pPr>
            <w:r w:rsidDel="00000000" w:rsidR="00000000" w:rsidRPr="00000000">
              <w:rPr>
                <w:rtl w:val="0"/>
              </w:rPr>
              <w:t xml:space="preserve">What is the underreported story in the essay you explored?</w:t>
            </w:r>
          </w:p>
          <w:p w:rsidR="00000000" w:rsidDel="00000000" w:rsidP="00000000" w:rsidRDefault="00000000" w:rsidRPr="00000000" w14:paraId="000000CA">
            <w:pPr>
              <w:widowControl w:val="0"/>
              <w:numPr>
                <w:ilvl w:val="0"/>
                <w:numId w:val="39"/>
              </w:numPr>
              <w:ind w:left="720" w:hanging="360"/>
            </w:pPr>
            <w:r w:rsidDel="00000000" w:rsidR="00000000" w:rsidRPr="00000000">
              <w:rPr>
                <w:rtl w:val="0"/>
              </w:rPr>
              <w:t xml:space="preserve">How does it connect to stories you are aware of in your own community?</w:t>
            </w:r>
          </w:p>
          <w:p w:rsidR="00000000" w:rsidDel="00000000" w:rsidP="00000000" w:rsidRDefault="00000000" w:rsidRPr="00000000" w14:paraId="000000CB">
            <w:pPr>
              <w:widowControl w:val="0"/>
              <w:numPr>
                <w:ilvl w:val="0"/>
                <w:numId w:val="39"/>
              </w:numPr>
              <w:ind w:left="720" w:hanging="360"/>
            </w:pPr>
            <w:r w:rsidDel="00000000" w:rsidR="00000000" w:rsidRPr="00000000">
              <w:rPr>
                <w:rtl w:val="0"/>
              </w:rPr>
              <w:t xml:space="preserve">How does this piece of journalism connect contemporary issues with historical events?</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sz w:val="24"/>
                <w:szCs w:val="24"/>
              </w:rPr>
            </w:pPr>
            <w:r w:rsidDel="00000000" w:rsidR="00000000" w:rsidRPr="00000000">
              <w:rPr>
                <w:sz w:val="24"/>
                <w:szCs w:val="24"/>
                <w:rtl w:val="0"/>
              </w:rPr>
              <w:t xml:space="preserve">Lesson Resources &amp;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numPr>
                <w:ilvl w:val="0"/>
                <w:numId w:val="22"/>
              </w:numPr>
              <w:ind w:left="720" w:hanging="360"/>
            </w:pPr>
            <w:hyperlink r:id="rId52">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0CE">
            <w:pPr>
              <w:numPr>
                <w:ilvl w:val="0"/>
                <w:numId w:val="22"/>
              </w:numPr>
              <w:ind w:left="720" w:hanging="360"/>
            </w:pPr>
            <w:hyperlink r:id="rId53">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pPr>
            <w:r w:rsidDel="00000000" w:rsidR="00000000" w:rsidRPr="00000000">
              <w:rPr>
                <w:sz w:val="24"/>
                <w:szCs w:val="24"/>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Today is slated as a working day. Students will work toward answering the essential questions. They should respond to the questions below in writing:</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21"/>
              </w:numPr>
              <w:ind w:left="720" w:hanging="360"/>
              <w:rPr>
                <w:u w:val="none"/>
              </w:rPr>
            </w:pPr>
            <w:r w:rsidDel="00000000" w:rsidR="00000000" w:rsidRPr="00000000">
              <w:rPr>
                <w:i w:val="1"/>
                <w:rtl w:val="0"/>
              </w:rPr>
              <w:t xml:space="preserve">What is the underreported story in the essay you explored?</w:t>
            </w:r>
            <w:r w:rsidDel="00000000" w:rsidR="00000000" w:rsidRPr="00000000">
              <w:rPr>
                <w:rtl w:val="0"/>
              </w:rPr>
              <w:t xml:space="preserve"> Think about the following: Who is the author? What work does the author do? What are (four) major themes of this article? What does the title of the article insinuate?</w:t>
            </w:r>
          </w:p>
          <w:p w:rsidR="00000000" w:rsidDel="00000000" w:rsidP="00000000" w:rsidRDefault="00000000" w:rsidRPr="00000000" w14:paraId="000000D3">
            <w:pPr>
              <w:numPr>
                <w:ilvl w:val="0"/>
                <w:numId w:val="21"/>
              </w:numPr>
              <w:ind w:left="720" w:hanging="360"/>
              <w:rPr>
                <w:u w:val="none"/>
              </w:rPr>
            </w:pPr>
            <w:r w:rsidDel="00000000" w:rsidR="00000000" w:rsidRPr="00000000">
              <w:rPr>
                <w:i w:val="1"/>
                <w:rtl w:val="0"/>
              </w:rPr>
              <w:t xml:space="preserve">How does it connect to stories you are aware of in your community?</w:t>
            </w:r>
            <w:r w:rsidDel="00000000" w:rsidR="00000000" w:rsidRPr="00000000">
              <w:rPr>
                <w:rtl w:val="0"/>
              </w:rPr>
              <w:t xml:space="preserve"> Think about the following: What stories that are represented in the article still permeate through society today? Consider EQUALITY between African Americans &amp; Caucasian people in the present-day U.S.</w:t>
            </w:r>
          </w:p>
          <w:p w:rsidR="00000000" w:rsidDel="00000000" w:rsidP="00000000" w:rsidRDefault="00000000" w:rsidRPr="00000000" w14:paraId="000000D4">
            <w:pPr>
              <w:numPr>
                <w:ilvl w:val="0"/>
                <w:numId w:val="21"/>
              </w:numPr>
              <w:ind w:left="720" w:hanging="360"/>
              <w:rPr>
                <w:u w:val="none"/>
              </w:rPr>
            </w:pPr>
            <w:r w:rsidDel="00000000" w:rsidR="00000000" w:rsidRPr="00000000">
              <w:rPr>
                <w:i w:val="1"/>
                <w:rtl w:val="0"/>
              </w:rPr>
              <w:t xml:space="preserve">How does this piece of journalism connect contemporary issues with historical events?</w:t>
            </w:r>
            <w:r w:rsidDel="00000000" w:rsidR="00000000" w:rsidRPr="00000000">
              <w:rPr>
                <w:rtl w:val="0"/>
              </w:rPr>
              <w:t xml:space="preserve"> What other historical events might the issues in this article relate to?</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Students’ responses to these questions, along with their written responses to questions in previous lessons, will provide students with the notes that they need to conduct the Socratic Seminar later in this unit. When students participate in the Socratic Seminar, they will be allowed to use their notes as a tool to assist in addressing the questions to facilitate discussion.</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u w:val="single"/>
                <w:rtl w:val="0"/>
              </w:rPr>
              <w:t xml:space="preserve">Closer / Exit Ticket:</w:t>
            </w:r>
            <w:r w:rsidDel="00000000" w:rsidR="00000000" w:rsidRPr="00000000">
              <w:rPr>
                <w:rtl w:val="0"/>
              </w:rPr>
              <w:t xml:space="preserve"> What connections were you able to make from today's working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jc w:val="center"/>
              <w:rPr>
                <w:b w:val="1"/>
                <w:sz w:val="24"/>
                <w:szCs w:val="24"/>
              </w:rPr>
            </w:pPr>
            <w:r w:rsidDel="00000000" w:rsidR="00000000" w:rsidRPr="00000000">
              <w:rPr>
                <w:sz w:val="24"/>
                <w:szCs w:val="24"/>
                <w:rtl w:val="0"/>
              </w:rPr>
              <w:t xml:space="preserve">Student Examples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pPr>
            <w:r w:rsidDel="00000000" w:rsidR="00000000" w:rsidRPr="00000000">
              <w:rPr>
                <w:rtl w:val="0"/>
              </w:rPr>
              <w:t xml:space="preserve">Here are some examples of how students in Plainfield Public Schools responded to the questions posed in this lesson when this unit was facilitated in fall 2021.</w:t>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numPr>
                <w:ilvl w:val="0"/>
                <w:numId w:val="26"/>
              </w:numPr>
              <w:ind w:left="720" w:hanging="360"/>
              <w:rPr>
                <w:i w:val="1"/>
                <w:u w:val="none"/>
              </w:rPr>
            </w:pPr>
            <w:r w:rsidDel="00000000" w:rsidR="00000000" w:rsidRPr="00000000">
              <w:rPr>
                <w:i w:val="1"/>
                <w:rtl w:val="0"/>
              </w:rPr>
              <w:t xml:space="preserve">What is the underreported story in the essay you explored?</w:t>
            </w:r>
            <w:r w:rsidDel="00000000" w:rsidR="00000000" w:rsidRPr="00000000">
              <w:rPr>
                <w:rtl w:val="0"/>
              </w:rPr>
            </w:r>
          </w:p>
          <w:p w:rsidR="00000000" w:rsidDel="00000000" w:rsidP="00000000" w:rsidRDefault="00000000" w:rsidRPr="00000000" w14:paraId="000000DD">
            <w:pPr>
              <w:widowControl w:val="0"/>
              <w:numPr>
                <w:ilvl w:val="1"/>
                <w:numId w:val="26"/>
              </w:numPr>
              <w:ind w:left="1440" w:hanging="360"/>
              <w:rPr>
                <w:u w:val="none"/>
              </w:rPr>
            </w:pPr>
            <w:r w:rsidDel="00000000" w:rsidR="00000000" w:rsidRPr="00000000">
              <w:rPr>
                <w:rtl w:val="0"/>
              </w:rPr>
              <w:t xml:space="preserve">“The underreported story that I read about today relates to the hypocrisy of white America not accepting the flaws that this country has in relation to the treatment of Black people. The author of this article is Nikole Hannah-Jones. She is responsible for working with the NYTimes. Her work is grounded in reshaping African American history and how we are perceived in this country.”</w:t>
            </w:r>
          </w:p>
          <w:p w:rsidR="00000000" w:rsidDel="00000000" w:rsidP="00000000" w:rsidRDefault="00000000" w:rsidRPr="00000000" w14:paraId="000000DE">
            <w:pPr>
              <w:widowControl w:val="0"/>
              <w:numPr>
                <w:ilvl w:val="1"/>
                <w:numId w:val="26"/>
              </w:numPr>
              <w:ind w:left="1440" w:hanging="360"/>
              <w:rPr>
                <w:u w:val="none"/>
              </w:rPr>
            </w:pPr>
            <w:r w:rsidDel="00000000" w:rsidR="00000000" w:rsidRPr="00000000">
              <w:rPr>
                <w:rtl w:val="0"/>
              </w:rPr>
              <w:t xml:space="preserve">“In this essay written by Nikole Hannah-Jones I read about the underreported story of African American history. I read that while this country was taking shape and creating things like the constitution, Americans were still treating African American people like less than.”</w:t>
            </w:r>
          </w:p>
          <w:p w:rsidR="00000000" w:rsidDel="00000000" w:rsidP="00000000" w:rsidRDefault="00000000" w:rsidRPr="00000000" w14:paraId="000000DF">
            <w:pPr>
              <w:widowControl w:val="0"/>
              <w:numPr>
                <w:ilvl w:val="0"/>
                <w:numId w:val="26"/>
              </w:numPr>
              <w:ind w:left="720" w:hanging="360"/>
              <w:rPr>
                <w:i w:val="1"/>
              </w:rPr>
            </w:pPr>
            <w:r w:rsidDel="00000000" w:rsidR="00000000" w:rsidRPr="00000000">
              <w:rPr>
                <w:i w:val="1"/>
                <w:rtl w:val="0"/>
              </w:rPr>
              <w:t xml:space="preserve">How does it connect to stories you are aware of in your community?</w:t>
            </w:r>
          </w:p>
          <w:p w:rsidR="00000000" w:rsidDel="00000000" w:rsidP="00000000" w:rsidRDefault="00000000" w:rsidRPr="00000000" w14:paraId="000000E0">
            <w:pPr>
              <w:widowControl w:val="0"/>
              <w:numPr>
                <w:ilvl w:val="1"/>
                <w:numId w:val="26"/>
              </w:numPr>
              <w:ind w:left="1440" w:hanging="360"/>
              <w:rPr/>
            </w:pPr>
            <w:r w:rsidDel="00000000" w:rsidR="00000000" w:rsidRPr="00000000">
              <w:rPr>
                <w:rtl w:val="0"/>
              </w:rPr>
              <w:t xml:space="preserve">“I think about the imaginary line between Plainfield &amp; Westfield. As soon as you cross that imaginary line everything changes. The price of houses goes up. The community is better. This is not equality. The services in schools are better.”</w:t>
            </w:r>
          </w:p>
          <w:p w:rsidR="00000000" w:rsidDel="00000000" w:rsidP="00000000" w:rsidRDefault="00000000" w:rsidRPr="00000000" w14:paraId="000000E1">
            <w:pPr>
              <w:widowControl w:val="0"/>
              <w:numPr>
                <w:ilvl w:val="0"/>
                <w:numId w:val="26"/>
              </w:numPr>
              <w:ind w:left="720" w:hanging="360"/>
              <w:rPr>
                <w:i w:val="1"/>
              </w:rPr>
            </w:pPr>
            <w:r w:rsidDel="00000000" w:rsidR="00000000" w:rsidRPr="00000000">
              <w:rPr>
                <w:i w:val="1"/>
                <w:rtl w:val="0"/>
              </w:rPr>
              <w:t xml:space="preserve">How does this piece of journalism connect contemporary issues with historical events? What other historical events might the issues in this article relate to?</w:t>
            </w:r>
          </w:p>
          <w:p w:rsidR="00000000" w:rsidDel="00000000" w:rsidP="00000000" w:rsidRDefault="00000000" w:rsidRPr="00000000" w14:paraId="000000E2">
            <w:pPr>
              <w:widowControl w:val="0"/>
              <w:numPr>
                <w:ilvl w:val="1"/>
                <w:numId w:val="26"/>
              </w:numPr>
              <w:ind w:left="1440" w:hanging="360"/>
            </w:pPr>
            <w:r w:rsidDel="00000000" w:rsidR="00000000" w:rsidRPr="00000000">
              <w:rPr>
                <w:rtl w:val="0"/>
              </w:rPr>
              <w:t xml:space="preserve">“COVID-19 in white communities vs. COVID-19 in black communities. People in low income areas who are forced to live on top of each other compared to people who live in a spaced out environment.”</w:t>
            </w:r>
          </w:p>
          <w:p w:rsidR="00000000" w:rsidDel="00000000" w:rsidP="00000000" w:rsidRDefault="00000000" w:rsidRPr="00000000" w14:paraId="000000E3">
            <w:pPr>
              <w:widowControl w:val="0"/>
              <w:numPr>
                <w:ilvl w:val="1"/>
                <w:numId w:val="26"/>
              </w:numPr>
              <w:ind w:left="1440" w:hanging="360"/>
              <w:rPr>
                <w:u w:val="none"/>
              </w:rPr>
            </w:pPr>
            <w:r w:rsidDel="00000000" w:rsidR="00000000" w:rsidRPr="00000000">
              <w:rPr>
                <w:rtl w:val="0"/>
              </w:rPr>
              <w:t xml:space="preserve">“This journalism piece connects to financial issues in present day America. Think about the wealth difference of African American people vs. White people.”</w:t>
            </w:r>
          </w:p>
          <w:p w:rsidR="00000000" w:rsidDel="00000000" w:rsidP="00000000" w:rsidRDefault="00000000" w:rsidRPr="00000000" w14:paraId="000000E4">
            <w:pPr>
              <w:widowControl w:val="0"/>
              <w:numPr>
                <w:ilvl w:val="1"/>
                <w:numId w:val="26"/>
              </w:numPr>
              <w:ind w:left="1440" w:hanging="360"/>
              <w:rPr>
                <w:u w:val="none"/>
              </w:rPr>
            </w:pPr>
            <w:r w:rsidDel="00000000" w:rsidR="00000000" w:rsidRPr="00000000">
              <w:rPr>
                <w:rtl w:val="0"/>
              </w:rPr>
              <w:t xml:space="preserve">“Academic achievement in my community vs. others”</w:t>
            </w:r>
          </w:p>
        </w:tc>
      </w:tr>
    </w:tbl>
    <w:p w:rsidR="00000000" w:rsidDel="00000000" w:rsidP="00000000" w:rsidRDefault="00000000" w:rsidRPr="00000000" w14:paraId="000000E5">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2"/>
        <w:spacing w:after="0" w:before="0" w:lineRule="auto"/>
        <w:jc w:val="center"/>
        <w:rPr>
          <w:rFonts w:ascii="Times New Roman" w:cs="Times New Roman" w:eastAsia="Times New Roman" w:hAnsi="Times New Roman"/>
          <w:sz w:val="24"/>
          <w:szCs w:val="24"/>
        </w:rPr>
      </w:pPr>
      <w:bookmarkStart w:colFirst="0" w:colLast="0" w:name="_heading=h.tnccfm28nusg" w:id="4"/>
      <w:bookmarkEnd w:id="4"/>
      <w:r w:rsidDel="00000000" w:rsidR="00000000" w:rsidRPr="00000000">
        <w:rPr>
          <w:i w:val="1"/>
          <w:sz w:val="24"/>
          <w:szCs w:val="24"/>
          <w:u w:val="single"/>
          <w:rtl w:val="0"/>
        </w:rPr>
        <w:t xml:space="preserve">Day 4</w:t>
      </w:r>
      <w:r w:rsidDel="00000000" w:rsidR="00000000" w:rsidRPr="00000000">
        <w:rPr>
          <w:rtl w:val="0"/>
        </w:rPr>
      </w:r>
    </w:p>
    <w:p w:rsidR="00000000" w:rsidDel="00000000" w:rsidP="00000000" w:rsidRDefault="00000000" w:rsidRPr="00000000" w14:paraId="000000E7">
      <w:pPr>
        <w:rPr>
          <w:rFonts w:ascii="Lato" w:cs="Lato" w:eastAsia="Lato" w:hAnsi="Lato"/>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rtl w:val="0"/>
              </w:rPr>
              <w:t xml:space="preserve">SWBAT…</w:t>
            </w:r>
          </w:p>
          <w:p w:rsidR="00000000" w:rsidDel="00000000" w:rsidP="00000000" w:rsidRDefault="00000000" w:rsidRPr="00000000" w14:paraId="000000EA">
            <w:pPr>
              <w:numPr>
                <w:ilvl w:val="0"/>
                <w:numId w:val="4"/>
              </w:numPr>
              <w:ind w:left="720" w:hanging="360"/>
              <w:rPr>
                <w:u w:val="none"/>
              </w:rPr>
            </w:pPr>
            <w:r w:rsidDel="00000000" w:rsidR="00000000" w:rsidRPr="00000000">
              <w:rPr>
                <w:rtl w:val="0"/>
              </w:rPr>
              <w:t xml:space="preserve">Evaluate the article “The Wealth Gap” by Trymaine Lee.</w:t>
            </w:r>
          </w:p>
          <w:p w:rsidR="00000000" w:rsidDel="00000000" w:rsidP="00000000" w:rsidRDefault="00000000" w:rsidRPr="00000000" w14:paraId="000000EB">
            <w:pPr>
              <w:numPr>
                <w:ilvl w:val="0"/>
                <w:numId w:val="4"/>
              </w:numPr>
              <w:ind w:left="720" w:hanging="360"/>
              <w:rPr>
                <w:u w:val="none"/>
              </w:rPr>
            </w:pPr>
            <w:r w:rsidDel="00000000" w:rsidR="00000000" w:rsidRPr="00000000">
              <w:rPr>
                <w:rtl w:val="0"/>
              </w:rPr>
              <w:t xml:space="preserve">Explore the hypocrisy in the foundation of the U.S. as it relates to African American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28"/>
              </w:numPr>
              <w:ind w:left="720" w:hanging="360"/>
              <w:rPr>
                <w:u w:val="none"/>
              </w:rPr>
            </w:pPr>
            <w:hyperlink r:id="rId54">
              <w:r w:rsidDel="00000000" w:rsidR="00000000" w:rsidRPr="00000000">
                <w:rPr>
                  <w:color w:val="1155cc"/>
                  <w:u w:val="single"/>
                  <w:rtl w:val="0"/>
                </w:rPr>
                <w:t xml:space="preserve">“The Wealth Gap” by Trymaine Lee [.pdf]</w:t>
              </w:r>
            </w:hyperlink>
            <w:r w:rsidDel="00000000" w:rsidR="00000000" w:rsidRPr="00000000">
              <w:rPr>
                <w:rtl w:val="0"/>
              </w:rPr>
            </w:r>
          </w:p>
          <w:p w:rsidR="00000000" w:rsidDel="00000000" w:rsidP="00000000" w:rsidRDefault="00000000" w:rsidRPr="00000000" w14:paraId="000000EE">
            <w:pPr>
              <w:numPr>
                <w:ilvl w:val="0"/>
                <w:numId w:val="28"/>
              </w:numPr>
              <w:ind w:left="720" w:hanging="360"/>
              <w:rPr>
                <w:u w:val="none"/>
              </w:rPr>
            </w:pPr>
            <w:hyperlink r:id="rId55">
              <w:r w:rsidDel="00000000" w:rsidR="00000000" w:rsidRPr="00000000">
                <w:rPr>
                  <w:color w:val="1155cc"/>
                  <w:u w:val="single"/>
                  <w:rtl w:val="0"/>
                </w:rPr>
                <w:t xml:space="preserve">“The Wealth Gap” by Trymaine Lee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pPr>
            <w:r w:rsidDel="00000000" w:rsidR="00000000" w:rsidRPr="00000000">
              <w:rPr>
                <w:u w:val="single"/>
                <w:rtl w:val="0"/>
              </w:rPr>
              <w:t xml:space="preserve">Opener:</w:t>
            </w:r>
            <w:r w:rsidDel="00000000" w:rsidR="00000000" w:rsidRPr="00000000">
              <w:rPr>
                <w:rtl w:val="0"/>
              </w:rPr>
              <w:t xml:space="preserve"> Reflect on this quote from “The Wealth Gap” by Trymaine Lee:</w:t>
            </w:r>
          </w:p>
          <w:p w:rsidR="00000000" w:rsidDel="00000000" w:rsidP="00000000" w:rsidRDefault="00000000" w:rsidRPr="00000000" w14:paraId="000000F1">
            <w:pPr>
              <w:widowControl w:val="0"/>
              <w:rPr>
                <w:i w:val="1"/>
                <w:sz w:val="21"/>
                <w:szCs w:val="21"/>
                <w:highlight w:val="white"/>
              </w:rPr>
            </w:pPr>
            <w:r w:rsidDel="00000000" w:rsidR="00000000" w:rsidRPr="00000000">
              <w:rPr>
                <w:rtl w:val="0"/>
              </w:rPr>
            </w:r>
          </w:p>
          <w:p w:rsidR="00000000" w:rsidDel="00000000" w:rsidP="00000000" w:rsidRDefault="00000000" w:rsidRPr="00000000" w14:paraId="000000F2">
            <w:pPr>
              <w:widowControl w:val="0"/>
              <w:rPr>
                <w:i w:val="1"/>
                <w:sz w:val="21"/>
                <w:szCs w:val="21"/>
                <w:highlight w:val="white"/>
              </w:rPr>
            </w:pPr>
            <w:r w:rsidDel="00000000" w:rsidR="00000000" w:rsidRPr="00000000">
              <w:rPr>
                <w:i w:val="1"/>
                <w:sz w:val="21"/>
                <w:szCs w:val="21"/>
                <w:highlight w:val="white"/>
                <w:rtl w:val="0"/>
              </w:rPr>
              <w:t xml:space="preserve">“White Americans have seven times the wealth of Black Americans on average. Though Black people make up nearly 13 percent of the United States population, they hold less than 3 percent of the nation’s total wealth.”</w:t>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u w:val="single"/>
                <w:rtl w:val="0"/>
              </w:rPr>
              <w:t xml:space="preserve">Classwork:</w:t>
            </w:r>
            <w:r w:rsidDel="00000000" w:rsidR="00000000" w:rsidRPr="00000000">
              <w:rPr>
                <w:rtl w:val="0"/>
              </w:rPr>
              <w:t xml:space="preserve"> Read the article and answer the following questions in writing:</w:t>
            </w:r>
          </w:p>
          <w:p w:rsidR="00000000" w:rsidDel="00000000" w:rsidP="00000000" w:rsidRDefault="00000000" w:rsidRPr="00000000" w14:paraId="000000F5">
            <w:pPr>
              <w:widowControl w:val="0"/>
              <w:numPr>
                <w:ilvl w:val="0"/>
                <w:numId w:val="37"/>
              </w:numPr>
              <w:ind w:left="720" w:hanging="360"/>
              <w:rPr/>
            </w:pPr>
            <w:r w:rsidDel="00000000" w:rsidR="00000000" w:rsidRPr="00000000">
              <w:rPr>
                <w:rtl w:val="0"/>
              </w:rPr>
              <w:t xml:space="preserve">What happened to Elmore Bolling?</w:t>
            </w:r>
          </w:p>
          <w:p w:rsidR="00000000" w:rsidDel="00000000" w:rsidP="00000000" w:rsidRDefault="00000000" w:rsidRPr="00000000" w14:paraId="000000F6">
            <w:pPr>
              <w:widowControl w:val="0"/>
              <w:numPr>
                <w:ilvl w:val="0"/>
                <w:numId w:val="37"/>
              </w:numPr>
              <w:ind w:left="720" w:hanging="360"/>
              <w:rPr/>
            </w:pPr>
            <w:r w:rsidDel="00000000" w:rsidR="00000000" w:rsidRPr="00000000">
              <w:rPr>
                <w:rtl w:val="0"/>
              </w:rPr>
              <w:t xml:space="preserve">What happened to Elmore Bolling’s family?</w:t>
            </w:r>
            <w:r w:rsidDel="00000000" w:rsidR="00000000" w:rsidRPr="00000000">
              <w:rPr>
                <w:rtl w:val="0"/>
              </w:rPr>
            </w:r>
          </w:p>
          <w:p w:rsidR="00000000" w:rsidDel="00000000" w:rsidP="00000000" w:rsidRDefault="00000000" w:rsidRPr="00000000" w14:paraId="000000F7">
            <w:pPr>
              <w:widowControl w:val="0"/>
              <w:numPr>
                <w:ilvl w:val="0"/>
                <w:numId w:val="37"/>
              </w:numPr>
              <w:ind w:left="720" w:hanging="360"/>
              <w:rPr/>
            </w:pPr>
            <w:r w:rsidDel="00000000" w:rsidR="00000000" w:rsidRPr="00000000">
              <w:rPr>
                <w:rtl w:val="0"/>
              </w:rPr>
              <w:t xml:space="preserve">What happened with The Freedman’s Savings Bank in 1872? </w:t>
            </w:r>
          </w:p>
          <w:p w:rsidR="00000000" w:rsidDel="00000000" w:rsidP="00000000" w:rsidRDefault="00000000" w:rsidRPr="00000000" w14:paraId="000000F8">
            <w:pPr>
              <w:widowControl w:val="0"/>
              <w:numPr>
                <w:ilvl w:val="0"/>
                <w:numId w:val="37"/>
              </w:numPr>
              <w:ind w:left="720" w:hanging="360"/>
              <w:rPr/>
            </w:pPr>
            <w:r w:rsidDel="00000000" w:rsidR="00000000" w:rsidRPr="00000000">
              <w:rPr>
                <w:rtl w:val="0"/>
              </w:rPr>
              <w:t xml:space="preserve">Reflect and respond to this quote: “The origins of the racial wealth gap start with the failure to provide the formerly enslaved with the land grants of 40 acres.”</w:t>
            </w:r>
          </w:p>
          <w:p w:rsidR="00000000" w:rsidDel="00000000" w:rsidP="00000000" w:rsidRDefault="00000000" w:rsidRPr="00000000" w14:paraId="000000F9">
            <w:pPr>
              <w:widowControl w:val="0"/>
              <w:ind w:left="0" w:firstLine="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u w:val="single"/>
                <w:rtl w:val="0"/>
              </w:rPr>
              <w:t xml:space="preserve">Closer / Exit Ticket:</w:t>
            </w:r>
            <w:r w:rsidDel="00000000" w:rsidR="00000000" w:rsidRPr="00000000">
              <w:rPr>
                <w:rtl w:val="0"/>
              </w:rPr>
              <w:t xml:space="preserve"> How do you interpret the following quote? “We (African Americans) are starting in the red!”</w:t>
            </w:r>
          </w:p>
        </w:tc>
      </w:tr>
    </w:tbl>
    <w:p w:rsidR="00000000" w:rsidDel="00000000" w:rsidP="00000000" w:rsidRDefault="00000000" w:rsidRPr="00000000" w14:paraId="000000FB">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2"/>
        <w:spacing w:after="0" w:before="0" w:lineRule="auto"/>
        <w:jc w:val="center"/>
        <w:rPr>
          <w:rFonts w:ascii="Times New Roman" w:cs="Times New Roman" w:eastAsia="Times New Roman" w:hAnsi="Times New Roman"/>
          <w:sz w:val="24"/>
          <w:szCs w:val="24"/>
        </w:rPr>
      </w:pPr>
      <w:bookmarkStart w:colFirst="0" w:colLast="0" w:name="_heading=h.8ict60k9jsci" w:id="5"/>
      <w:bookmarkEnd w:id="5"/>
      <w:r w:rsidDel="00000000" w:rsidR="00000000" w:rsidRPr="00000000">
        <w:rPr>
          <w:i w:val="1"/>
          <w:sz w:val="24"/>
          <w:szCs w:val="24"/>
          <w:u w:val="single"/>
          <w:rtl w:val="0"/>
        </w:rPr>
        <w:t xml:space="preserve">Day 5</w:t>
      </w:r>
      <w:r w:rsidDel="00000000" w:rsidR="00000000" w:rsidRPr="00000000">
        <w:rPr>
          <w:rtl w:val="0"/>
        </w:rPr>
      </w:r>
    </w:p>
    <w:p w:rsidR="00000000" w:rsidDel="00000000" w:rsidP="00000000" w:rsidRDefault="00000000" w:rsidRPr="00000000" w14:paraId="000000FD">
      <w:pPr>
        <w:rPr>
          <w:rFonts w:ascii="Lato" w:cs="Lato" w:eastAsia="Lato" w:hAnsi="La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numPr>
                <w:ilvl w:val="0"/>
                <w:numId w:val="6"/>
              </w:numPr>
              <w:ind w:left="720" w:hanging="360"/>
              <w:rPr/>
            </w:pPr>
            <w:r w:rsidDel="00000000" w:rsidR="00000000" w:rsidRPr="00000000">
              <w:rPr>
                <w:rtl w:val="0"/>
              </w:rPr>
              <w:t xml:space="preserve">What is the underreported story in the essay you explored?</w:t>
            </w:r>
          </w:p>
          <w:p w:rsidR="00000000" w:rsidDel="00000000" w:rsidP="00000000" w:rsidRDefault="00000000" w:rsidRPr="00000000" w14:paraId="00000100">
            <w:pPr>
              <w:widowControl w:val="0"/>
              <w:numPr>
                <w:ilvl w:val="0"/>
                <w:numId w:val="6"/>
              </w:numPr>
              <w:ind w:left="720" w:hanging="360"/>
              <w:rPr/>
            </w:pPr>
            <w:r w:rsidDel="00000000" w:rsidR="00000000" w:rsidRPr="00000000">
              <w:rPr>
                <w:rtl w:val="0"/>
              </w:rPr>
              <w:t xml:space="preserve">How does it connect to stories you are aware of in your own community?</w:t>
            </w:r>
          </w:p>
          <w:p w:rsidR="00000000" w:rsidDel="00000000" w:rsidP="00000000" w:rsidRDefault="00000000" w:rsidRPr="00000000" w14:paraId="00000101">
            <w:pPr>
              <w:widowControl w:val="0"/>
              <w:numPr>
                <w:ilvl w:val="0"/>
                <w:numId w:val="6"/>
              </w:numPr>
              <w:ind w:left="720" w:hanging="360"/>
              <w:rPr/>
            </w:pPr>
            <w:r w:rsidDel="00000000" w:rsidR="00000000" w:rsidRPr="00000000">
              <w:rPr>
                <w:rtl w:val="0"/>
              </w:rPr>
              <w:t xml:space="preserve">How does this piece of journalism connect contemporary issues with historical events?</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numPr>
                <w:ilvl w:val="0"/>
                <w:numId w:val="28"/>
              </w:numPr>
              <w:ind w:left="720" w:hanging="360"/>
              <w:rPr/>
            </w:pPr>
            <w:hyperlink r:id="rId56">
              <w:r w:rsidDel="00000000" w:rsidR="00000000" w:rsidRPr="00000000">
                <w:rPr>
                  <w:color w:val="1155cc"/>
                  <w:u w:val="single"/>
                  <w:rtl w:val="0"/>
                </w:rPr>
                <w:t xml:space="preserve">“The Wealth Gap” by Trymaine Lee [.pdf]</w:t>
              </w:r>
            </w:hyperlink>
            <w:r w:rsidDel="00000000" w:rsidR="00000000" w:rsidRPr="00000000">
              <w:rPr>
                <w:rtl w:val="0"/>
              </w:rPr>
            </w:r>
          </w:p>
          <w:p w:rsidR="00000000" w:rsidDel="00000000" w:rsidP="00000000" w:rsidRDefault="00000000" w:rsidRPr="00000000" w14:paraId="00000104">
            <w:pPr>
              <w:numPr>
                <w:ilvl w:val="0"/>
                <w:numId w:val="28"/>
              </w:numPr>
              <w:ind w:left="720" w:hanging="360"/>
              <w:rPr/>
            </w:pPr>
            <w:hyperlink r:id="rId57">
              <w:r w:rsidDel="00000000" w:rsidR="00000000" w:rsidRPr="00000000">
                <w:rPr>
                  <w:color w:val="1155cc"/>
                  <w:u w:val="single"/>
                  <w:rtl w:val="0"/>
                </w:rPr>
                <w:t xml:space="preserve">“The Wealth Gap” by Trymaine Lee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sz w:val="24"/>
                <w:szCs w:val="24"/>
                <w:u w:val="none"/>
              </w:rPr>
            </w:pPr>
            <w:r w:rsidDel="00000000" w:rsidR="00000000" w:rsidRPr="00000000">
              <w:rPr>
                <w:sz w:val="24"/>
                <w:szCs w:val="24"/>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rPr/>
            </w:pPr>
            <w:r w:rsidDel="00000000" w:rsidR="00000000" w:rsidRPr="00000000">
              <w:rPr>
                <w:rtl w:val="0"/>
              </w:rPr>
              <w:t xml:space="preserve">Today is slated as a working day. Students will work toward answering the essential questions. They should respond to the questions below in writing:</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27"/>
              </w:numPr>
              <w:ind w:left="720" w:hanging="360"/>
              <w:rPr/>
            </w:pPr>
            <w:r w:rsidDel="00000000" w:rsidR="00000000" w:rsidRPr="00000000">
              <w:rPr>
                <w:i w:val="1"/>
                <w:rtl w:val="0"/>
              </w:rPr>
              <w:t xml:space="preserve">What is the underreported story in the essay you explored?</w:t>
            </w:r>
            <w:r w:rsidDel="00000000" w:rsidR="00000000" w:rsidRPr="00000000">
              <w:rPr>
                <w:rtl w:val="0"/>
              </w:rPr>
              <w:t xml:space="preserve"> Think about the following: Who is the author? What work does the author do? What are (four) major themes of this article? What does the title of the article insinuate?</w:t>
            </w:r>
          </w:p>
          <w:p w:rsidR="00000000" w:rsidDel="00000000" w:rsidP="00000000" w:rsidRDefault="00000000" w:rsidRPr="00000000" w14:paraId="00000109">
            <w:pPr>
              <w:numPr>
                <w:ilvl w:val="0"/>
                <w:numId w:val="27"/>
              </w:numPr>
              <w:ind w:left="720" w:hanging="360"/>
              <w:rPr/>
            </w:pPr>
            <w:r w:rsidDel="00000000" w:rsidR="00000000" w:rsidRPr="00000000">
              <w:rPr>
                <w:i w:val="1"/>
                <w:rtl w:val="0"/>
              </w:rPr>
              <w:t xml:space="preserve">How does it connect to stories you are aware of in your community?</w:t>
            </w:r>
            <w:r w:rsidDel="00000000" w:rsidR="00000000" w:rsidRPr="00000000">
              <w:rPr>
                <w:rtl w:val="0"/>
              </w:rPr>
              <w:t xml:space="preserve"> Think about the following: What stories that are represented in the article still permeate through society today? Consider EQUALITY between African Americans &amp; Caucasian people in the present-day U.S.</w:t>
            </w:r>
          </w:p>
          <w:p w:rsidR="00000000" w:rsidDel="00000000" w:rsidP="00000000" w:rsidRDefault="00000000" w:rsidRPr="00000000" w14:paraId="0000010A">
            <w:pPr>
              <w:numPr>
                <w:ilvl w:val="0"/>
                <w:numId w:val="27"/>
              </w:numPr>
              <w:ind w:left="720" w:hanging="360"/>
              <w:rPr/>
            </w:pPr>
            <w:r w:rsidDel="00000000" w:rsidR="00000000" w:rsidRPr="00000000">
              <w:rPr>
                <w:i w:val="1"/>
                <w:rtl w:val="0"/>
              </w:rPr>
              <w:t xml:space="preserve">How does this piece of journalism connect contemporary issues with historical events?</w:t>
            </w:r>
            <w:r w:rsidDel="00000000" w:rsidR="00000000" w:rsidRPr="00000000">
              <w:rPr>
                <w:rtl w:val="0"/>
              </w:rPr>
              <w:t xml:space="preserve"> What other historical events might the issues in this article relate to?</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Students’ responses to these questions, along with their written responses to questions in previous lessons, will provide students with the notes that they need to conduct the Socratic Seminar later in this unit. When students participate in the Socratic Seminar, they will be allowed to use their notes as a tool to assist in addressing the questions to facilitate discussion.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u w:val="single"/>
                <w:rtl w:val="0"/>
              </w:rPr>
              <w:t xml:space="preserve">Closer / Exit Ticket:</w:t>
            </w:r>
            <w:r w:rsidDel="00000000" w:rsidR="00000000" w:rsidRPr="00000000">
              <w:rPr>
                <w:rtl w:val="0"/>
              </w:rPr>
              <w:t xml:space="preserve"> What connections were you able to make from today's working session?</w:t>
            </w:r>
          </w:p>
        </w:tc>
      </w:tr>
    </w:tbl>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2"/>
        <w:spacing w:after="0" w:before="0" w:lineRule="auto"/>
        <w:jc w:val="center"/>
        <w:rPr>
          <w:rFonts w:ascii="Times New Roman" w:cs="Times New Roman" w:eastAsia="Times New Roman" w:hAnsi="Times New Roman"/>
          <w:sz w:val="24"/>
          <w:szCs w:val="24"/>
        </w:rPr>
      </w:pPr>
      <w:bookmarkStart w:colFirst="0" w:colLast="0" w:name="_heading=h.6uzp4uozf7lr" w:id="6"/>
      <w:bookmarkEnd w:id="6"/>
      <w:r w:rsidDel="00000000" w:rsidR="00000000" w:rsidRPr="00000000">
        <w:rPr>
          <w:i w:val="1"/>
          <w:sz w:val="24"/>
          <w:szCs w:val="24"/>
          <w:u w:val="single"/>
          <w:rtl w:val="0"/>
        </w:rPr>
        <w:t xml:space="preserve">Day 6</w:t>
      </w: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rPr/>
            </w:pPr>
            <w:r w:rsidDel="00000000" w:rsidR="00000000" w:rsidRPr="00000000">
              <w:rPr>
                <w:rtl w:val="0"/>
              </w:rPr>
              <w:t xml:space="preserve">SWBAT…</w:t>
            </w:r>
          </w:p>
          <w:p w:rsidR="00000000" w:rsidDel="00000000" w:rsidP="00000000" w:rsidRDefault="00000000" w:rsidRPr="00000000" w14:paraId="00000114">
            <w:pPr>
              <w:numPr>
                <w:ilvl w:val="0"/>
                <w:numId w:val="33"/>
              </w:numPr>
              <w:ind w:left="720" w:hanging="360"/>
              <w:rPr/>
            </w:pPr>
            <w:r w:rsidDel="00000000" w:rsidR="00000000" w:rsidRPr="00000000">
              <w:rPr>
                <w:rtl w:val="0"/>
              </w:rPr>
              <w:t xml:space="preserve">Evaluate the article “Mass Incarceration” by Bryan Stevenson.</w:t>
            </w:r>
          </w:p>
          <w:p w:rsidR="00000000" w:rsidDel="00000000" w:rsidP="00000000" w:rsidRDefault="00000000" w:rsidRPr="00000000" w14:paraId="00000115">
            <w:pPr>
              <w:numPr>
                <w:ilvl w:val="0"/>
                <w:numId w:val="33"/>
              </w:numPr>
              <w:ind w:left="720" w:hanging="360"/>
              <w:rPr/>
            </w:pPr>
            <w:r w:rsidDel="00000000" w:rsidR="00000000" w:rsidRPr="00000000">
              <w:rPr>
                <w:rtl w:val="0"/>
              </w:rPr>
              <w:t xml:space="preserve">Explore the hypocrisy in the foundation of the U.S. as it relates to African American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jc w:val="center"/>
              <w:rPr>
                <w:sz w:val="24"/>
                <w:szCs w:val="24"/>
              </w:rPr>
            </w:pPr>
            <w:r w:rsidDel="00000000" w:rsidR="00000000" w:rsidRPr="00000000">
              <w:rPr>
                <w:sz w:val="24"/>
                <w:szCs w:val="24"/>
                <w:rtl w:val="0"/>
              </w:rPr>
              <w:t xml:space="preserve">Lesson Resources &amp;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numPr>
                <w:ilvl w:val="0"/>
                <w:numId w:val="41"/>
              </w:numPr>
              <w:ind w:left="720" w:hanging="360"/>
              <w:rPr/>
            </w:pPr>
            <w:hyperlink r:id="rId58">
              <w:r w:rsidDel="00000000" w:rsidR="00000000" w:rsidRPr="00000000">
                <w:rPr>
                  <w:color w:val="1155cc"/>
                  <w:u w:val="single"/>
                  <w:rtl w:val="0"/>
                </w:rPr>
                <w:t xml:space="preserve">“Mass Incarceration” by Bryan Stevenson [.pdf]</w:t>
              </w:r>
            </w:hyperlink>
            <w:r w:rsidDel="00000000" w:rsidR="00000000" w:rsidRPr="00000000">
              <w:rPr>
                <w:rtl w:val="0"/>
              </w:rPr>
            </w:r>
          </w:p>
          <w:p w:rsidR="00000000" w:rsidDel="00000000" w:rsidP="00000000" w:rsidRDefault="00000000" w:rsidRPr="00000000" w14:paraId="00000118">
            <w:pPr>
              <w:numPr>
                <w:ilvl w:val="0"/>
                <w:numId w:val="41"/>
              </w:numPr>
              <w:ind w:left="720" w:hanging="360"/>
              <w:rPr/>
            </w:pPr>
            <w:hyperlink r:id="rId59">
              <w:r w:rsidDel="00000000" w:rsidR="00000000" w:rsidRPr="00000000">
                <w:rPr>
                  <w:color w:val="1155cc"/>
                  <w:u w:val="single"/>
                  <w:rtl w:val="0"/>
                </w:rPr>
                <w:t xml:space="preserve">“Mass Incarceration” by Bryan Stevenson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pPr>
            <w:r w:rsidDel="00000000" w:rsidR="00000000" w:rsidRPr="00000000">
              <w:rPr>
                <w:u w:val="single"/>
                <w:rtl w:val="0"/>
              </w:rPr>
              <w:t xml:space="preserve">Opener:</w:t>
            </w:r>
            <w:r w:rsidDel="00000000" w:rsidR="00000000" w:rsidRPr="00000000">
              <w:rPr>
                <w:rtl w:val="0"/>
              </w:rPr>
              <w:t xml:space="preserve"> Reflect on this quote from “Mass Incarceration” by Bryan Stevenson:</w:t>
            </w:r>
          </w:p>
          <w:p w:rsidR="00000000" w:rsidDel="00000000" w:rsidP="00000000" w:rsidRDefault="00000000" w:rsidRPr="00000000" w14:paraId="0000011B">
            <w:pPr>
              <w:widowControl w:val="0"/>
              <w:rPr/>
            </w:pPr>
            <w:r w:rsidDel="00000000" w:rsidR="00000000" w:rsidRPr="00000000">
              <w:rPr>
                <w:rtl w:val="0"/>
              </w:rPr>
            </w:r>
          </w:p>
          <w:p w:rsidR="00000000" w:rsidDel="00000000" w:rsidP="00000000" w:rsidRDefault="00000000" w:rsidRPr="00000000" w14:paraId="0000011C">
            <w:pPr>
              <w:widowControl w:val="0"/>
              <w:rPr>
                <w:i w:val="1"/>
                <w:sz w:val="21"/>
                <w:szCs w:val="21"/>
                <w:highlight w:val="white"/>
              </w:rPr>
            </w:pPr>
            <w:r w:rsidDel="00000000" w:rsidR="00000000" w:rsidRPr="00000000">
              <w:rPr>
                <w:i w:val="1"/>
                <w:sz w:val="21"/>
                <w:szCs w:val="21"/>
                <w:highlight w:val="white"/>
                <w:rtl w:val="0"/>
              </w:rPr>
              <w:t xml:space="preserve">“</w:t>
            </w:r>
            <w:r w:rsidDel="00000000" w:rsidR="00000000" w:rsidRPr="00000000">
              <w:rPr>
                <w:i w:val="1"/>
                <w:sz w:val="21"/>
                <w:szCs w:val="21"/>
                <w:highlight w:val="white"/>
                <w:rtl w:val="0"/>
              </w:rPr>
              <w:t xml:space="preserve">Several years ago, my law office was fighting for the release of a Black man who had been condemned, at the age of 16, to die in prison. Matthew was one of 62 Louisiana children sentenced to life imprisonment without parole for non homicide offenses. But a case I’d argue that the Supreme Court was part of a 2010 ruling that banned such sentences for juveniles, making our clients eligible for release.”</w:t>
            </w:r>
          </w:p>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u w:val="single"/>
                <w:rtl w:val="0"/>
              </w:rPr>
              <w:t xml:space="preserve">Classwork:</w:t>
            </w:r>
            <w:r w:rsidDel="00000000" w:rsidR="00000000" w:rsidRPr="00000000">
              <w:rPr>
                <w:rtl w:val="0"/>
              </w:rPr>
              <w:t xml:space="preserve"> Read the article and answer the following questions in writing: </w:t>
            </w:r>
          </w:p>
          <w:p w:rsidR="00000000" w:rsidDel="00000000" w:rsidP="00000000" w:rsidRDefault="00000000" w:rsidRPr="00000000" w14:paraId="0000011F">
            <w:pPr>
              <w:widowControl w:val="0"/>
              <w:numPr>
                <w:ilvl w:val="0"/>
                <w:numId w:val="45"/>
              </w:numPr>
              <w:ind w:left="720" w:hanging="360"/>
              <w:rPr/>
            </w:pPr>
            <w:r w:rsidDel="00000000" w:rsidR="00000000" w:rsidRPr="00000000">
              <w:rPr>
                <w:rtl w:val="0"/>
              </w:rPr>
              <w:t xml:space="preserve">How does the U.S. rank against other nations in terms of our rates of incarceration?</w:t>
            </w:r>
          </w:p>
          <w:p w:rsidR="00000000" w:rsidDel="00000000" w:rsidP="00000000" w:rsidRDefault="00000000" w:rsidRPr="00000000" w14:paraId="00000120">
            <w:pPr>
              <w:widowControl w:val="0"/>
              <w:numPr>
                <w:ilvl w:val="0"/>
                <w:numId w:val="45"/>
              </w:numPr>
              <w:ind w:left="720" w:hanging="360"/>
              <w:rPr/>
            </w:pPr>
            <w:r w:rsidDel="00000000" w:rsidR="00000000" w:rsidRPr="00000000">
              <w:rPr>
                <w:rtl w:val="0"/>
              </w:rPr>
              <w:t xml:space="preserve">Reflect on this quote: “The 13th Amendment is credited with ending slavery, but it stopped short of that: It made an exception for those convicted of crimes. After emancipation, Black people, once seen as less than fully human ‘slaves,’ were seen as less than fully human ‘criminals.’”</w:t>
            </w:r>
          </w:p>
          <w:p w:rsidR="00000000" w:rsidDel="00000000" w:rsidP="00000000" w:rsidRDefault="00000000" w:rsidRPr="00000000" w14:paraId="00000121">
            <w:pPr>
              <w:widowControl w:val="0"/>
              <w:numPr>
                <w:ilvl w:val="0"/>
                <w:numId w:val="45"/>
              </w:numPr>
              <w:ind w:left="720" w:hanging="360"/>
              <w:rPr/>
            </w:pPr>
            <w:r w:rsidDel="00000000" w:rsidR="00000000" w:rsidRPr="00000000">
              <w:rPr>
                <w:rtl w:val="0"/>
              </w:rPr>
              <w:t xml:space="preserve">How did mass incarceration affect African Americans throughout U.S. history?</w:t>
            </w:r>
            <w:r w:rsidDel="00000000" w:rsidR="00000000" w:rsidRPr="00000000">
              <w:rPr>
                <w:rtl w:val="0"/>
              </w:rPr>
            </w:r>
          </w:p>
          <w:p w:rsidR="00000000" w:rsidDel="00000000" w:rsidP="00000000" w:rsidRDefault="00000000" w:rsidRPr="00000000" w14:paraId="00000122">
            <w:pPr>
              <w:widowControl w:val="0"/>
              <w:numPr>
                <w:ilvl w:val="0"/>
                <w:numId w:val="45"/>
              </w:numPr>
              <w:ind w:left="720" w:hanging="360"/>
              <w:rPr/>
            </w:pPr>
            <w:r w:rsidDel="00000000" w:rsidR="00000000" w:rsidRPr="00000000">
              <w:rPr>
                <w:rtl w:val="0"/>
              </w:rPr>
              <w:t xml:space="preserve">What are non-homicide offenses and how have they affected African American males?</w:t>
            </w:r>
            <w:r w:rsidDel="00000000" w:rsidR="00000000" w:rsidRPr="00000000">
              <w:rPr>
                <w:rtl w:val="0"/>
              </w:rPr>
            </w:r>
          </w:p>
          <w:p w:rsidR="00000000" w:rsidDel="00000000" w:rsidP="00000000" w:rsidRDefault="00000000" w:rsidRPr="00000000" w14:paraId="00000123">
            <w:pPr>
              <w:widowControl w:val="0"/>
              <w:ind w:left="0" w:firstLine="0"/>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u w:val="single"/>
                <w:rtl w:val="0"/>
              </w:rPr>
              <w:t xml:space="preserve">Closer / Exit Ticket:</w:t>
            </w:r>
            <w:r w:rsidDel="00000000" w:rsidR="00000000" w:rsidRPr="00000000">
              <w:rPr>
                <w:rtl w:val="0"/>
              </w:rPr>
              <w:t xml:space="preserve"> How do you interpret the following quote? “Inside courtrooms, the problem gets worse. Racial disparities in sentencing are found in almost every crime category. Children as young as 13, almost all Black, are sentenced to life imprisonment for nonhomicide offenses. Black defendants are 22 times more likely to receive the death penalty for crimes whose victims are white, rather than Black — a type of bias the Supreme Court has declared ‘inevitable.’”</w:t>
            </w:r>
          </w:p>
        </w:tc>
      </w:tr>
    </w:tbl>
    <w:p w:rsidR="00000000" w:rsidDel="00000000" w:rsidP="00000000" w:rsidRDefault="00000000" w:rsidRPr="00000000" w14:paraId="00000125">
      <w:pPr>
        <w:rPr>
          <w:rFonts w:ascii="Lato" w:cs="Lato" w:eastAsia="Lato" w:hAnsi="Lato"/>
        </w:rPr>
      </w:pPr>
      <w:r w:rsidDel="00000000" w:rsidR="00000000" w:rsidRPr="00000000">
        <w:rPr>
          <w:rtl w:val="0"/>
        </w:rPr>
      </w:r>
    </w:p>
    <w:p w:rsidR="00000000" w:rsidDel="00000000" w:rsidP="00000000" w:rsidRDefault="00000000" w:rsidRPr="00000000" w14:paraId="00000126">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27">
      <w:pPr>
        <w:jc w:val="center"/>
        <w:rPr>
          <w:rFonts w:ascii="Lato" w:cs="Lato" w:eastAsia="Lato" w:hAnsi="Lato"/>
        </w:rPr>
      </w:pPr>
      <w:r w:rsidDel="00000000" w:rsidR="00000000" w:rsidRPr="00000000">
        <w:rPr>
          <w:i w:val="1"/>
          <w:sz w:val="24"/>
          <w:szCs w:val="24"/>
          <w:u w:val="single"/>
          <w:rtl w:val="0"/>
        </w:rPr>
        <w:t xml:space="preserve">Day 7</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numPr>
                <w:ilvl w:val="0"/>
                <w:numId w:val="46"/>
              </w:numPr>
              <w:ind w:left="720" w:hanging="360"/>
            </w:pPr>
            <w:r w:rsidDel="00000000" w:rsidR="00000000" w:rsidRPr="00000000">
              <w:rPr>
                <w:rtl w:val="0"/>
              </w:rPr>
              <w:t xml:space="preserve">What is the underreported story in the essay you explored?</w:t>
            </w:r>
          </w:p>
          <w:p w:rsidR="00000000" w:rsidDel="00000000" w:rsidP="00000000" w:rsidRDefault="00000000" w:rsidRPr="00000000" w14:paraId="0000012B">
            <w:pPr>
              <w:widowControl w:val="0"/>
              <w:numPr>
                <w:ilvl w:val="0"/>
                <w:numId w:val="46"/>
              </w:numPr>
              <w:ind w:left="720" w:hanging="360"/>
            </w:pPr>
            <w:r w:rsidDel="00000000" w:rsidR="00000000" w:rsidRPr="00000000">
              <w:rPr>
                <w:rtl w:val="0"/>
              </w:rPr>
              <w:t xml:space="preserve">How does it connect to stories you are aware of in your own community?</w:t>
            </w:r>
          </w:p>
          <w:p w:rsidR="00000000" w:rsidDel="00000000" w:rsidP="00000000" w:rsidRDefault="00000000" w:rsidRPr="00000000" w14:paraId="0000012C">
            <w:pPr>
              <w:widowControl w:val="0"/>
              <w:numPr>
                <w:ilvl w:val="0"/>
                <w:numId w:val="46"/>
              </w:numPr>
              <w:ind w:left="720" w:hanging="360"/>
            </w:pPr>
            <w:r w:rsidDel="00000000" w:rsidR="00000000" w:rsidRPr="00000000">
              <w:rPr>
                <w:rtl w:val="0"/>
              </w:rPr>
              <w:t xml:space="preserve">How does this piece of journalism connect contemporary issues with historical events?</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center"/>
              <w:rPr>
                <w:sz w:val="24"/>
                <w:szCs w:val="24"/>
              </w:rPr>
            </w:pPr>
            <w:r w:rsidDel="00000000" w:rsidR="00000000" w:rsidRPr="00000000">
              <w:rPr>
                <w:sz w:val="24"/>
                <w:szCs w:val="24"/>
                <w:rtl w:val="0"/>
              </w:rPr>
              <w:t xml:space="preserve">Lesson Resources &amp;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numPr>
                <w:ilvl w:val="0"/>
                <w:numId w:val="41"/>
              </w:numPr>
              <w:ind w:left="720" w:hanging="360"/>
            </w:pPr>
            <w:hyperlink r:id="rId60">
              <w:r w:rsidDel="00000000" w:rsidR="00000000" w:rsidRPr="00000000">
                <w:rPr>
                  <w:color w:val="1155cc"/>
                  <w:u w:val="single"/>
                  <w:rtl w:val="0"/>
                </w:rPr>
                <w:t xml:space="preserve">“Mass Incarceration” by Bryan Stevenson [.pdf]</w:t>
              </w:r>
            </w:hyperlink>
            <w:r w:rsidDel="00000000" w:rsidR="00000000" w:rsidRPr="00000000">
              <w:rPr>
                <w:rtl w:val="0"/>
              </w:rPr>
            </w:r>
          </w:p>
          <w:p w:rsidR="00000000" w:rsidDel="00000000" w:rsidP="00000000" w:rsidRDefault="00000000" w:rsidRPr="00000000" w14:paraId="0000012F">
            <w:pPr>
              <w:numPr>
                <w:ilvl w:val="0"/>
                <w:numId w:val="41"/>
              </w:numPr>
              <w:ind w:left="720" w:hanging="360"/>
            </w:pPr>
            <w:hyperlink r:id="rId61">
              <w:r w:rsidDel="00000000" w:rsidR="00000000" w:rsidRPr="00000000">
                <w:rPr>
                  <w:color w:val="1155cc"/>
                  <w:u w:val="single"/>
                  <w:rtl w:val="0"/>
                </w:rPr>
                <w:t xml:space="preserve">“Mass Incarceration” by Bryan Stevenson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center"/>
              <w:rPr>
                <w:sz w:val="24"/>
                <w:szCs w:val="24"/>
                <w:u w:val="none"/>
              </w:rPr>
            </w:pPr>
            <w:r w:rsidDel="00000000" w:rsidR="00000000" w:rsidRPr="00000000">
              <w:rPr>
                <w:sz w:val="24"/>
                <w:szCs w:val="24"/>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rPr/>
            </w:pPr>
            <w:r w:rsidDel="00000000" w:rsidR="00000000" w:rsidRPr="00000000">
              <w:rPr>
                <w:rtl w:val="0"/>
              </w:rPr>
              <w:t xml:space="preserve">Today is slated as a working day. Students will work toward answering the essential questions. They should respond to the questions below in writing:</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numPr>
                <w:ilvl w:val="0"/>
                <w:numId w:val="18"/>
              </w:numPr>
              <w:ind w:left="720" w:hanging="360"/>
            </w:pPr>
            <w:r w:rsidDel="00000000" w:rsidR="00000000" w:rsidRPr="00000000">
              <w:rPr>
                <w:i w:val="1"/>
                <w:rtl w:val="0"/>
              </w:rPr>
              <w:t xml:space="preserve">What is the underreported story in the essay you explored?</w:t>
            </w:r>
            <w:r w:rsidDel="00000000" w:rsidR="00000000" w:rsidRPr="00000000">
              <w:rPr>
                <w:rtl w:val="0"/>
              </w:rPr>
              <w:t xml:space="preserve"> Think about the following: Who is the author? What work does the author do? What are (four) major themes of this article? What does the title of the article insinuate?</w:t>
            </w:r>
          </w:p>
          <w:p w:rsidR="00000000" w:rsidDel="00000000" w:rsidP="00000000" w:rsidRDefault="00000000" w:rsidRPr="00000000" w14:paraId="00000134">
            <w:pPr>
              <w:numPr>
                <w:ilvl w:val="0"/>
                <w:numId w:val="18"/>
              </w:numPr>
              <w:ind w:left="720" w:hanging="360"/>
            </w:pPr>
            <w:r w:rsidDel="00000000" w:rsidR="00000000" w:rsidRPr="00000000">
              <w:rPr>
                <w:i w:val="1"/>
                <w:rtl w:val="0"/>
              </w:rPr>
              <w:t xml:space="preserve">How does it connect to stories you are aware of in your community?</w:t>
            </w:r>
            <w:r w:rsidDel="00000000" w:rsidR="00000000" w:rsidRPr="00000000">
              <w:rPr>
                <w:rtl w:val="0"/>
              </w:rPr>
              <w:t xml:space="preserve"> Think about the following: What stories that are represented in the article still permeate through society today? Consider EQUALITY between African Americans &amp; Caucasian people in the present-day U.S.</w:t>
            </w:r>
          </w:p>
          <w:p w:rsidR="00000000" w:rsidDel="00000000" w:rsidP="00000000" w:rsidRDefault="00000000" w:rsidRPr="00000000" w14:paraId="00000135">
            <w:pPr>
              <w:numPr>
                <w:ilvl w:val="0"/>
                <w:numId w:val="18"/>
              </w:numPr>
              <w:ind w:left="720" w:hanging="360"/>
            </w:pPr>
            <w:r w:rsidDel="00000000" w:rsidR="00000000" w:rsidRPr="00000000">
              <w:rPr>
                <w:i w:val="1"/>
                <w:rtl w:val="0"/>
              </w:rPr>
              <w:t xml:space="preserve">How does this piece of journalism connect contemporary issues with historical events?</w:t>
            </w:r>
            <w:r w:rsidDel="00000000" w:rsidR="00000000" w:rsidRPr="00000000">
              <w:rPr>
                <w:rtl w:val="0"/>
              </w:rPr>
              <w:t xml:space="preserve"> What other historical events might the issues in this article relate to?</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Students’ responses to these questions, along with their written responses to questions in previous lessons, will provide students with the notes that they need to conduct the Socratic Seminar later in this unit. When students participate in the Socratic Seminar, they will be allowed to use their notes as a tool to assist in addressing the questions to facilitate discussion.</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u w:val="single"/>
                <w:rtl w:val="0"/>
              </w:rPr>
              <w:t xml:space="preserve">Closer / Exit Ticket:</w:t>
            </w:r>
            <w:r w:rsidDel="00000000" w:rsidR="00000000" w:rsidRPr="00000000">
              <w:rPr>
                <w:rtl w:val="0"/>
              </w:rPr>
              <w:t xml:space="preserve"> What connections were you able to make from today's working session?</w:t>
            </w:r>
          </w:p>
        </w:tc>
      </w:tr>
    </w:tbl>
    <w:p w:rsidR="00000000" w:rsidDel="00000000" w:rsidP="00000000" w:rsidRDefault="00000000" w:rsidRPr="00000000" w14:paraId="0000013A">
      <w:pPr>
        <w:rPr>
          <w:rFonts w:ascii="Lato" w:cs="Lato" w:eastAsia="Lato" w:hAnsi="Lato"/>
        </w:rPr>
      </w:pPr>
      <w:r w:rsidDel="00000000" w:rsidR="00000000" w:rsidRPr="00000000">
        <w:rPr>
          <w:rtl w:val="0"/>
        </w:rPr>
      </w:r>
    </w:p>
    <w:p w:rsidR="00000000" w:rsidDel="00000000" w:rsidP="00000000" w:rsidRDefault="00000000" w:rsidRPr="00000000" w14:paraId="0000013B">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3C">
      <w:pPr>
        <w:jc w:val="center"/>
        <w:rPr>
          <w:rFonts w:ascii="Lato" w:cs="Lato" w:eastAsia="Lato" w:hAnsi="Lato"/>
        </w:rPr>
      </w:pPr>
      <w:r w:rsidDel="00000000" w:rsidR="00000000" w:rsidRPr="00000000">
        <w:rPr>
          <w:i w:val="1"/>
          <w:sz w:val="24"/>
          <w:szCs w:val="24"/>
          <w:u w:val="single"/>
          <w:rtl w:val="0"/>
        </w:rPr>
        <w:t xml:space="preserve">Day 8</w:t>
      </w:r>
      <w:r w:rsidDel="00000000" w:rsidR="00000000" w:rsidRPr="00000000">
        <w:rPr>
          <w:rtl w:val="0"/>
        </w:rPr>
      </w:r>
    </w:p>
    <w:p w:rsidR="00000000" w:rsidDel="00000000" w:rsidP="00000000" w:rsidRDefault="00000000" w:rsidRPr="00000000" w14:paraId="0000013D">
      <w:pPr>
        <w:rPr>
          <w:rFonts w:ascii="Lato" w:cs="Lato" w:eastAsia="Lato" w:hAnsi="La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jc w:val="center"/>
              <w:rPr>
                <w:sz w:val="24"/>
                <w:szCs w:val="24"/>
              </w:rPr>
            </w:pPr>
            <w:r w:rsidDel="00000000" w:rsidR="00000000" w:rsidRPr="00000000">
              <w:rPr>
                <w:sz w:val="24"/>
                <w:szCs w:val="24"/>
                <w:rtl w:val="0"/>
              </w:rPr>
              <w:t xml:space="preserve">Lesson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rPr/>
            </w:pPr>
            <w:r w:rsidDel="00000000" w:rsidR="00000000" w:rsidRPr="00000000">
              <w:rPr>
                <w:rtl w:val="0"/>
              </w:rPr>
              <w:t xml:space="preserve">SWBAT…</w:t>
            </w:r>
          </w:p>
          <w:p w:rsidR="00000000" w:rsidDel="00000000" w:rsidP="00000000" w:rsidRDefault="00000000" w:rsidRPr="00000000" w14:paraId="00000140">
            <w:pPr>
              <w:numPr>
                <w:ilvl w:val="0"/>
                <w:numId w:val="19"/>
              </w:numPr>
              <w:ind w:left="720" w:hanging="360"/>
              <w:rPr/>
            </w:pPr>
            <w:r w:rsidDel="00000000" w:rsidR="00000000" w:rsidRPr="00000000">
              <w:rPr>
                <w:rtl w:val="0"/>
              </w:rPr>
              <w:t xml:space="preserve">Evaluate the article “Medical Inequality” by Linda Villarosa.</w:t>
            </w:r>
          </w:p>
          <w:p w:rsidR="00000000" w:rsidDel="00000000" w:rsidP="00000000" w:rsidRDefault="00000000" w:rsidRPr="00000000" w14:paraId="00000141">
            <w:pPr>
              <w:numPr>
                <w:ilvl w:val="0"/>
                <w:numId w:val="19"/>
              </w:numPr>
              <w:ind w:left="720" w:hanging="360"/>
              <w:rPr/>
            </w:pPr>
            <w:r w:rsidDel="00000000" w:rsidR="00000000" w:rsidRPr="00000000">
              <w:rPr>
                <w:rtl w:val="0"/>
              </w:rPr>
              <w:t xml:space="preserve">Explore the hypocrisy in the foundation of the U.S. as it relates to African American people. </w:t>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jc w:val="center"/>
              <w:rPr>
                <w:sz w:val="24"/>
                <w:szCs w:val="24"/>
              </w:rPr>
            </w:pPr>
            <w:r w:rsidDel="00000000" w:rsidR="00000000" w:rsidRPr="00000000">
              <w:rPr>
                <w:sz w:val="24"/>
                <w:szCs w:val="24"/>
                <w:rtl w:val="0"/>
              </w:rPr>
              <w:t xml:space="preserve">Lesson Resources &amp;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numPr>
                <w:ilvl w:val="0"/>
                <w:numId w:val="2"/>
              </w:numPr>
              <w:ind w:left="720" w:hanging="360"/>
              <w:rPr/>
            </w:pPr>
            <w:hyperlink r:id="rId62">
              <w:r w:rsidDel="00000000" w:rsidR="00000000" w:rsidRPr="00000000">
                <w:rPr>
                  <w:color w:val="1155cc"/>
                  <w:u w:val="single"/>
                  <w:rtl w:val="0"/>
                </w:rPr>
                <w:t xml:space="preserve">“Medical Inequality’ by Linda Villarosa [.pdf]</w:t>
              </w:r>
            </w:hyperlink>
            <w:r w:rsidDel="00000000" w:rsidR="00000000" w:rsidRPr="00000000">
              <w:rPr>
                <w:rtl w:val="0"/>
              </w:rPr>
            </w:r>
          </w:p>
          <w:p w:rsidR="00000000" w:rsidDel="00000000" w:rsidP="00000000" w:rsidRDefault="00000000" w:rsidRPr="00000000" w14:paraId="00000144">
            <w:pPr>
              <w:numPr>
                <w:ilvl w:val="0"/>
                <w:numId w:val="2"/>
              </w:numPr>
              <w:ind w:left="720" w:hanging="360"/>
              <w:rPr/>
            </w:pPr>
            <w:hyperlink r:id="rId63">
              <w:r w:rsidDel="00000000" w:rsidR="00000000" w:rsidRPr="00000000">
                <w:rPr>
                  <w:color w:val="1155cc"/>
                  <w:u w:val="single"/>
                  <w:rtl w:val="0"/>
                </w:rPr>
                <w:t xml:space="preserve">“Medical Inequality’ by Linda Villarosa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pPr>
            <w:r w:rsidDel="00000000" w:rsidR="00000000" w:rsidRPr="00000000">
              <w:rPr>
                <w:u w:val="single"/>
                <w:rtl w:val="0"/>
              </w:rPr>
              <w:t xml:space="preserve">Opener:</w:t>
            </w:r>
            <w:r w:rsidDel="00000000" w:rsidR="00000000" w:rsidRPr="00000000">
              <w:rPr>
                <w:rtl w:val="0"/>
              </w:rPr>
              <w:t xml:space="preserve"> Reflect on this excerpt from “Medical Inequality” by Linda Villarosa:</w:t>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i w:val="1"/>
                <w:sz w:val="21"/>
                <w:szCs w:val="21"/>
                <w:highlight w:val="white"/>
              </w:rPr>
            </w:pPr>
            <w:r w:rsidDel="00000000" w:rsidR="00000000" w:rsidRPr="00000000">
              <w:rPr>
                <w:i w:val="1"/>
                <w:sz w:val="21"/>
                <w:szCs w:val="21"/>
                <w:highlight w:val="white"/>
                <w:rtl w:val="0"/>
              </w:rPr>
              <w:t xml:space="preserve">“[Medical professionals] believed that Black people had large sex organs and small skulls —which translated to promiscuity and a lack of intelligence —and higher tolerance for heat, as well as immunity to some illnesses and susceptibility to others. These fallacies, presented as fact and legitimized in medical journals, bolstered society’s view that enslaved people were fit for little outside forced labor and provided support for racist ideology and discriminatory public policies.”</w:t>
            </w:r>
          </w:p>
          <w:p w:rsidR="00000000" w:rsidDel="00000000" w:rsidP="00000000" w:rsidRDefault="00000000" w:rsidRPr="00000000" w14:paraId="00000149">
            <w:pPr>
              <w:widowControl w:val="0"/>
              <w:rPr/>
            </w:pPr>
            <w:r w:rsidDel="00000000" w:rsidR="00000000" w:rsidRPr="00000000">
              <w:rPr>
                <w:rtl w:val="0"/>
              </w:rPr>
            </w:r>
          </w:p>
          <w:p w:rsidR="00000000" w:rsidDel="00000000" w:rsidP="00000000" w:rsidRDefault="00000000" w:rsidRPr="00000000" w14:paraId="0000014A">
            <w:pPr>
              <w:widowControl w:val="0"/>
              <w:rPr/>
            </w:pPr>
            <w:r w:rsidDel="00000000" w:rsidR="00000000" w:rsidRPr="00000000">
              <w:rPr>
                <w:u w:val="single"/>
                <w:rtl w:val="0"/>
              </w:rPr>
              <w:t xml:space="preserve">Classwork:</w:t>
            </w:r>
            <w:r w:rsidDel="00000000" w:rsidR="00000000" w:rsidRPr="00000000">
              <w:rPr>
                <w:rtl w:val="0"/>
              </w:rPr>
              <w:t xml:space="preserve"> Read the article and answer the following questions in writing: </w:t>
            </w:r>
          </w:p>
          <w:p w:rsidR="00000000" w:rsidDel="00000000" w:rsidP="00000000" w:rsidRDefault="00000000" w:rsidRPr="00000000" w14:paraId="0000014B">
            <w:pPr>
              <w:widowControl w:val="0"/>
              <w:numPr>
                <w:ilvl w:val="0"/>
                <w:numId w:val="42"/>
              </w:numPr>
              <w:ind w:left="720" w:hanging="360"/>
              <w:rPr/>
            </w:pPr>
            <w:r w:rsidDel="00000000" w:rsidR="00000000" w:rsidRPr="00000000">
              <w:rPr>
                <w:rtl w:val="0"/>
              </w:rPr>
              <w:t xml:space="preserve">Reflect on this quote: “Benjamin Moseley claimed that Black people could bear surgical operations much more than white people, noting that ‘what would be the cause of insupportable pain to a white man, a Negro would almost disregard.’”</w:t>
            </w:r>
          </w:p>
          <w:p w:rsidR="00000000" w:rsidDel="00000000" w:rsidP="00000000" w:rsidRDefault="00000000" w:rsidRPr="00000000" w14:paraId="0000014C">
            <w:pPr>
              <w:widowControl w:val="0"/>
              <w:numPr>
                <w:ilvl w:val="0"/>
                <w:numId w:val="42"/>
              </w:numPr>
              <w:ind w:left="720" w:hanging="360"/>
              <w:rPr/>
            </w:pPr>
            <w:r w:rsidDel="00000000" w:rsidR="00000000" w:rsidRPr="00000000">
              <w:rPr>
                <w:rtl w:val="0"/>
              </w:rPr>
              <w:t xml:space="preserve">What did Thomas Jefferson do to contradict these theories about African American people?</w:t>
            </w:r>
          </w:p>
          <w:p w:rsidR="00000000" w:rsidDel="00000000" w:rsidP="00000000" w:rsidRDefault="00000000" w:rsidRPr="00000000" w14:paraId="0000014D">
            <w:pPr>
              <w:widowControl w:val="0"/>
              <w:numPr>
                <w:ilvl w:val="0"/>
                <w:numId w:val="42"/>
              </w:numPr>
              <w:ind w:left="720" w:hanging="360"/>
              <w:rPr/>
            </w:pPr>
            <w:r w:rsidDel="00000000" w:rsidR="00000000" w:rsidRPr="00000000">
              <w:rPr>
                <w:rtl w:val="0"/>
              </w:rPr>
              <w:t xml:space="preserve">What did Cartwright believe?</w:t>
            </w:r>
            <w:r w:rsidDel="00000000" w:rsidR="00000000" w:rsidRPr="00000000">
              <w:rPr>
                <w:rtl w:val="0"/>
              </w:rPr>
            </w:r>
          </w:p>
          <w:p w:rsidR="00000000" w:rsidDel="00000000" w:rsidP="00000000" w:rsidRDefault="00000000" w:rsidRPr="00000000" w14:paraId="0000014E">
            <w:pPr>
              <w:widowControl w:val="0"/>
              <w:numPr>
                <w:ilvl w:val="0"/>
                <w:numId w:val="42"/>
              </w:numPr>
              <w:ind w:left="720" w:hanging="360"/>
              <w:rPr/>
            </w:pPr>
            <w:r w:rsidDel="00000000" w:rsidR="00000000" w:rsidRPr="00000000">
              <w:rPr>
                <w:rtl w:val="0"/>
              </w:rPr>
              <w:t xml:space="preserve">What is the difference between Black and white skin?</w:t>
            </w:r>
            <w:r w:rsidDel="00000000" w:rsidR="00000000" w:rsidRPr="00000000">
              <w:rPr>
                <w:rtl w:val="0"/>
              </w:rPr>
            </w:r>
          </w:p>
          <w:p w:rsidR="00000000" w:rsidDel="00000000" w:rsidP="00000000" w:rsidRDefault="00000000" w:rsidRPr="00000000" w14:paraId="0000014F">
            <w:pPr>
              <w:widowControl w:val="0"/>
              <w:ind w:left="720" w:firstLine="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u w:val="single"/>
                <w:rtl w:val="0"/>
              </w:rPr>
              <w:t xml:space="preserve">Closer / Exit Ticket:</w:t>
            </w:r>
            <w:r w:rsidDel="00000000" w:rsidR="00000000" w:rsidRPr="00000000">
              <w:rPr>
                <w:rtl w:val="0"/>
              </w:rPr>
              <w:t xml:space="preserve"> What are the scientific differences between Black and White people?</w:t>
            </w:r>
          </w:p>
        </w:tc>
      </w:tr>
    </w:tbl>
    <w:p w:rsidR="00000000" w:rsidDel="00000000" w:rsidP="00000000" w:rsidRDefault="00000000" w:rsidRPr="00000000" w14:paraId="00000151">
      <w:pPr>
        <w:rPr>
          <w:rFonts w:ascii="Lato" w:cs="Lato" w:eastAsia="Lato" w:hAnsi="Lato"/>
        </w:rPr>
      </w:pPr>
      <w:r w:rsidDel="00000000" w:rsidR="00000000" w:rsidRPr="00000000">
        <w:rPr>
          <w:rtl w:val="0"/>
        </w:rPr>
      </w:r>
    </w:p>
    <w:p w:rsidR="00000000" w:rsidDel="00000000" w:rsidP="00000000" w:rsidRDefault="00000000" w:rsidRPr="00000000" w14:paraId="00000152">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53">
      <w:pPr>
        <w:jc w:val="center"/>
        <w:rPr>
          <w:rFonts w:ascii="Lato" w:cs="Lato" w:eastAsia="Lato" w:hAnsi="Lato"/>
        </w:rPr>
      </w:pPr>
      <w:r w:rsidDel="00000000" w:rsidR="00000000" w:rsidRPr="00000000">
        <w:rPr>
          <w:i w:val="1"/>
          <w:sz w:val="24"/>
          <w:szCs w:val="24"/>
          <w:u w:val="single"/>
          <w:rtl w:val="0"/>
        </w:rPr>
        <w:t xml:space="preserve">Day 9</w:t>
      </w:r>
      <w:r w:rsidDel="00000000" w:rsidR="00000000" w:rsidRPr="00000000">
        <w:rPr>
          <w:rtl w:val="0"/>
        </w:rPr>
      </w:r>
    </w:p>
    <w:p w:rsidR="00000000" w:rsidDel="00000000" w:rsidP="00000000" w:rsidRDefault="00000000" w:rsidRPr="00000000" w14:paraId="00000154">
      <w:pPr>
        <w:rPr>
          <w:rFonts w:ascii="Lato" w:cs="Lato" w:eastAsia="Lato" w:hAnsi="Lato"/>
        </w:rPr>
      </w:pPr>
      <w:r w:rsidDel="00000000" w:rsidR="00000000" w:rsidRPr="00000000">
        <w:rPr>
          <w:rFonts w:ascii="Lato" w:cs="Lato" w:eastAsia="Lato" w:hAnsi="Lato"/>
          <w:rtl w:val="0"/>
        </w:rPr>
        <w:t xml:space="preserve"> </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2"/>
              </w:numPr>
              <w:ind w:left="720" w:hanging="360"/>
              <w:rPr>
                <w:u w:val="none"/>
              </w:rPr>
            </w:pPr>
            <w:r w:rsidDel="00000000" w:rsidR="00000000" w:rsidRPr="00000000">
              <w:rPr>
                <w:rtl w:val="0"/>
              </w:rPr>
              <w:t xml:space="preserve">What is the underreported story in the essay you explored?</w:t>
            </w:r>
          </w:p>
          <w:p w:rsidR="00000000" w:rsidDel="00000000" w:rsidP="00000000" w:rsidRDefault="00000000" w:rsidRPr="00000000" w14:paraId="00000157">
            <w:pPr>
              <w:widowControl w:val="0"/>
              <w:numPr>
                <w:ilvl w:val="0"/>
                <w:numId w:val="12"/>
              </w:numPr>
              <w:ind w:left="720" w:hanging="360"/>
              <w:rPr>
                <w:u w:val="none"/>
              </w:rPr>
            </w:pPr>
            <w:r w:rsidDel="00000000" w:rsidR="00000000" w:rsidRPr="00000000">
              <w:rPr>
                <w:rtl w:val="0"/>
              </w:rPr>
              <w:t xml:space="preserve">How does it connect to stories you are aware of in your own community?</w:t>
            </w:r>
          </w:p>
          <w:p w:rsidR="00000000" w:rsidDel="00000000" w:rsidP="00000000" w:rsidRDefault="00000000" w:rsidRPr="00000000" w14:paraId="00000158">
            <w:pPr>
              <w:widowControl w:val="0"/>
              <w:numPr>
                <w:ilvl w:val="0"/>
                <w:numId w:val="12"/>
              </w:numPr>
              <w:ind w:left="720" w:hanging="360"/>
              <w:rPr>
                <w:u w:val="none"/>
              </w:rPr>
            </w:pPr>
            <w:r w:rsidDel="00000000" w:rsidR="00000000" w:rsidRPr="00000000">
              <w:rPr>
                <w:rtl w:val="0"/>
              </w:rPr>
              <w:t xml:space="preserve">How does this piece of journalism connect contemporary issues with historical events?</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jc w:val="center"/>
              <w:rPr>
                <w:sz w:val="24"/>
                <w:szCs w:val="24"/>
              </w:rPr>
            </w:pPr>
            <w:r w:rsidDel="00000000" w:rsidR="00000000" w:rsidRPr="00000000">
              <w:rPr>
                <w:sz w:val="24"/>
                <w:szCs w:val="24"/>
                <w:rtl w:val="0"/>
              </w:rPr>
              <w:t xml:space="preserve">Lesson Resources &amp;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numPr>
                <w:ilvl w:val="0"/>
                <w:numId w:val="2"/>
              </w:numPr>
              <w:ind w:left="720" w:hanging="360"/>
              <w:rPr/>
            </w:pPr>
            <w:hyperlink r:id="rId64">
              <w:r w:rsidDel="00000000" w:rsidR="00000000" w:rsidRPr="00000000">
                <w:rPr>
                  <w:color w:val="1155cc"/>
                  <w:u w:val="single"/>
                  <w:rtl w:val="0"/>
                </w:rPr>
                <w:t xml:space="preserve">“Medical Inequality’ by Linda Villarosa [.pdf]</w:t>
              </w:r>
            </w:hyperlink>
            <w:r w:rsidDel="00000000" w:rsidR="00000000" w:rsidRPr="00000000">
              <w:rPr>
                <w:rtl w:val="0"/>
              </w:rPr>
            </w:r>
          </w:p>
          <w:p w:rsidR="00000000" w:rsidDel="00000000" w:rsidP="00000000" w:rsidRDefault="00000000" w:rsidRPr="00000000" w14:paraId="0000015B">
            <w:pPr>
              <w:numPr>
                <w:ilvl w:val="0"/>
                <w:numId w:val="2"/>
              </w:numPr>
              <w:ind w:left="720" w:hanging="360"/>
              <w:rPr/>
            </w:pPr>
            <w:hyperlink r:id="rId65">
              <w:r w:rsidDel="00000000" w:rsidR="00000000" w:rsidRPr="00000000">
                <w:rPr>
                  <w:color w:val="1155cc"/>
                  <w:u w:val="single"/>
                  <w:rtl w:val="0"/>
                </w:rPr>
                <w:t xml:space="preserve">“Medical Inequality’ by Linda Villarosa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rPr/>
            </w:pPr>
            <w:r w:rsidDel="00000000" w:rsidR="00000000" w:rsidRPr="00000000">
              <w:rPr>
                <w:rtl w:val="0"/>
              </w:rPr>
              <w:t xml:space="preserve">Today is slated as a working day. Students will work toward answering the essential questions. They should respond to the questions below in writing:</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numPr>
                <w:ilvl w:val="0"/>
                <w:numId w:val="30"/>
              </w:numPr>
              <w:ind w:left="720" w:hanging="360"/>
              <w:rPr/>
            </w:pPr>
            <w:r w:rsidDel="00000000" w:rsidR="00000000" w:rsidRPr="00000000">
              <w:rPr>
                <w:i w:val="1"/>
                <w:rtl w:val="0"/>
              </w:rPr>
              <w:t xml:space="preserve">What is the underreported story in the essay you explored?</w:t>
            </w:r>
            <w:r w:rsidDel="00000000" w:rsidR="00000000" w:rsidRPr="00000000">
              <w:rPr>
                <w:rtl w:val="0"/>
              </w:rPr>
              <w:t xml:space="preserve"> Think about the following: Who is the author? What work does the author do? What are (four) major themes of this article? What does the title of the article insinuate?</w:t>
            </w:r>
          </w:p>
          <w:p w:rsidR="00000000" w:rsidDel="00000000" w:rsidP="00000000" w:rsidRDefault="00000000" w:rsidRPr="00000000" w14:paraId="00000160">
            <w:pPr>
              <w:numPr>
                <w:ilvl w:val="0"/>
                <w:numId w:val="30"/>
              </w:numPr>
              <w:ind w:left="720" w:hanging="360"/>
              <w:rPr/>
            </w:pPr>
            <w:r w:rsidDel="00000000" w:rsidR="00000000" w:rsidRPr="00000000">
              <w:rPr>
                <w:i w:val="1"/>
                <w:rtl w:val="0"/>
              </w:rPr>
              <w:t xml:space="preserve">How does it connect to stories you are aware of in your community?</w:t>
            </w:r>
            <w:r w:rsidDel="00000000" w:rsidR="00000000" w:rsidRPr="00000000">
              <w:rPr>
                <w:rtl w:val="0"/>
              </w:rPr>
              <w:t xml:space="preserve"> Think about the following: What stories that are represented in the article still permeate through society today? Consider EQUALITY between African Americans &amp; Caucasian people in the present-day U.S.</w:t>
            </w:r>
          </w:p>
          <w:p w:rsidR="00000000" w:rsidDel="00000000" w:rsidP="00000000" w:rsidRDefault="00000000" w:rsidRPr="00000000" w14:paraId="00000161">
            <w:pPr>
              <w:numPr>
                <w:ilvl w:val="0"/>
                <w:numId w:val="30"/>
              </w:numPr>
              <w:ind w:left="720" w:hanging="360"/>
              <w:rPr/>
            </w:pPr>
            <w:r w:rsidDel="00000000" w:rsidR="00000000" w:rsidRPr="00000000">
              <w:rPr>
                <w:i w:val="1"/>
                <w:rtl w:val="0"/>
              </w:rPr>
              <w:t xml:space="preserve">How does this piece of journalism connect contemporary issues with historical events?</w:t>
            </w:r>
            <w:r w:rsidDel="00000000" w:rsidR="00000000" w:rsidRPr="00000000">
              <w:rPr>
                <w:rtl w:val="0"/>
              </w:rPr>
              <w:t xml:space="preserve"> What other historical events might the issues in this article relate to?</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Students’ responses to these questions, along with their written responses to questions in previous lessons, will provide students with the notes that they need to conduct the Socratic Seminar later in this unit. When students participate in the Socratic Seminar, they will be allowed to use their notes as a tool to assist in addressing the questions to facilitate discussion.</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u w:val="single"/>
                <w:rtl w:val="0"/>
              </w:rPr>
              <w:t xml:space="preserve">Closer / Exit Ticket:</w:t>
            </w:r>
            <w:r w:rsidDel="00000000" w:rsidR="00000000" w:rsidRPr="00000000">
              <w:rPr>
                <w:rtl w:val="0"/>
              </w:rPr>
              <w:t xml:space="preserve"> What connections were you able to make from today's working session?</w:t>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br w:type="page"/>
      </w:r>
      <w:r w:rsidDel="00000000" w:rsidR="00000000" w:rsidRPr="00000000">
        <w:rPr>
          <w:rtl w:val="0"/>
        </w:rPr>
      </w:r>
    </w:p>
    <w:p w:rsidR="00000000" w:rsidDel="00000000" w:rsidP="00000000" w:rsidRDefault="00000000" w:rsidRPr="00000000" w14:paraId="00000168">
      <w:pPr>
        <w:jc w:val="center"/>
        <w:rPr>
          <w:rFonts w:ascii="Lato" w:cs="Lato" w:eastAsia="Lato" w:hAnsi="Lato"/>
        </w:rPr>
      </w:pPr>
      <w:r w:rsidDel="00000000" w:rsidR="00000000" w:rsidRPr="00000000">
        <w:rPr>
          <w:i w:val="1"/>
          <w:sz w:val="24"/>
          <w:szCs w:val="24"/>
          <w:u w:val="single"/>
          <w:rtl w:val="0"/>
        </w:rPr>
        <w:t xml:space="preserve">Days 10-14</w:t>
      </w:r>
      <w:r w:rsidDel="00000000" w:rsidR="00000000" w:rsidRPr="00000000">
        <w:rPr>
          <w:rtl w:val="0"/>
        </w:rPr>
      </w:r>
    </w:p>
    <w:p w:rsidR="00000000" w:rsidDel="00000000" w:rsidP="00000000" w:rsidRDefault="00000000" w:rsidRPr="00000000" w14:paraId="00000169">
      <w:pPr>
        <w:rPr>
          <w:rFonts w:ascii="Lato" w:cs="Lato" w:eastAsia="Lato" w:hAnsi="Lato"/>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numPr>
                <w:ilvl w:val="0"/>
                <w:numId w:val="11"/>
              </w:numPr>
              <w:ind w:left="720" w:hanging="360"/>
              <w:rPr/>
            </w:pPr>
            <w:r w:rsidDel="00000000" w:rsidR="00000000" w:rsidRPr="00000000">
              <w:rPr>
                <w:rtl w:val="0"/>
              </w:rPr>
              <w:t xml:space="preserve">What are underreported stories and why are they important?</w:t>
            </w:r>
          </w:p>
          <w:p w:rsidR="00000000" w:rsidDel="00000000" w:rsidP="00000000" w:rsidRDefault="00000000" w:rsidRPr="00000000" w14:paraId="0000016C">
            <w:pPr>
              <w:numPr>
                <w:ilvl w:val="0"/>
                <w:numId w:val="11"/>
              </w:numPr>
              <w:ind w:left="720" w:hanging="360"/>
              <w:rPr/>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16D">
            <w:pPr>
              <w:numPr>
                <w:ilvl w:val="0"/>
                <w:numId w:val="11"/>
              </w:numPr>
              <w:ind w:left="720" w:hanging="360"/>
              <w:rPr/>
            </w:pPr>
            <w:r w:rsidDel="00000000" w:rsidR="00000000" w:rsidRPr="00000000">
              <w:rPr>
                <w:rtl w:val="0"/>
              </w:rPr>
              <w:t xml:space="preserve">What is the role of journalism in evaluating history and examining the contemporary underreported issues that are connected to events in the past?</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jc w:val="center"/>
              <w:rPr>
                <w:sz w:val="24"/>
                <w:szCs w:val="24"/>
              </w:rPr>
            </w:pPr>
            <w:r w:rsidDel="00000000" w:rsidR="00000000" w:rsidRPr="00000000">
              <w:rPr>
                <w:sz w:val="24"/>
                <w:szCs w:val="24"/>
                <w:rtl w:val="0"/>
              </w:rPr>
              <w:t xml:space="preserve">Lesson Resources &amp;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ind w:left="0" w:firstLine="0"/>
              <w:rPr>
                <w:u w:val="single"/>
              </w:rPr>
            </w:pPr>
            <w:r w:rsidDel="00000000" w:rsidR="00000000" w:rsidRPr="00000000">
              <w:rPr>
                <w:u w:val="single"/>
                <w:rtl w:val="0"/>
              </w:rPr>
              <w:t xml:space="preserve">Texts:</w:t>
            </w:r>
          </w:p>
          <w:p w:rsidR="00000000" w:rsidDel="00000000" w:rsidP="00000000" w:rsidRDefault="00000000" w:rsidRPr="00000000" w14:paraId="00000170">
            <w:pPr>
              <w:numPr>
                <w:ilvl w:val="0"/>
                <w:numId w:val="2"/>
              </w:numPr>
              <w:ind w:left="720" w:hanging="360"/>
              <w:rPr/>
            </w:pPr>
            <w:hyperlink r:id="rId66">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171">
            <w:pPr>
              <w:numPr>
                <w:ilvl w:val="0"/>
                <w:numId w:val="2"/>
              </w:numPr>
              <w:ind w:left="720" w:hanging="360"/>
              <w:rPr/>
            </w:pPr>
            <w:hyperlink r:id="rId67">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p w:rsidR="00000000" w:rsidDel="00000000" w:rsidP="00000000" w:rsidRDefault="00000000" w:rsidRPr="00000000" w14:paraId="00000172">
            <w:pPr>
              <w:numPr>
                <w:ilvl w:val="0"/>
                <w:numId w:val="2"/>
              </w:numPr>
              <w:ind w:left="720" w:hanging="360"/>
              <w:rPr/>
            </w:pPr>
            <w:hyperlink r:id="rId68">
              <w:r w:rsidDel="00000000" w:rsidR="00000000" w:rsidRPr="00000000">
                <w:rPr>
                  <w:color w:val="1155cc"/>
                  <w:u w:val="single"/>
                  <w:rtl w:val="0"/>
                </w:rPr>
                <w:t xml:space="preserve">“The Wealth Gap” by Trymaine Lee [.pdf]</w:t>
              </w:r>
            </w:hyperlink>
            <w:r w:rsidDel="00000000" w:rsidR="00000000" w:rsidRPr="00000000">
              <w:rPr>
                <w:rtl w:val="0"/>
              </w:rPr>
            </w:r>
          </w:p>
          <w:p w:rsidR="00000000" w:rsidDel="00000000" w:rsidP="00000000" w:rsidRDefault="00000000" w:rsidRPr="00000000" w14:paraId="00000173">
            <w:pPr>
              <w:numPr>
                <w:ilvl w:val="0"/>
                <w:numId w:val="2"/>
              </w:numPr>
              <w:ind w:left="720" w:hanging="360"/>
              <w:rPr/>
            </w:pPr>
            <w:hyperlink r:id="rId69">
              <w:r w:rsidDel="00000000" w:rsidR="00000000" w:rsidRPr="00000000">
                <w:rPr>
                  <w:color w:val="1155cc"/>
                  <w:u w:val="single"/>
                  <w:rtl w:val="0"/>
                </w:rPr>
                <w:t xml:space="preserve">“The Wealth Gap” by Trymaine Lee [.docx]</w:t>
              </w:r>
            </w:hyperlink>
            <w:r w:rsidDel="00000000" w:rsidR="00000000" w:rsidRPr="00000000">
              <w:rPr>
                <w:rtl w:val="0"/>
              </w:rPr>
            </w:r>
          </w:p>
          <w:p w:rsidR="00000000" w:rsidDel="00000000" w:rsidP="00000000" w:rsidRDefault="00000000" w:rsidRPr="00000000" w14:paraId="00000174">
            <w:pPr>
              <w:numPr>
                <w:ilvl w:val="0"/>
                <w:numId w:val="2"/>
              </w:numPr>
              <w:ind w:left="720" w:hanging="360"/>
              <w:rPr/>
            </w:pPr>
            <w:hyperlink r:id="rId70">
              <w:r w:rsidDel="00000000" w:rsidR="00000000" w:rsidRPr="00000000">
                <w:rPr>
                  <w:color w:val="1155cc"/>
                  <w:u w:val="single"/>
                  <w:rtl w:val="0"/>
                </w:rPr>
                <w:t xml:space="preserve">“Mass Incarceration” by Bryan Stevenson [.pdf]</w:t>
              </w:r>
            </w:hyperlink>
            <w:r w:rsidDel="00000000" w:rsidR="00000000" w:rsidRPr="00000000">
              <w:rPr>
                <w:rtl w:val="0"/>
              </w:rPr>
            </w:r>
          </w:p>
          <w:p w:rsidR="00000000" w:rsidDel="00000000" w:rsidP="00000000" w:rsidRDefault="00000000" w:rsidRPr="00000000" w14:paraId="00000175">
            <w:pPr>
              <w:numPr>
                <w:ilvl w:val="0"/>
                <w:numId w:val="2"/>
              </w:numPr>
              <w:ind w:left="720" w:hanging="360"/>
              <w:rPr/>
            </w:pPr>
            <w:hyperlink r:id="rId71">
              <w:r w:rsidDel="00000000" w:rsidR="00000000" w:rsidRPr="00000000">
                <w:rPr>
                  <w:color w:val="1155cc"/>
                  <w:u w:val="single"/>
                  <w:rtl w:val="0"/>
                </w:rPr>
                <w:t xml:space="preserve">“Mass Incarceration” by Bryan Stevenson [.docx]</w:t>
              </w:r>
            </w:hyperlink>
            <w:r w:rsidDel="00000000" w:rsidR="00000000" w:rsidRPr="00000000">
              <w:rPr>
                <w:rtl w:val="0"/>
              </w:rPr>
            </w:r>
          </w:p>
          <w:p w:rsidR="00000000" w:rsidDel="00000000" w:rsidP="00000000" w:rsidRDefault="00000000" w:rsidRPr="00000000" w14:paraId="00000176">
            <w:pPr>
              <w:numPr>
                <w:ilvl w:val="0"/>
                <w:numId w:val="2"/>
              </w:numPr>
              <w:ind w:left="720" w:hanging="360"/>
              <w:rPr/>
            </w:pPr>
            <w:hyperlink r:id="rId72">
              <w:r w:rsidDel="00000000" w:rsidR="00000000" w:rsidRPr="00000000">
                <w:rPr>
                  <w:color w:val="1155cc"/>
                  <w:u w:val="single"/>
                  <w:rtl w:val="0"/>
                </w:rPr>
                <w:t xml:space="preserve">“Medical Inequality’ by Linda Villarosa [.pdf]</w:t>
              </w:r>
            </w:hyperlink>
            <w:r w:rsidDel="00000000" w:rsidR="00000000" w:rsidRPr="00000000">
              <w:rPr>
                <w:rtl w:val="0"/>
              </w:rPr>
            </w:r>
          </w:p>
          <w:p w:rsidR="00000000" w:rsidDel="00000000" w:rsidP="00000000" w:rsidRDefault="00000000" w:rsidRPr="00000000" w14:paraId="00000177">
            <w:pPr>
              <w:numPr>
                <w:ilvl w:val="0"/>
                <w:numId w:val="2"/>
              </w:numPr>
              <w:ind w:left="720" w:hanging="360"/>
              <w:rPr/>
            </w:pPr>
            <w:hyperlink r:id="rId73">
              <w:r w:rsidDel="00000000" w:rsidR="00000000" w:rsidRPr="00000000">
                <w:rPr>
                  <w:color w:val="1155cc"/>
                  <w:u w:val="single"/>
                  <w:rtl w:val="0"/>
                </w:rPr>
                <w:t xml:space="preserve">“Medical Inequality’ by Linda Villarosa [.docx]</w:t>
              </w:r>
            </w:hyperlink>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u w:val="single"/>
                <w:rtl w:val="0"/>
              </w:rPr>
              <w:t xml:space="preserve">PowerPoint Support Resources:</w:t>
            </w:r>
            <w:r w:rsidDel="00000000" w:rsidR="00000000" w:rsidRPr="00000000">
              <w:rPr>
                <w:rtl w:val="0"/>
              </w:rPr>
            </w:r>
          </w:p>
          <w:p w:rsidR="00000000" w:rsidDel="00000000" w:rsidP="00000000" w:rsidRDefault="00000000" w:rsidRPr="00000000" w14:paraId="0000017A">
            <w:pPr>
              <w:numPr>
                <w:ilvl w:val="0"/>
                <w:numId w:val="5"/>
              </w:numPr>
              <w:ind w:left="720" w:hanging="360"/>
              <w:rPr/>
            </w:pPr>
            <w:hyperlink r:id="rId74">
              <w:r w:rsidDel="00000000" w:rsidR="00000000" w:rsidRPr="00000000">
                <w:rPr>
                  <w:color w:val="1155cc"/>
                  <w:u w:val="single"/>
                  <w:rtl w:val="0"/>
                </w:rPr>
                <w:t xml:space="preserve">PowerPoint guidelines [.pdf]</w:t>
              </w:r>
            </w:hyperlink>
            <w:r w:rsidDel="00000000" w:rsidR="00000000" w:rsidRPr="00000000">
              <w:rPr>
                <w:rtl w:val="0"/>
              </w:rPr>
            </w:r>
          </w:p>
          <w:p w:rsidR="00000000" w:rsidDel="00000000" w:rsidP="00000000" w:rsidRDefault="00000000" w:rsidRPr="00000000" w14:paraId="0000017B">
            <w:pPr>
              <w:numPr>
                <w:ilvl w:val="0"/>
                <w:numId w:val="5"/>
              </w:numPr>
              <w:ind w:left="720" w:hanging="360"/>
              <w:rPr/>
            </w:pPr>
            <w:hyperlink r:id="rId75">
              <w:r w:rsidDel="00000000" w:rsidR="00000000" w:rsidRPr="00000000">
                <w:rPr>
                  <w:color w:val="1155cc"/>
                  <w:u w:val="single"/>
                  <w:rtl w:val="0"/>
                </w:rPr>
                <w:t xml:space="preserve">PowerPoint guidelines [.docx]</w:t>
              </w:r>
            </w:hyperlink>
            <w:r w:rsidDel="00000000" w:rsidR="00000000" w:rsidRPr="00000000">
              <w:rPr>
                <w:rtl w:val="0"/>
              </w:rPr>
            </w:r>
          </w:p>
          <w:p w:rsidR="00000000" w:rsidDel="00000000" w:rsidP="00000000" w:rsidRDefault="00000000" w:rsidRPr="00000000" w14:paraId="0000017C">
            <w:pPr>
              <w:numPr>
                <w:ilvl w:val="0"/>
                <w:numId w:val="5"/>
              </w:numPr>
              <w:ind w:left="720" w:hanging="360"/>
              <w:rPr/>
            </w:pPr>
            <w:hyperlink r:id="rId76">
              <w:r w:rsidDel="00000000" w:rsidR="00000000" w:rsidRPr="00000000">
                <w:rPr>
                  <w:color w:val="1155cc"/>
                  <w:u w:val="single"/>
                  <w:rtl w:val="0"/>
                </w:rPr>
                <w:t xml:space="preserve">PowerPoint shell [.pptx]</w:t>
              </w:r>
            </w:hyperlink>
            <w:r w:rsidDel="00000000" w:rsidR="00000000" w:rsidRPr="00000000">
              <w:rPr>
                <w:rtl w:val="0"/>
              </w:rPr>
            </w:r>
          </w:p>
          <w:p w:rsidR="00000000" w:rsidDel="00000000" w:rsidP="00000000" w:rsidRDefault="00000000" w:rsidRPr="00000000" w14:paraId="0000017D">
            <w:pPr>
              <w:numPr>
                <w:ilvl w:val="0"/>
                <w:numId w:val="5"/>
              </w:numPr>
              <w:ind w:left="720" w:hanging="360"/>
              <w:rPr/>
            </w:pPr>
            <w:hyperlink r:id="rId77">
              <w:r w:rsidDel="00000000" w:rsidR="00000000" w:rsidRPr="00000000">
                <w:rPr>
                  <w:color w:val="1155cc"/>
                  <w:u w:val="single"/>
                  <w:rtl w:val="0"/>
                </w:rPr>
                <w:t xml:space="preserve">PowerPoint rubric [.pdf]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jc w:val="center"/>
              <w:rPr/>
            </w:pPr>
            <w:r w:rsidDel="00000000" w:rsidR="00000000" w:rsidRPr="00000000">
              <w:rPr>
                <w:sz w:val="24"/>
                <w:szCs w:val="24"/>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rPr/>
            </w:pPr>
            <w:r w:rsidDel="00000000" w:rsidR="00000000" w:rsidRPr="00000000">
              <w:rPr>
                <w:rtl w:val="0"/>
              </w:rPr>
              <w:t xml:space="preserve">Students will be split into four groups. Each student group will be assigned one of the topics listed below, based on the articles explored in this unit thus far. Students will take one of the four articles and create a PowerPoint that addresses the three essential questions. Students in each group will work together to complete this culminating project. A shell of the PowerPoint will be provided for the students to use as their foundation along with a set of guidelines and a rubric.</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Students will spend the majority of these five work days preparing their PowerPoint. Students can use the four texts and their written work from days 1-9 to complete the project. The goal is for students to use information from the articles and to build on their previous observations, insights, and analyses.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u w:val="single"/>
              </w:rPr>
            </w:pPr>
            <w:r w:rsidDel="00000000" w:rsidR="00000000" w:rsidRPr="00000000">
              <w:rPr>
                <w:u w:val="single"/>
                <w:rtl w:val="0"/>
              </w:rPr>
              <w:t xml:space="preserve">Topics:</w:t>
            </w:r>
            <w:r w:rsidDel="00000000" w:rsidR="00000000" w:rsidRPr="00000000">
              <w:rPr>
                <w:rtl w:val="0"/>
              </w:rPr>
            </w:r>
          </w:p>
          <w:p w:rsidR="00000000" w:rsidDel="00000000" w:rsidP="00000000" w:rsidRDefault="00000000" w:rsidRPr="00000000" w14:paraId="00000184">
            <w:pPr>
              <w:numPr>
                <w:ilvl w:val="0"/>
                <w:numId w:val="17"/>
              </w:numPr>
              <w:ind w:left="720" w:hanging="360"/>
              <w:rPr/>
            </w:pPr>
            <w:r w:rsidDel="00000000" w:rsidR="00000000" w:rsidRPr="00000000">
              <w:rPr>
                <w:rtl w:val="0"/>
              </w:rPr>
              <w:t xml:space="preserve">The Idea of America </w:t>
            </w:r>
          </w:p>
          <w:p w:rsidR="00000000" w:rsidDel="00000000" w:rsidP="00000000" w:rsidRDefault="00000000" w:rsidRPr="00000000" w14:paraId="00000185">
            <w:pPr>
              <w:numPr>
                <w:ilvl w:val="0"/>
                <w:numId w:val="17"/>
              </w:numPr>
              <w:ind w:left="720" w:hanging="360"/>
              <w:rPr/>
            </w:pPr>
            <w:r w:rsidDel="00000000" w:rsidR="00000000" w:rsidRPr="00000000">
              <w:rPr>
                <w:rtl w:val="0"/>
              </w:rPr>
              <w:t xml:space="preserve">The Wealth Gap </w:t>
            </w:r>
          </w:p>
          <w:p w:rsidR="00000000" w:rsidDel="00000000" w:rsidP="00000000" w:rsidRDefault="00000000" w:rsidRPr="00000000" w14:paraId="00000186">
            <w:pPr>
              <w:numPr>
                <w:ilvl w:val="0"/>
                <w:numId w:val="17"/>
              </w:numPr>
              <w:ind w:left="720" w:hanging="360"/>
              <w:rPr/>
            </w:pPr>
            <w:r w:rsidDel="00000000" w:rsidR="00000000" w:rsidRPr="00000000">
              <w:rPr>
                <w:rtl w:val="0"/>
              </w:rPr>
              <w:t xml:space="preserve">Mass Incarceration</w:t>
            </w:r>
          </w:p>
          <w:p w:rsidR="00000000" w:rsidDel="00000000" w:rsidP="00000000" w:rsidRDefault="00000000" w:rsidRPr="00000000" w14:paraId="00000187">
            <w:pPr>
              <w:numPr>
                <w:ilvl w:val="0"/>
                <w:numId w:val="17"/>
              </w:numPr>
              <w:ind w:left="720" w:hanging="360"/>
              <w:rPr/>
            </w:pPr>
            <w:r w:rsidDel="00000000" w:rsidR="00000000" w:rsidRPr="00000000">
              <w:rPr>
                <w:rtl w:val="0"/>
              </w:rPr>
              <w:t xml:space="preserve">Medical Inequality</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u w:val="single"/>
              </w:rPr>
            </w:pPr>
            <w:r w:rsidDel="00000000" w:rsidR="00000000" w:rsidRPr="00000000">
              <w:rPr>
                <w:u w:val="single"/>
                <w:rtl w:val="0"/>
              </w:rPr>
              <w:t xml:space="preserve">Essential Questions:</w:t>
            </w:r>
          </w:p>
          <w:p w:rsidR="00000000" w:rsidDel="00000000" w:rsidP="00000000" w:rsidRDefault="00000000" w:rsidRPr="00000000" w14:paraId="0000018A">
            <w:pPr>
              <w:numPr>
                <w:ilvl w:val="0"/>
                <w:numId w:val="13"/>
              </w:numPr>
              <w:ind w:left="720" w:hanging="360"/>
              <w:rPr/>
            </w:pPr>
            <w:r w:rsidDel="00000000" w:rsidR="00000000" w:rsidRPr="00000000">
              <w:rPr>
                <w:rtl w:val="0"/>
              </w:rPr>
              <w:t xml:space="preserve">What are underreported stories and why are they important?</w:t>
            </w:r>
          </w:p>
          <w:p w:rsidR="00000000" w:rsidDel="00000000" w:rsidP="00000000" w:rsidRDefault="00000000" w:rsidRPr="00000000" w14:paraId="0000018B">
            <w:pPr>
              <w:numPr>
                <w:ilvl w:val="0"/>
                <w:numId w:val="13"/>
              </w:numPr>
              <w:ind w:left="720" w:hanging="360"/>
              <w:rPr/>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18C">
            <w:pPr>
              <w:numPr>
                <w:ilvl w:val="0"/>
                <w:numId w:val="13"/>
              </w:numPr>
              <w:ind w:left="720" w:hanging="360"/>
              <w:rPr/>
            </w:pPr>
            <w:r w:rsidDel="00000000" w:rsidR="00000000" w:rsidRPr="00000000">
              <w:rPr>
                <w:rtl w:val="0"/>
              </w:rPr>
              <w:t xml:space="preserve">What is the role of journalism in evaluating history and examining the contemporary underreported issues that are connected to events in the past?</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widowControl w:val="0"/>
              <w:rPr>
                <w:u w:val="single"/>
              </w:rPr>
            </w:pPr>
            <w:r w:rsidDel="00000000" w:rsidR="00000000" w:rsidRPr="00000000">
              <w:rPr>
                <w:u w:val="single"/>
                <w:rtl w:val="0"/>
              </w:rPr>
              <w:t xml:space="preserve">Agenda:</w:t>
            </w:r>
          </w:p>
          <w:p w:rsidR="00000000" w:rsidDel="00000000" w:rsidP="00000000" w:rsidRDefault="00000000" w:rsidRPr="00000000" w14:paraId="0000018F">
            <w:pPr>
              <w:widowControl w:val="0"/>
              <w:numPr>
                <w:ilvl w:val="0"/>
                <w:numId w:val="8"/>
              </w:numPr>
              <w:ind w:left="720" w:hanging="360"/>
              <w:rPr/>
            </w:pPr>
            <w:r w:rsidDel="00000000" w:rsidR="00000000" w:rsidRPr="00000000">
              <w:rPr>
                <w:rtl w:val="0"/>
              </w:rPr>
              <w:t xml:space="preserve">Assign student groups.</w:t>
            </w:r>
          </w:p>
          <w:p w:rsidR="00000000" w:rsidDel="00000000" w:rsidP="00000000" w:rsidRDefault="00000000" w:rsidRPr="00000000" w14:paraId="00000190">
            <w:pPr>
              <w:widowControl w:val="0"/>
              <w:numPr>
                <w:ilvl w:val="0"/>
                <w:numId w:val="8"/>
              </w:numPr>
              <w:ind w:left="720" w:hanging="360"/>
              <w:rPr/>
            </w:pPr>
            <w:r w:rsidDel="00000000" w:rsidR="00000000" w:rsidRPr="00000000">
              <w:rPr>
                <w:rtl w:val="0"/>
              </w:rPr>
              <w:t xml:space="preserve">Introduce students to resources for creating the PowerPoint (guidelines, shell, and rubric).</w:t>
            </w:r>
          </w:p>
          <w:p w:rsidR="00000000" w:rsidDel="00000000" w:rsidP="00000000" w:rsidRDefault="00000000" w:rsidRPr="00000000" w14:paraId="00000191">
            <w:pPr>
              <w:widowControl w:val="0"/>
              <w:numPr>
                <w:ilvl w:val="0"/>
                <w:numId w:val="8"/>
              </w:numPr>
              <w:ind w:left="720" w:hanging="360"/>
              <w:rPr/>
            </w:pPr>
            <w:r w:rsidDel="00000000" w:rsidR="00000000" w:rsidRPr="00000000">
              <w:rPr>
                <w:rtl w:val="0"/>
              </w:rPr>
              <w:t xml:space="preserve">Allow for student work time and conferencing with one another and the teacher.</w:t>
            </w:r>
          </w:p>
        </w:tc>
      </w:tr>
    </w:tbl>
    <w:p w:rsidR="00000000" w:rsidDel="00000000" w:rsidP="00000000" w:rsidRDefault="00000000" w:rsidRPr="00000000" w14:paraId="00000192">
      <w:pPr>
        <w:rPr>
          <w:rFonts w:ascii="Lato" w:cs="Lato" w:eastAsia="Lato" w:hAnsi="Lato"/>
        </w:rPr>
      </w:pPr>
      <w:r w:rsidDel="00000000" w:rsidR="00000000" w:rsidRPr="00000000">
        <w:rPr>
          <w:rtl w:val="0"/>
        </w:rPr>
      </w:r>
    </w:p>
    <w:p w:rsidR="00000000" w:rsidDel="00000000" w:rsidP="00000000" w:rsidRDefault="00000000" w:rsidRPr="00000000" w14:paraId="00000193">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94">
      <w:pPr>
        <w:jc w:val="center"/>
        <w:rPr>
          <w:i w:val="1"/>
          <w:sz w:val="24"/>
          <w:szCs w:val="24"/>
          <w:u w:val="single"/>
        </w:rPr>
      </w:pPr>
      <w:r w:rsidDel="00000000" w:rsidR="00000000" w:rsidRPr="00000000">
        <w:rPr>
          <w:i w:val="1"/>
          <w:sz w:val="24"/>
          <w:szCs w:val="24"/>
          <w:u w:val="single"/>
          <w:rtl w:val="0"/>
        </w:rPr>
        <w:t xml:space="preserve">Day 15</w:t>
      </w:r>
    </w:p>
    <w:p w:rsidR="00000000" w:rsidDel="00000000" w:rsidP="00000000" w:rsidRDefault="00000000" w:rsidRPr="00000000" w14:paraId="00000195">
      <w:pPr>
        <w:rPr>
          <w:rFonts w:ascii="Lato" w:cs="Lato" w:eastAsia="Lato" w:hAnsi="Lato"/>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jc w:val="center"/>
              <w:rPr>
                <w:sz w:val="24"/>
                <w:szCs w:val="24"/>
              </w:rPr>
            </w:pPr>
            <w:r w:rsidDel="00000000" w:rsidR="00000000" w:rsidRPr="00000000">
              <w:rPr>
                <w:sz w:val="24"/>
                <w:szCs w:val="24"/>
                <w:rtl w:val="0"/>
              </w:rPr>
              <w:t xml:space="preserve">Essential Questions</w:t>
            </w:r>
          </w:p>
        </w:tc>
      </w:tr>
      <w:tr>
        <w:trPr>
          <w:cantSplit w:val="0"/>
          <w:trHeight w:val="69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numPr>
                <w:ilvl w:val="0"/>
                <w:numId w:val="25"/>
              </w:numPr>
              <w:ind w:left="720" w:hanging="360"/>
              <w:rPr/>
            </w:pPr>
            <w:r w:rsidDel="00000000" w:rsidR="00000000" w:rsidRPr="00000000">
              <w:rPr>
                <w:rtl w:val="0"/>
              </w:rPr>
              <w:t xml:space="preserve">What are underreported stories and why are they important?</w:t>
            </w:r>
          </w:p>
          <w:p w:rsidR="00000000" w:rsidDel="00000000" w:rsidP="00000000" w:rsidRDefault="00000000" w:rsidRPr="00000000" w14:paraId="00000198">
            <w:pPr>
              <w:numPr>
                <w:ilvl w:val="0"/>
                <w:numId w:val="25"/>
              </w:numPr>
              <w:ind w:left="720" w:hanging="360"/>
              <w:rPr/>
            </w:pPr>
            <w:r w:rsidDel="00000000" w:rsidR="00000000" w:rsidRPr="00000000">
              <w:rPr>
                <w:rtl w:val="0"/>
              </w:rPr>
              <w:t xml:space="preserve">How do you find and communicate underreported stories that matter to you?</w:t>
            </w:r>
          </w:p>
          <w:p w:rsidR="00000000" w:rsidDel="00000000" w:rsidP="00000000" w:rsidRDefault="00000000" w:rsidRPr="00000000" w14:paraId="00000199">
            <w:pPr>
              <w:numPr>
                <w:ilvl w:val="0"/>
                <w:numId w:val="25"/>
              </w:numPr>
              <w:ind w:left="720" w:hanging="360"/>
              <w:rPr/>
            </w:pPr>
            <w:r w:rsidDel="00000000" w:rsidR="00000000" w:rsidRPr="00000000">
              <w:rPr>
                <w:rtl w:val="0"/>
              </w:rPr>
              <w:t xml:space="preserve">What is the role of journalism in evaluating history and examining the contemporary underreported issues that are connected to events in the past?</w:t>
            </w:r>
            <w:r w:rsidDel="00000000" w:rsidR="00000000" w:rsidRPr="00000000">
              <w:rPr>
                <w:rtl w:val="0"/>
              </w:rPr>
            </w:r>
          </w:p>
        </w:tc>
      </w:tr>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jc w:val="center"/>
              <w:rPr>
                <w:sz w:val="24"/>
                <w:szCs w:val="24"/>
              </w:rPr>
            </w:pPr>
            <w:r w:rsidDel="00000000" w:rsidR="00000000" w:rsidRPr="00000000">
              <w:rPr>
                <w:sz w:val="24"/>
                <w:szCs w:val="24"/>
                <w:rtl w:val="0"/>
              </w:rPr>
              <w:t xml:space="preserve">Lesson Resources &amp;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rPr/>
            </w:pPr>
            <w:r w:rsidDel="00000000" w:rsidR="00000000" w:rsidRPr="00000000">
              <w:rPr>
                <w:rtl w:val="0"/>
              </w:rPr>
              <w:t xml:space="preserve">Student Presentations on…</w:t>
            </w:r>
          </w:p>
          <w:p w:rsidR="00000000" w:rsidDel="00000000" w:rsidP="00000000" w:rsidRDefault="00000000" w:rsidRPr="00000000" w14:paraId="0000019C">
            <w:pPr>
              <w:numPr>
                <w:ilvl w:val="0"/>
                <w:numId w:val="7"/>
              </w:numPr>
              <w:ind w:left="720" w:hanging="360"/>
              <w:rPr/>
            </w:pPr>
            <w:r w:rsidDel="00000000" w:rsidR="00000000" w:rsidRPr="00000000">
              <w:rPr>
                <w:rtl w:val="0"/>
              </w:rPr>
              <w:t xml:space="preserve">The Idea of America </w:t>
            </w:r>
            <w:r w:rsidDel="00000000" w:rsidR="00000000" w:rsidRPr="00000000">
              <w:rPr>
                <w:rtl w:val="0"/>
              </w:rPr>
            </w:r>
          </w:p>
          <w:p w:rsidR="00000000" w:rsidDel="00000000" w:rsidP="00000000" w:rsidRDefault="00000000" w:rsidRPr="00000000" w14:paraId="0000019D">
            <w:pPr>
              <w:numPr>
                <w:ilvl w:val="0"/>
                <w:numId w:val="7"/>
              </w:numPr>
              <w:ind w:left="720" w:hanging="360"/>
              <w:rPr/>
            </w:pPr>
            <w:r w:rsidDel="00000000" w:rsidR="00000000" w:rsidRPr="00000000">
              <w:rPr>
                <w:rtl w:val="0"/>
              </w:rPr>
              <w:t xml:space="preserve">The Wealth Gap </w:t>
            </w:r>
            <w:r w:rsidDel="00000000" w:rsidR="00000000" w:rsidRPr="00000000">
              <w:rPr>
                <w:rtl w:val="0"/>
              </w:rPr>
            </w:r>
          </w:p>
          <w:p w:rsidR="00000000" w:rsidDel="00000000" w:rsidP="00000000" w:rsidRDefault="00000000" w:rsidRPr="00000000" w14:paraId="0000019E">
            <w:pPr>
              <w:numPr>
                <w:ilvl w:val="0"/>
                <w:numId w:val="7"/>
              </w:numPr>
              <w:ind w:left="720" w:hanging="360"/>
              <w:rPr/>
            </w:pPr>
            <w:r w:rsidDel="00000000" w:rsidR="00000000" w:rsidRPr="00000000">
              <w:rPr>
                <w:rtl w:val="0"/>
              </w:rPr>
              <w:t xml:space="preserve">Mass Incarceration </w:t>
            </w:r>
            <w:r w:rsidDel="00000000" w:rsidR="00000000" w:rsidRPr="00000000">
              <w:rPr>
                <w:rtl w:val="0"/>
              </w:rPr>
            </w:r>
          </w:p>
          <w:p w:rsidR="00000000" w:rsidDel="00000000" w:rsidP="00000000" w:rsidRDefault="00000000" w:rsidRPr="00000000" w14:paraId="0000019F">
            <w:pPr>
              <w:numPr>
                <w:ilvl w:val="0"/>
                <w:numId w:val="7"/>
              </w:numPr>
              <w:ind w:left="720" w:hanging="360"/>
              <w:rPr/>
            </w:pPr>
            <w:r w:rsidDel="00000000" w:rsidR="00000000" w:rsidRPr="00000000">
              <w:rPr>
                <w:rtl w:val="0"/>
              </w:rPr>
              <w:t xml:space="preserve">Medical Inequality</w:t>
            </w:r>
          </w:p>
          <w:p w:rsidR="00000000" w:rsidDel="00000000" w:rsidP="00000000" w:rsidRDefault="00000000" w:rsidRPr="00000000" w14:paraId="000001A0">
            <w:pPr>
              <w:ind w:left="0" w:firstLine="0"/>
              <w:rPr/>
            </w:pPr>
            <w:r w:rsidDel="00000000" w:rsidR="00000000" w:rsidRPr="00000000">
              <w:rPr>
                <w:rtl w:val="0"/>
              </w:rPr>
            </w:r>
          </w:p>
          <w:p w:rsidR="00000000" w:rsidDel="00000000" w:rsidP="00000000" w:rsidRDefault="00000000" w:rsidRPr="00000000" w14:paraId="000001A1">
            <w:pPr>
              <w:ind w:left="0" w:firstLine="0"/>
              <w:rPr/>
            </w:pPr>
            <w:hyperlink r:id="rId78">
              <w:r w:rsidDel="00000000" w:rsidR="00000000" w:rsidRPr="00000000">
                <w:rPr>
                  <w:color w:val="1155cc"/>
                  <w:u w:val="single"/>
                  <w:rtl w:val="0"/>
                </w:rPr>
                <w:t xml:space="preserve">Cornell notes document [.pdf]</w:t>
              </w:r>
            </w:hyperlink>
            <w:r w:rsidDel="00000000" w:rsidR="00000000" w:rsidRPr="00000000">
              <w:rPr>
                <w:rtl w:val="0"/>
              </w:rPr>
            </w:r>
          </w:p>
          <w:p w:rsidR="00000000" w:rsidDel="00000000" w:rsidP="00000000" w:rsidRDefault="00000000" w:rsidRPr="00000000" w14:paraId="000001A2">
            <w:pPr>
              <w:ind w:left="0" w:firstLine="0"/>
              <w:rPr/>
            </w:pPr>
            <w:hyperlink r:id="rId79">
              <w:r w:rsidDel="00000000" w:rsidR="00000000" w:rsidRPr="00000000">
                <w:rPr>
                  <w:color w:val="1155cc"/>
                  <w:u w:val="single"/>
                  <w:rtl w:val="0"/>
                </w:rPr>
                <w:t xml:space="preserve">Cornell notes document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rPr/>
            </w:pPr>
            <w:r w:rsidDel="00000000" w:rsidR="00000000" w:rsidRPr="00000000">
              <w:rPr>
                <w:rtl w:val="0"/>
              </w:rPr>
              <w:t xml:space="preserve">The purpose of this day is for students to present their PowerPoints to the class.</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rtl w:val="0"/>
              </w:rPr>
              <w:t xml:space="preserve">While student groups present, their peers will use individual </w:t>
            </w:r>
            <w:hyperlink r:id="rId80">
              <w:r w:rsidDel="00000000" w:rsidR="00000000" w:rsidRPr="00000000">
                <w:rPr>
                  <w:color w:val="1155cc"/>
                  <w:u w:val="single"/>
                  <w:rtl w:val="0"/>
                </w:rPr>
                <w:t xml:space="preserve">Cornell notes documents</w:t>
              </w:r>
            </w:hyperlink>
            <w:r w:rsidDel="00000000" w:rsidR="00000000" w:rsidRPr="00000000">
              <w:rPr>
                <w:rtl w:val="0"/>
              </w:rPr>
              <w:t xml:space="preserve"> to take notes. The students will use their notes as a resource when they conduct the Socratic Seminar.</w:t>
            </w:r>
            <w:r w:rsidDel="00000000" w:rsidR="00000000" w:rsidRPr="00000000">
              <w:rPr>
                <w:rtl w:val="0"/>
              </w:rPr>
            </w:r>
          </w:p>
        </w:tc>
      </w:tr>
    </w:tbl>
    <w:p w:rsidR="00000000" w:rsidDel="00000000" w:rsidP="00000000" w:rsidRDefault="00000000" w:rsidRPr="00000000" w14:paraId="000001A7">
      <w:pPr>
        <w:rPr>
          <w:rFonts w:ascii="Lato" w:cs="Lato" w:eastAsia="Lato" w:hAnsi="Lato"/>
        </w:rPr>
      </w:pPr>
      <w:r w:rsidDel="00000000" w:rsidR="00000000" w:rsidRPr="00000000">
        <w:rPr>
          <w:rtl w:val="0"/>
        </w:rPr>
      </w:r>
    </w:p>
    <w:p w:rsidR="00000000" w:rsidDel="00000000" w:rsidP="00000000" w:rsidRDefault="00000000" w:rsidRPr="00000000" w14:paraId="000001A8">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A9">
      <w:pPr>
        <w:jc w:val="center"/>
        <w:rPr>
          <w:i w:val="1"/>
          <w:sz w:val="24"/>
          <w:szCs w:val="24"/>
          <w:u w:val="single"/>
        </w:rPr>
      </w:pPr>
      <w:r w:rsidDel="00000000" w:rsidR="00000000" w:rsidRPr="00000000">
        <w:rPr>
          <w:i w:val="1"/>
          <w:sz w:val="24"/>
          <w:szCs w:val="24"/>
          <w:u w:val="single"/>
          <w:rtl w:val="0"/>
        </w:rPr>
        <w:t xml:space="preserve">Day 16</w:t>
      </w:r>
    </w:p>
    <w:p w:rsidR="00000000" w:rsidDel="00000000" w:rsidP="00000000" w:rsidRDefault="00000000" w:rsidRPr="00000000" w14:paraId="000001AA">
      <w:pPr>
        <w:rPr>
          <w:rFonts w:ascii="Lato" w:cs="Lato" w:eastAsia="Lato" w:hAnsi="Lato"/>
        </w:rPr>
      </w:pPr>
      <w:r w:rsidDel="00000000" w:rsidR="00000000" w:rsidRPr="00000000">
        <w:rPr>
          <w:rtl w:val="0"/>
        </w:rPr>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jc w:val="center"/>
              <w:rPr>
                <w:b w:val="1"/>
              </w:rPr>
            </w:pPr>
            <w:r w:rsidDel="00000000" w:rsidR="00000000" w:rsidRPr="00000000">
              <w:rPr>
                <w:sz w:val="24"/>
                <w:szCs w:val="24"/>
                <w:rtl w:val="0"/>
              </w:rPr>
              <w:t xml:space="preserve">Lesson Resources &amp;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rPr>
                <w:u w:val="single"/>
              </w:rPr>
            </w:pPr>
            <w:r w:rsidDel="00000000" w:rsidR="00000000" w:rsidRPr="00000000">
              <w:rPr>
                <w:u w:val="single"/>
                <w:rtl w:val="0"/>
              </w:rPr>
              <w:t xml:space="preserve">Texts:</w:t>
            </w:r>
          </w:p>
          <w:p w:rsidR="00000000" w:rsidDel="00000000" w:rsidP="00000000" w:rsidRDefault="00000000" w:rsidRPr="00000000" w14:paraId="000001AD">
            <w:pPr>
              <w:numPr>
                <w:ilvl w:val="0"/>
                <w:numId w:val="2"/>
              </w:numPr>
              <w:ind w:left="720" w:hanging="360"/>
              <w:rPr/>
            </w:pPr>
            <w:hyperlink r:id="rId81">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1AE">
            <w:pPr>
              <w:numPr>
                <w:ilvl w:val="0"/>
                <w:numId w:val="2"/>
              </w:numPr>
              <w:ind w:left="720" w:hanging="360"/>
              <w:rPr/>
            </w:pPr>
            <w:hyperlink r:id="rId82">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p w:rsidR="00000000" w:rsidDel="00000000" w:rsidP="00000000" w:rsidRDefault="00000000" w:rsidRPr="00000000" w14:paraId="000001AF">
            <w:pPr>
              <w:numPr>
                <w:ilvl w:val="0"/>
                <w:numId w:val="2"/>
              </w:numPr>
              <w:ind w:left="720" w:hanging="360"/>
              <w:rPr/>
            </w:pPr>
            <w:hyperlink r:id="rId83">
              <w:r w:rsidDel="00000000" w:rsidR="00000000" w:rsidRPr="00000000">
                <w:rPr>
                  <w:color w:val="1155cc"/>
                  <w:u w:val="single"/>
                  <w:rtl w:val="0"/>
                </w:rPr>
                <w:t xml:space="preserve">“The Wealth Gap” by Trymaine Lee [.pdf]</w:t>
              </w:r>
            </w:hyperlink>
            <w:r w:rsidDel="00000000" w:rsidR="00000000" w:rsidRPr="00000000">
              <w:rPr>
                <w:rtl w:val="0"/>
              </w:rPr>
            </w:r>
          </w:p>
          <w:p w:rsidR="00000000" w:rsidDel="00000000" w:rsidP="00000000" w:rsidRDefault="00000000" w:rsidRPr="00000000" w14:paraId="000001B0">
            <w:pPr>
              <w:numPr>
                <w:ilvl w:val="0"/>
                <w:numId w:val="2"/>
              </w:numPr>
              <w:ind w:left="720" w:hanging="360"/>
              <w:rPr/>
            </w:pPr>
            <w:hyperlink r:id="rId84">
              <w:r w:rsidDel="00000000" w:rsidR="00000000" w:rsidRPr="00000000">
                <w:rPr>
                  <w:color w:val="1155cc"/>
                  <w:u w:val="single"/>
                  <w:rtl w:val="0"/>
                </w:rPr>
                <w:t xml:space="preserve">“The Wealth Gap” by Trymaine Lee [.docx]</w:t>
              </w:r>
            </w:hyperlink>
            <w:r w:rsidDel="00000000" w:rsidR="00000000" w:rsidRPr="00000000">
              <w:rPr>
                <w:rtl w:val="0"/>
              </w:rPr>
            </w:r>
          </w:p>
          <w:p w:rsidR="00000000" w:rsidDel="00000000" w:rsidP="00000000" w:rsidRDefault="00000000" w:rsidRPr="00000000" w14:paraId="000001B1">
            <w:pPr>
              <w:numPr>
                <w:ilvl w:val="0"/>
                <w:numId w:val="2"/>
              </w:numPr>
              <w:ind w:left="720" w:hanging="360"/>
              <w:rPr/>
            </w:pPr>
            <w:hyperlink r:id="rId85">
              <w:r w:rsidDel="00000000" w:rsidR="00000000" w:rsidRPr="00000000">
                <w:rPr>
                  <w:color w:val="1155cc"/>
                  <w:u w:val="single"/>
                  <w:rtl w:val="0"/>
                </w:rPr>
                <w:t xml:space="preserve">“Mass Incarceration” by Bryan Stevenson [.pdf]</w:t>
              </w:r>
            </w:hyperlink>
            <w:r w:rsidDel="00000000" w:rsidR="00000000" w:rsidRPr="00000000">
              <w:rPr>
                <w:rtl w:val="0"/>
              </w:rPr>
            </w:r>
          </w:p>
          <w:p w:rsidR="00000000" w:rsidDel="00000000" w:rsidP="00000000" w:rsidRDefault="00000000" w:rsidRPr="00000000" w14:paraId="000001B2">
            <w:pPr>
              <w:numPr>
                <w:ilvl w:val="0"/>
                <w:numId w:val="2"/>
              </w:numPr>
              <w:ind w:left="720" w:hanging="360"/>
              <w:rPr/>
            </w:pPr>
            <w:hyperlink r:id="rId86">
              <w:r w:rsidDel="00000000" w:rsidR="00000000" w:rsidRPr="00000000">
                <w:rPr>
                  <w:color w:val="1155cc"/>
                  <w:u w:val="single"/>
                  <w:rtl w:val="0"/>
                </w:rPr>
                <w:t xml:space="preserve">“Mass Incarceration” by Bryan Stevenson [.docx]</w:t>
              </w:r>
            </w:hyperlink>
            <w:r w:rsidDel="00000000" w:rsidR="00000000" w:rsidRPr="00000000">
              <w:rPr>
                <w:rtl w:val="0"/>
              </w:rPr>
            </w:r>
          </w:p>
          <w:p w:rsidR="00000000" w:rsidDel="00000000" w:rsidP="00000000" w:rsidRDefault="00000000" w:rsidRPr="00000000" w14:paraId="000001B3">
            <w:pPr>
              <w:numPr>
                <w:ilvl w:val="0"/>
                <w:numId w:val="2"/>
              </w:numPr>
              <w:ind w:left="720" w:hanging="360"/>
              <w:rPr/>
            </w:pPr>
            <w:hyperlink r:id="rId87">
              <w:r w:rsidDel="00000000" w:rsidR="00000000" w:rsidRPr="00000000">
                <w:rPr>
                  <w:color w:val="1155cc"/>
                  <w:u w:val="single"/>
                  <w:rtl w:val="0"/>
                </w:rPr>
                <w:t xml:space="preserve">“Medical Inequality’ by Linda Villarosa [.pdf]</w:t>
              </w:r>
            </w:hyperlink>
            <w:r w:rsidDel="00000000" w:rsidR="00000000" w:rsidRPr="00000000">
              <w:rPr>
                <w:rtl w:val="0"/>
              </w:rPr>
            </w:r>
          </w:p>
          <w:p w:rsidR="00000000" w:rsidDel="00000000" w:rsidP="00000000" w:rsidRDefault="00000000" w:rsidRPr="00000000" w14:paraId="000001B4">
            <w:pPr>
              <w:numPr>
                <w:ilvl w:val="0"/>
                <w:numId w:val="2"/>
              </w:numPr>
              <w:ind w:left="720" w:hanging="360"/>
              <w:rPr/>
            </w:pPr>
            <w:hyperlink r:id="rId88">
              <w:r w:rsidDel="00000000" w:rsidR="00000000" w:rsidRPr="00000000">
                <w:rPr>
                  <w:color w:val="1155cc"/>
                  <w:u w:val="single"/>
                  <w:rtl w:val="0"/>
                </w:rPr>
                <w:t xml:space="preserve">“Medical Inequality’ by Linda Villarosa [.docx]</w:t>
              </w:r>
            </w:hyperlink>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u w:val="single"/>
                <w:rtl w:val="0"/>
              </w:rPr>
              <w:t xml:space="preserve">Preparatory Resources for the Socratic Seminar:</w:t>
            </w:r>
            <w:r w:rsidDel="00000000" w:rsidR="00000000" w:rsidRPr="00000000">
              <w:rPr>
                <w:rtl w:val="0"/>
              </w:rPr>
            </w:r>
          </w:p>
          <w:p w:rsidR="00000000" w:rsidDel="00000000" w:rsidP="00000000" w:rsidRDefault="00000000" w:rsidRPr="00000000" w14:paraId="000001B7">
            <w:pPr>
              <w:numPr>
                <w:ilvl w:val="0"/>
                <w:numId w:val="29"/>
              </w:numPr>
              <w:ind w:left="720" w:hanging="360"/>
              <w:rPr/>
            </w:pPr>
            <w:hyperlink r:id="rId89">
              <w:r w:rsidDel="00000000" w:rsidR="00000000" w:rsidRPr="00000000">
                <w:rPr>
                  <w:color w:val="1155cc"/>
                  <w:u w:val="single"/>
                  <w:rtl w:val="0"/>
                </w:rPr>
                <w:t xml:space="preserve">Socratic Seminar norms [.pdf]</w:t>
              </w:r>
            </w:hyperlink>
            <w:r w:rsidDel="00000000" w:rsidR="00000000" w:rsidRPr="00000000">
              <w:rPr>
                <w:rtl w:val="0"/>
              </w:rPr>
            </w:r>
          </w:p>
          <w:p w:rsidR="00000000" w:rsidDel="00000000" w:rsidP="00000000" w:rsidRDefault="00000000" w:rsidRPr="00000000" w14:paraId="000001B8">
            <w:pPr>
              <w:numPr>
                <w:ilvl w:val="0"/>
                <w:numId w:val="29"/>
              </w:numPr>
              <w:ind w:left="720" w:hanging="360"/>
              <w:rPr/>
            </w:pPr>
            <w:hyperlink r:id="rId90">
              <w:r w:rsidDel="00000000" w:rsidR="00000000" w:rsidRPr="00000000">
                <w:rPr>
                  <w:color w:val="1155cc"/>
                  <w:u w:val="single"/>
                  <w:rtl w:val="0"/>
                </w:rPr>
                <w:t xml:space="preserve">Socratic Seminar norms [.docx]</w:t>
              </w:r>
            </w:hyperlink>
            <w:r w:rsidDel="00000000" w:rsidR="00000000" w:rsidRPr="00000000">
              <w:rPr>
                <w:rtl w:val="0"/>
              </w:rPr>
            </w:r>
          </w:p>
          <w:p w:rsidR="00000000" w:rsidDel="00000000" w:rsidP="00000000" w:rsidRDefault="00000000" w:rsidRPr="00000000" w14:paraId="000001B9">
            <w:pPr>
              <w:numPr>
                <w:ilvl w:val="0"/>
                <w:numId w:val="29"/>
              </w:numPr>
              <w:ind w:left="720" w:hanging="360"/>
              <w:rPr/>
            </w:pPr>
            <w:hyperlink r:id="rId91">
              <w:r w:rsidDel="00000000" w:rsidR="00000000" w:rsidRPr="00000000">
                <w:rPr>
                  <w:color w:val="1155cc"/>
                  <w:u w:val="single"/>
                  <w:rtl w:val="0"/>
                </w:rPr>
                <w:t xml:space="preserve">Socratic Seminar guidelines and rubric [.pdf]</w:t>
              </w:r>
            </w:hyperlink>
            <w:r w:rsidDel="00000000" w:rsidR="00000000" w:rsidRPr="00000000">
              <w:rPr>
                <w:rtl w:val="0"/>
              </w:rPr>
            </w:r>
          </w:p>
          <w:p w:rsidR="00000000" w:rsidDel="00000000" w:rsidP="00000000" w:rsidRDefault="00000000" w:rsidRPr="00000000" w14:paraId="000001BA">
            <w:pPr>
              <w:numPr>
                <w:ilvl w:val="0"/>
                <w:numId w:val="29"/>
              </w:numPr>
              <w:ind w:left="720" w:hanging="360"/>
              <w:rPr/>
            </w:pPr>
            <w:hyperlink r:id="rId92">
              <w:r w:rsidDel="00000000" w:rsidR="00000000" w:rsidRPr="00000000">
                <w:rPr>
                  <w:color w:val="1155cc"/>
                  <w:u w:val="single"/>
                  <w:rtl w:val="0"/>
                </w:rPr>
                <w:t xml:space="preserve">Socratic Seminar guidelines and rubric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rPr>
                <w:u w:val="single"/>
              </w:rPr>
            </w:pPr>
            <w:r w:rsidDel="00000000" w:rsidR="00000000" w:rsidRPr="00000000">
              <w:rPr>
                <w:u w:val="single"/>
                <w:rtl w:val="0"/>
              </w:rPr>
              <w:t xml:space="preserve">Culminating Project: Socratic Seminar</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Students will participate in a Socratic Seminar with another school district (ideally), or with another section of this course.</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u w:val="single"/>
              </w:rPr>
            </w:pPr>
            <w:r w:rsidDel="00000000" w:rsidR="00000000" w:rsidRPr="00000000">
              <w:rPr>
                <w:u w:val="single"/>
                <w:rtl w:val="0"/>
              </w:rPr>
              <w:t xml:space="preserve">Preparation for the Socratic Seminar:</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Before students participate in this Socratic Seminar students will be asked to: </w:t>
            </w:r>
          </w:p>
          <w:p w:rsidR="00000000" w:rsidDel="00000000" w:rsidP="00000000" w:rsidRDefault="00000000" w:rsidRPr="00000000" w14:paraId="000001C3">
            <w:pPr>
              <w:numPr>
                <w:ilvl w:val="0"/>
                <w:numId w:val="16"/>
              </w:numPr>
              <w:ind w:left="720" w:hanging="360"/>
              <w:rPr/>
            </w:pPr>
            <w:r w:rsidDel="00000000" w:rsidR="00000000" w:rsidRPr="00000000">
              <w:rPr>
                <w:rtl w:val="0"/>
              </w:rPr>
              <w:t xml:space="preserve">Print out ALL completed work from this unit</w:t>
            </w:r>
          </w:p>
          <w:p w:rsidR="00000000" w:rsidDel="00000000" w:rsidP="00000000" w:rsidRDefault="00000000" w:rsidRPr="00000000" w14:paraId="000001C4">
            <w:pPr>
              <w:numPr>
                <w:ilvl w:val="0"/>
                <w:numId w:val="16"/>
              </w:numPr>
              <w:ind w:left="720" w:hanging="360"/>
              <w:rPr/>
            </w:pPr>
            <w:r w:rsidDel="00000000" w:rsidR="00000000" w:rsidRPr="00000000">
              <w:rPr>
                <w:rtl w:val="0"/>
              </w:rPr>
              <w:t xml:space="preserve">View the preparatory resources for the Socratic Seminar before the day of the seminar:</w:t>
            </w:r>
          </w:p>
          <w:p w:rsidR="00000000" w:rsidDel="00000000" w:rsidP="00000000" w:rsidRDefault="00000000" w:rsidRPr="00000000" w14:paraId="000001C5">
            <w:pPr>
              <w:numPr>
                <w:ilvl w:val="1"/>
                <w:numId w:val="16"/>
              </w:numPr>
              <w:ind w:left="1440" w:hanging="360"/>
              <w:rPr/>
            </w:pPr>
            <w:hyperlink r:id="rId93">
              <w:r w:rsidDel="00000000" w:rsidR="00000000" w:rsidRPr="00000000">
                <w:rPr>
                  <w:color w:val="1155cc"/>
                  <w:u w:val="single"/>
                  <w:rtl w:val="0"/>
                </w:rPr>
                <w:t xml:space="preserve">Socratic Seminar norms [.pdf]</w:t>
              </w:r>
            </w:hyperlink>
            <w:r w:rsidDel="00000000" w:rsidR="00000000" w:rsidRPr="00000000">
              <w:rPr>
                <w:rtl w:val="0"/>
              </w:rPr>
            </w:r>
          </w:p>
          <w:p w:rsidR="00000000" w:rsidDel="00000000" w:rsidP="00000000" w:rsidRDefault="00000000" w:rsidRPr="00000000" w14:paraId="000001C6">
            <w:pPr>
              <w:numPr>
                <w:ilvl w:val="1"/>
                <w:numId w:val="16"/>
              </w:numPr>
              <w:ind w:left="1440" w:hanging="360"/>
              <w:rPr/>
            </w:pPr>
            <w:hyperlink r:id="rId94">
              <w:r w:rsidDel="00000000" w:rsidR="00000000" w:rsidRPr="00000000">
                <w:rPr>
                  <w:color w:val="1155cc"/>
                  <w:u w:val="single"/>
                  <w:rtl w:val="0"/>
                </w:rPr>
                <w:t xml:space="preserve">Socratic Seminar guidelines and rubric [.pdf]</w:t>
              </w:r>
            </w:hyperlink>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u w:val="single"/>
                <w:rtl w:val="0"/>
              </w:rPr>
              <w:t xml:space="preserve">Icebreaker:</w:t>
            </w:r>
            <w:r w:rsidDel="00000000" w:rsidR="00000000" w:rsidRPr="00000000">
              <w:rPr>
                <w:rtl w:val="0"/>
              </w:rPr>
              <w:t xml:space="preserve"> State your name and one thing about you</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u w:val="single"/>
              </w:rPr>
            </w:pPr>
            <w:r w:rsidDel="00000000" w:rsidR="00000000" w:rsidRPr="00000000">
              <w:rPr>
                <w:u w:val="single"/>
                <w:rtl w:val="0"/>
              </w:rPr>
              <w:t xml:space="preserve">GQ=Guiding Question</w:t>
            </w:r>
          </w:p>
          <w:p w:rsidR="00000000" w:rsidDel="00000000" w:rsidP="00000000" w:rsidRDefault="00000000" w:rsidRPr="00000000" w14:paraId="000001CB">
            <w:pPr>
              <w:rPr/>
            </w:pPr>
            <w:r w:rsidDel="00000000" w:rsidR="00000000" w:rsidRPr="00000000">
              <w:rPr>
                <w:rtl w:val="0"/>
              </w:rPr>
              <w:t xml:space="preserve">GQ 1: What is one thing you learned from completing this unit?</w:t>
            </w:r>
          </w:p>
          <w:p w:rsidR="00000000" w:rsidDel="00000000" w:rsidP="00000000" w:rsidRDefault="00000000" w:rsidRPr="00000000" w14:paraId="000001CC">
            <w:pPr>
              <w:rPr/>
            </w:pPr>
            <w:r w:rsidDel="00000000" w:rsidR="00000000" w:rsidRPr="00000000">
              <w:rPr>
                <w:rtl w:val="0"/>
              </w:rPr>
              <w:t xml:space="preserve">GQ 2: What is The 1619 Project? What would you say the goal of The 1619 Project is?</w:t>
            </w:r>
          </w:p>
          <w:p w:rsidR="00000000" w:rsidDel="00000000" w:rsidP="00000000" w:rsidRDefault="00000000" w:rsidRPr="00000000" w14:paraId="000001CD">
            <w:pPr>
              <w:rPr/>
            </w:pPr>
            <w:r w:rsidDel="00000000" w:rsidR="00000000" w:rsidRPr="00000000">
              <w:rPr>
                <w:rtl w:val="0"/>
              </w:rPr>
              <w:t xml:space="preserve">GQ 3: What are the major themes of the article “The Idea of America” written by Nikole Hannah-Jones?</w:t>
            </w:r>
          </w:p>
          <w:p w:rsidR="00000000" w:rsidDel="00000000" w:rsidP="00000000" w:rsidRDefault="00000000" w:rsidRPr="00000000" w14:paraId="000001CE">
            <w:pPr>
              <w:rPr/>
            </w:pPr>
            <w:r w:rsidDel="00000000" w:rsidR="00000000" w:rsidRPr="00000000">
              <w:rPr>
                <w:rtl w:val="0"/>
              </w:rPr>
              <w:t xml:space="preserve">GQ 4: What is the historical significance of the wealth gap between African American and white people in the United States?</w:t>
            </w:r>
          </w:p>
          <w:p w:rsidR="00000000" w:rsidDel="00000000" w:rsidP="00000000" w:rsidRDefault="00000000" w:rsidRPr="00000000" w14:paraId="000001CF">
            <w:pPr>
              <w:rPr/>
            </w:pPr>
            <w:r w:rsidDel="00000000" w:rsidR="00000000" w:rsidRPr="00000000">
              <w:rPr>
                <w:rtl w:val="0"/>
              </w:rPr>
              <w:t xml:space="preserve">GQ 5: How does mass incarceration affect African American people in America?</w:t>
            </w:r>
          </w:p>
          <w:p w:rsidR="00000000" w:rsidDel="00000000" w:rsidP="00000000" w:rsidRDefault="00000000" w:rsidRPr="00000000" w14:paraId="000001D0">
            <w:pPr>
              <w:rPr/>
            </w:pPr>
            <w:r w:rsidDel="00000000" w:rsidR="00000000" w:rsidRPr="00000000">
              <w:rPr>
                <w:rtl w:val="0"/>
              </w:rPr>
              <w:t xml:space="preserve">GQ 6: What negative ramifications were perpetuated with medical inequality between African American and white people?</w:t>
            </w:r>
          </w:p>
          <w:p w:rsidR="00000000" w:rsidDel="00000000" w:rsidP="00000000" w:rsidRDefault="00000000" w:rsidRPr="00000000" w14:paraId="000001D1">
            <w:pPr>
              <w:rPr/>
            </w:pPr>
            <w:r w:rsidDel="00000000" w:rsidR="00000000" w:rsidRPr="00000000">
              <w:rPr>
                <w:rtl w:val="0"/>
              </w:rPr>
              <w:t xml:space="preserve">GQ 7: If you were teaching this unit to fellow high school students, what principles would you share?</w:t>
            </w:r>
          </w:p>
          <w:p w:rsidR="00000000" w:rsidDel="00000000" w:rsidP="00000000" w:rsidRDefault="00000000" w:rsidRPr="00000000" w14:paraId="000001D2">
            <w:pPr>
              <w:rPr/>
            </w:pPr>
            <w:r w:rsidDel="00000000" w:rsidR="00000000" w:rsidRPr="00000000">
              <w:rPr>
                <w:rtl w:val="0"/>
              </w:rPr>
              <w:t xml:space="preserve">GQ 8: In relation to the materials that you have studied,  what are underreported stories and why are they important?</w:t>
            </w:r>
          </w:p>
          <w:p w:rsidR="00000000" w:rsidDel="00000000" w:rsidP="00000000" w:rsidRDefault="00000000" w:rsidRPr="00000000" w14:paraId="000001D3">
            <w:pPr>
              <w:rPr/>
            </w:pPr>
            <w:r w:rsidDel="00000000" w:rsidR="00000000" w:rsidRPr="00000000">
              <w:rPr>
                <w:rtl w:val="0"/>
              </w:rPr>
              <w:t xml:space="preserve">GQ 9: In relation to the materials that you have studied, how do you find and communicate underreported stories that matter to you?</w:t>
            </w:r>
          </w:p>
          <w:p w:rsidR="00000000" w:rsidDel="00000000" w:rsidP="00000000" w:rsidRDefault="00000000" w:rsidRPr="00000000" w14:paraId="000001D4">
            <w:pPr>
              <w:rPr/>
            </w:pPr>
            <w:r w:rsidDel="00000000" w:rsidR="00000000" w:rsidRPr="00000000">
              <w:rPr>
                <w:rtl w:val="0"/>
              </w:rPr>
              <w:t xml:space="preserve">GQ 10: What is the role of journalism in evaluating history and examining the contemporary underreported issues that are connected to events in the past?</w:t>
            </w:r>
          </w:p>
        </w:tc>
      </w:tr>
    </w:tbl>
    <w:p w:rsidR="00000000" w:rsidDel="00000000" w:rsidP="00000000" w:rsidRDefault="00000000" w:rsidRPr="00000000" w14:paraId="000001D5">
      <w:pPr>
        <w:jc w:val="left"/>
        <w:rPr/>
      </w:pPr>
      <w:r w:rsidDel="00000000" w:rsidR="00000000" w:rsidRPr="00000000">
        <w:rPr>
          <w:rtl w:val="0"/>
        </w:rPr>
      </w:r>
    </w:p>
    <w:sectPr>
      <w:headerReference r:id="rId95" w:type="default"/>
      <w:footerReference r:id="rId9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spacing w:line="276" w:lineRule="auto"/>
      <w:rPr>
        <w:b w:val="1"/>
        <w:color w:val="666666"/>
      </w:rPr>
    </w:pPr>
    <w:r w:rsidDel="00000000" w:rsidR="00000000" w:rsidRPr="00000000">
      <w:rPr>
        <w:b w:val="1"/>
        <w:color w:val="666666"/>
        <w:rtl w:val="0"/>
      </w:rPr>
      <w:t xml:space="preserve">American Hypocrisy</w:t>
    </w:r>
  </w:p>
  <w:p w:rsidR="00000000" w:rsidDel="00000000" w:rsidP="00000000" w:rsidRDefault="00000000" w:rsidRPr="00000000" w14:paraId="000001D7">
    <w:pPr>
      <w:spacing w:line="276" w:lineRule="auto"/>
      <w:rPr>
        <w:color w:val="666666"/>
      </w:rPr>
    </w:pPr>
    <w:r w:rsidDel="00000000" w:rsidR="00000000" w:rsidRPr="00000000">
      <w:rPr>
        <w:color w:val="666666"/>
        <w:rtl w:val="0"/>
      </w:rPr>
      <w:t xml:space="preserve">Unit by the History Department in Plainfield Public Schools,</w:t>
    </w:r>
  </w:p>
  <w:p w:rsidR="00000000" w:rsidDel="00000000" w:rsidP="00000000" w:rsidRDefault="00000000" w:rsidRPr="00000000" w14:paraId="000001D8">
    <w:pPr>
      <w:spacing w:line="276" w:lineRule="auto"/>
      <w:jc w:val="left"/>
      <w:rPr>
        <w:color w:val="666666"/>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p>
  <w:p w:rsidR="00000000" w:rsidDel="00000000" w:rsidP="00000000" w:rsidRDefault="00000000" w:rsidRPr="00000000" w14:paraId="000001D9">
    <w:pPr>
      <w:spacing w:line="276" w:lineRule="auto"/>
      <w:jc w:val="left"/>
      <w:rPr/>
    </w:pPr>
    <w:r w:rsidDel="00000000" w:rsidR="00000000" w:rsidRPr="00000000">
      <w:pict>
        <v:rect style="width:0.0pt;height:1.5pt" o:hr="t" o:hrstd="t" o:hralign="center" fillcolor="#A0A0A0" stroked="f"/>
      </w:pict>
    </w:r>
    <w:r w:rsidDel="00000000" w:rsidR="00000000" w:rsidRPr="00000000">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314325</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7xzNyrFhzew&amp;t=163s" TargetMode="External"/><Relationship Id="rId84" Type="http://schemas.openxmlformats.org/officeDocument/2006/relationships/hyperlink" Target="https://1619education.org/sites/default/files/2022-01/The%20Wealth%20Gap.docx" TargetMode="External"/><Relationship Id="rId83" Type="http://schemas.openxmlformats.org/officeDocument/2006/relationships/hyperlink" Target="https://1619education.org/sites/default/files/inline-images/tOJqxJcH01uQisBbPdVFIH4SNopreEKoVbanwgOn5Y2dfneSwF.pdf" TargetMode="External"/><Relationship Id="rId42" Type="http://schemas.openxmlformats.org/officeDocument/2006/relationships/hyperlink" Target="https://www.youtube.com/watch?v=Q14BTdS6BRc" TargetMode="External"/><Relationship Id="rId86" Type="http://schemas.openxmlformats.org/officeDocument/2006/relationships/hyperlink" Target="https://1619education.org/sites/default/files/2022-01/Mass%20Incarceration.docx" TargetMode="External"/><Relationship Id="rId41" Type="http://schemas.openxmlformats.org/officeDocument/2006/relationships/hyperlink" Target="https://www.youtube.com/watch?v=Q14BTdS6BRc" TargetMode="External"/><Relationship Id="rId85" Type="http://schemas.openxmlformats.org/officeDocument/2006/relationships/hyperlink" Target="https://pulitzercenter.org/sites/default/files/mass_incarceration_by_bryan_stevenson.pdf" TargetMode="External"/><Relationship Id="rId44" Type="http://schemas.openxmlformats.org/officeDocument/2006/relationships/hyperlink" Target="https://www.nytimes.com/interactive/2019/08/14/magazine/1619-america-slavery.html" TargetMode="External"/><Relationship Id="rId88" Type="http://schemas.openxmlformats.org/officeDocument/2006/relationships/hyperlink" Target="https://1619education.org/sites/default/files/2022-01/Medical%20Inequality%20%282%29.docx" TargetMode="External"/><Relationship Id="rId43" Type="http://schemas.openxmlformats.org/officeDocument/2006/relationships/hyperlink" Target="https://www.nytimes.com/interactive/2019/08/14/magazine/1619-america-slavery.html" TargetMode="External"/><Relationship Id="rId87" Type="http://schemas.openxmlformats.org/officeDocument/2006/relationships/hyperlink" Target="https://pulitzercenter.org/sites/default/files/inline-images/cQvWHUIWqDDzO4F8AvK8H76SnK3JyCfyLY0tBasFpQUUse4Ffn.pdf" TargetMode="External"/><Relationship Id="rId46" Type="http://schemas.openxmlformats.org/officeDocument/2006/relationships/hyperlink" Target="https://www.youtube.com/watch?v=Q14BTdS6BRc" TargetMode="External"/><Relationship Id="rId45" Type="http://schemas.openxmlformats.org/officeDocument/2006/relationships/hyperlink" Target="https://www.youtube.com/watch?v=7xzNyrFhzew&amp;t=163s" TargetMode="External"/><Relationship Id="rId89" Type="http://schemas.openxmlformats.org/officeDocument/2006/relationships/hyperlink" Target="https://1619education.org/sites/default/files/2022-01/Socratic%20Seminar%20Norms.pdf" TargetMode="External"/><Relationship Id="rId80" Type="http://schemas.openxmlformats.org/officeDocument/2006/relationships/hyperlink" Target="https://1619education.org/sites/default/files/2022-01/Student%20Presentations_%20Cornell%20Notes.pdf" TargetMode="External"/><Relationship Id="rId82" Type="http://schemas.openxmlformats.org/officeDocument/2006/relationships/hyperlink" Target="https://1619education.org/sites/default/files/2022-01/Excerpt%20from%20_The%20Idea%20of%20America_%20by%20Nikole%20Hannah-Jones.docx" TargetMode="External"/><Relationship Id="rId81" Type="http://schemas.openxmlformats.org/officeDocument/2006/relationships/hyperlink" Target="https://1619education.org/sites/default/files/2022-01/Excerpt%20from%20_The%20Idea%20of%20America_%20by%20Nikole%20Hannah-Jones.doc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mass_incarceration_by_bryan_stevenson.pdf" TargetMode="External"/><Relationship Id="rId48" Type="http://schemas.openxmlformats.org/officeDocument/2006/relationships/hyperlink" Target="https://www.youtube.com/watch?v=jQ6czV4e7pc" TargetMode="External"/><Relationship Id="rId47" Type="http://schemas.openxmlformats.org/officeDocument/2006/relationships/hyperlink" Target="https://www.youtube.com/watch?v=Q14BTdS6BRc" TargetMode="External"/><Relationship Id="rId49" Type="http://schemas.openxmlformats.org/officeDocument/2006/relationships/hyperlink" Target="https://www.youtube.com/watch?v=QsiDlHO9AW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litzercenter.org/sites/default/files/the_idea_of_america_full_essay.pdf" TargetMode="External"/><Relationship Id="rId8" Type="http://schemas.openxmlformats.org/officeDocument/2006/relationships/hyperlink" Target="https://pulitzercenter.org/sites/default/files/inline-images/tOJqxJcH01uQisBbPdVFIH4SNopreEKoVbanwgOn5Y2dfneSwF.pdf" TargetMode="External"/><Relationship Id="rId73" Type="http://schemas.openxmlformats.org/officeDocument/2006/relationships/hyperlink" Target="https://1619education.org/sites/default/files/2022-01/Medical%20Inequality%20%282%29.docx" TargetMode="External"/><Relationship Id="rId72" Type="http://schemas.openxmlformats.org/officeDocument/2006/relationships/hyperlink" Target="https://pulitzercenter.org/sites/default/files/inline-images/cQvWHUIWqDDzO4F8AvK8H76SnK3JyCfyLY0tBasFpQUUse4Ffn.pdf" TargetMode="External"/><Relationship Id="rId31" Type="http://schemas.openxmlformats.org/officeDocument/2006/relationships/hyperlink" Target="https://www.youtube.com/watch?v=dDuicQmyrNw" TargetMode="External"/><Relationship Id="rId75" Type="http://schemas.openxmlformats.org/officeDocument/2006/relationships/hyperlink" Target="https://1619education.org/sites/default/files/2022-01/PowerPoint%20Guidelines%20.docx" TargetMode="External"/><Relationship Id="rId30" Type="http://schemas.openxmlformats.org/officeDocument/2006/relationships/hyperlink" Target="https://www.youtube.com/watch?v=p9eloDV4k44" TargetMode="External"/><Relationship Id="rId74" Type="http://schemas.openxmlformats.org/officeDocument/2006/relationships/hyperlink" Target="https://1619education.org/sites/default/files/2022-01/PowerPoint%20Guidelines%20.pdf" TargetMode="External"/><Relationship Id="rId33" Type="http://schemas.openxmlformats.org/officeDocument/2006/relationships/hyperlink" Target="https://www.youtube.com/watch?v=K1AbHXaAjc8" TargetMode="External"/><Relationship Id="rId77" Type="http://schemas.openxmlformats.org/officeDocument/2006/relationships/hyperlink" Target="https://1619education.org/sites/default/files/2022-01/powerpointrubric.pdf" TargetMode="External"/><Relationship Id="rId32" Type="http://schemas.openxmlformats.org/officeDocument/2006/relationships/hyperlink" Target="https://www.youtube.com/watch?v=e3IBLKYaK1E" TargetMode="External"/><Relationship Id="rId76" Type="http://schemas.openxmlformats.org/officeDocument/2006/relationships/hyperlink" Target="https://1619education.org/sites/default/files/2022-01/PowerPoint%20Shell.pptx" TargetMode="External"/><Relationship Id="rId35" Type="http://schemas.openxmlformats.org/officeDocument/2006/relationships/hyperlink" Target="https://1619education.org/sites/default/files/2022-01/Vocabulary%20%20.docx" TargetMode="External"/><Relationship Id="rId79" Type="http://schemas.openxmlformats.org/officeDocument/2006/relationships/hyperlink" Target="https://1619education.org/sites/default/files/2022-01/Student%20Presentations_%20Cornell%20Notes.docx" TargetMode="External"/><Relationship Id="rId34" Type="http://schemas.openxmlformats.org/officeDocument/2006/relationships/hyperlink" Target="https://1619education.org/sites/default/files/2022-01/Vocabulary%20%20.pdf" TargetMode="External"/><Relationship Id="rId78" Type="http://schemas.openxmlformats.org/officeDocument/2006/relationships/hyperlink" Target="https://1619education.org/sites/default/files/2022-01/Student%20Presentations_%20Cornell%20Notes.pdf" TargetMode="External"/><Relationship Id="rId71" Type="http://schemas.openxmlformats.org/officeDocument/2006/relationships/hyperlink" Target="https://1619education.org/sites/default/files/2022-01/Mass%20Incarceration.docx" TargetMode="External"/><Relationship Id="rId70" Type="http://schemas.openxmlformats.org/officeDocument/2006/relationships/hyperlink" Target="https://pulitzercenter.org/sites/default/files/mass_incarceration_by_bryan_stevenson.pdf" TargetMode="External"/><Relationship Id="rId37" Type="http://schemas.openxmlformats.org/officeDocument/2006/relationships/hyperlink" Target="https://www.nytimes.com/interactive/2019/08/14/magazine/1619-america-slavery.html" TargetMode="External"/><Relationship Id="rId36" Type="http://schemas.openxmlformats.org/officeDocument/2006/relationships/hyperlink" Target="https://www.nytimes.com/interactive/2019/08/14/magazine/1619-america-slavery.html" TargetMode="External"/><Relationship Id="rId39" Type="http://schemas.openxmlformats.org/officeDocument/2006/relationships/hyperlink" Target="https://www.youtube.com/watch?v=QsiDlHO9AWA" TargetMode="External"/><Relationship Id="rId38" Type="http://schemas.openxmlformats.org/officeDocument/2006/relationships/hyperlink" Target="https://www.youtube.com/watch?v=jQ6czV4e7pc" TargetMode="External"/><Relationship Id="rId62" Type="http://schemas.openxmlformats.org/officeDocument/2006/relationships/hyperlink" Target="https://pulitzercenter.org/sites/default/files/inline-images/cQvWHUIWqDDzO4F8AvK8H76SnK3JyCfyLY0tBasFpQUUse4Ffn.pdf" TargetMode="External"/><Relationship Id="rId61" Type="http://schemas.openxmlformats.org/officeDocument/2006/relationships/hyperlink" Target="https://1619education.org/sites/default/files/2022-01/Mass%20Incarceration.docx" TargetMode="External"/><Relationship Id="rId20" Type="http://schemas.openxmlformats.org/officeDocument/2006/relationships/hyperlink" Target="https://pulitzercenter.org/sites/default/files/the_idea_of_america_full_essay.pdf" TargetMode="External"/><Relationship Id="rId64" Type="http://schemas.openxmlformats.org/officeDocument/2006/relationships/hyperlink" Target="https://pulitzercenter.org/sites/default/files/inline-images/cQvWHUIWqDDzO4F8AvK8H76SnK3JyCfyLY0tBasFpQUUse4Ffn.pdf" TargetMode="External"/><Relationship Id="rId63" Type="http://schemas.openxmlformats.org/officeDocument/2006/relationships/hyperlink" Target="https://1619education.org/sites/default/files/2022-01/Medical%20Inequality%20%282%29.docx" TargetMode="External"/><Relationship Id="rId22" Type="http://schemas.openxmlformats.org/officeDocument/2006/relationships/hyperlink" Target="https://pulitzercenter.org/sites/default/files/mass_incarceration_by_bryan_stevenson.pdf" TargetMode="External"/><Relationship Id="rId66" Type="http://schemas.openxmlformats.org/officeDocument/2006/relationships/hyperlink" Target="https://1619education.org/sites/default/files/2022-01/Excerpt%20from%20_The%20Idea%20of%20America_%20by%20Nikole%20Hannah-Jones.docx.pdf" TargetMode="External"/><Relationship Id="rId21" Type="http://schemas.openxmlformats.org/officeDocument/2006/relationships/hyperlink" Target="https://pulitzercenter.org/sites/default/files/inline-images/tOJqxJcH01uQisBbPdVFIH4SNopreEKoVbanwgOn5Y2dfneSwF.pdf" TargetMode="External"/><Relationship Id="rId65" Type="http://schemas.openxmlformats.org/officeDocument/2006/relationships/hyperlink" Target="https://1619education.org/sites/default/files/2022-01/Medical%20Inequality%20%282%29.docx" TargetMode="External"/><Relationship Id="rId24" Type="http://schemas.openxmlformats.org/officeDocument/2006/relationships/hyperlink" Target="https://minds-in-bloom.com/5-steps-to-successful-socratic-seminar_29/" TargetMode="External"/><Relationship Id="rId68" Type="http://schemas.openxmlformats.org/officeDocument/2006/relationships/hyperlink" Target="https://1619education.org/sites/default/files/inline-images/tOJqxJcH01uQisBbPdVFIH4SNopreEKoVbanwgOn5Y2dfneSwF.pdf" TargetMode="External"/><Relationship Id="rId23" Type="http://schemas.openxmlformats.org/officeDocument/2006/relationships/hyperlink" Target="https://pulitzercenter.org/sites/default/files/inline-images/cQvWHUIWqDDzO4F8AvK8H76SnK3JyCfyLY0tBasFpQUUse4Ffn.pdf" TargetMode="External"/><Relationship Id="rId67" Type="http://schemas.openxmlformats.org/officeDocument/2006/relationships/hyperlink" Target="https://1619education.org/sites/default/files/2022-01/Excerpt%20from%20_The%20Idea%20of%20America_%20by%20Nikole%20Hannah-Jones.docx" TargetMode="External"/><Relationship Id="rId60" Type="http://schemas.openxmlformats.org/officeDocument/2006/relationships/hyperlink" Target="https://pulitzercenter.org/sites/default/files/mass_incarceration_by_bryan_stevenson.pdf" TargetMode="External"/><Relationship Id="rId26" Type="http://schemas.openxmlformats.org/officeDocument/2006/relationships/hyperlink" Target="https://1619education.org/sites/default/files/2022-01/Socratic%20Seminar%20Norms.docx" TargetMode="External"/><Relationship Id="rId25" Type="http://schemas.openxmlformats.org/officeDocument/2006/relationships/hyperlink" Target="https://1619education.org/sites/default/files/2022-01/Socratic%20Seminar%20Norms.pdf" TargetMode="External"/><Relationship Id="rId69" Type="http://schemas.openxmlformats.org/officeDocument/2006/relationships/hyperlink" Target="https://1619education.org/sites/default/files/2022-01/The%20Wealth%20Gap.docx" TargetMode="External"/><Relationship Id="rId28" Type="http://schemas.openxmlformats.org/officeDocument/2006/relationships/hyperlink" Target="https://1619education.org/sites/default/files/2022-01/Socratic%20seminar%20guidelines%20and%20rubric.docx" TargetMode="External"/><Relationship Id="rId27" Type="http://schemas.openxmlformats.org/officeDocument/2006/relationships/hyperlink" Target="https://1619education.org/sites/default/files/2022-01/Socratic%20seminar%20guidelines%20and%20rubric.docx.pdf" TargetMode="External"/><Relationship Id="rId29" Type="http://schemas.openxmlformats.org/officeDocument/2006/relationships/hyperlink" Target="https://www.youtube.com/watch?v=SW-WQk-UnUg&amp;t=119s" TargetMode="External"/><Relationship Id="rId51" Type="http://schemas.openxmlformats.org/officeDocument/2006/relationships/hyperlink" Target="https://1619education.org/sites/default/files/2022-01/Excerpt%20from%20_The%20Idea%20of%20America_%20by%20Nikole%20Hannah-Jones.docx" TargetMode="External"/><Relationship Id="rId95" Type="http://schemas.openxmlformats.org/officeDocument/2006/relationships/header" Target="header1.xml"/><Relationship Id="rId50" Type="http://schemas.openxmlformats.org/officeDocument/2006/relationships/hyperlink" Target="https://1619education.org/sites/default/files/2022-01/Excerpt%20from%20_The%20Idea%20of%20America_%20by%20Nikole%20Hannah-Jones.docx.pdf" TargetMode="External"/><Relationship Id="rId94" Type="http://schemas.openxmlformats.org/officeDocument/2006/relationships/hyperlink" Target="https://1619education.org/sites/default/files/2022-01/Socratic%20seminar%20guidelines%20and%20rubric.docx.pdf" TargetMode="External"/><Relationship Id="rId53" Type="http://schemas.openxmlformats.org/officeDocument/2006/relationships/hyperlink" Target="https://1619education.org/sites/default/files/2022-01/Excerpt%20from%20_The%20Idea%20of%20America_%20by%20Nikole%20Hannah-Jones.docx" TargetMode="External"/><Relationship Id="rId52" Type="http://schemas.openxmlformats.org/officeDocument/2006/relationships/hyperlink" Target="https://1619education.org/sites/default/files/2022-01/Excerpt%20from%20_The%20Idea%20of%20America_%20by%20Nikole%20Hannah-Jones.docx.pdf" TargetMode="External"/><Relationship Id="rId96" Type="http://schemas.openxmlformats.org/officeDocument/2006/relationships/footer" Target="footer1.xml"/><Relationship Id="rId11" Type="http://schemas.openxmlformats.org/officeDocument/2006/relationships/hyperlink" Target="https://www.state.nj.us/education/cccs/2020/SS/6.1%20by%2012th%20gr.pdf" TargetMode="External"/><Relationship Id="rId55" Type="http://schemas.openxmlformats.org/officeDocument/2006/relationships/hyperlink" Target="https://1619education.org/sites/default/files/2022-01/The%20Wealth%20Gap.docx" TargetMode="External"/><Relationship Id="rId10" Type="http://schemas.openxmlformats.org/officeDocument/2006/relationships/hyperlink" Target="https://pulitzercenter.org/sites/default/files/inline-images/cQvWHUIWqDDzO4F8AvK8H76SnK3JyCfyLY0tBasFpQUUse4Ffn.pdf" TargetMode="External"/><Relationship Id="rId54" Type="http://schemas.openxmlformats.org/officeDocument/2006/relationships/hyperlink" Target="https://1619education.org/sites/default/files/inline-images/tOJqxJcH01uQisBbPdVFIH4SNopreEKoVbanwgOn5Y2dfneSwF.pdf" TargetMode="External"/><Relationship Id="rId13" Type="http://schemas.openxmlformats.org/officeDocument/2006/relationships/hyperlink" Target="https://www.state.nj.us/education/cccs/2020/SS/6.1%20by%2012th%20gr.pdf" TargetMode="External"/><Relationship Id="rId57" Type="http://schemas.openxmlformats.org/officeDocument/2006/relationships/hyperlink" Target="https://1619education.org/sites/default/files/2022-01/The%20Wealth%20Gap.docx" TargetMode="External"/><Relationship Id="rId12" Type="http://schemas.openxmlformats.org/officeDocument/2006/relationships/hyperlink" Target="https://www.state.nj.us/education/cccs/2020/SS/6.1%20by%2012th%20gr.pdf" TargetMode="External"/><Relationship Id="rId56" Type="http://schemas.openxmlformats.org/officeDocument/2006/relationships/hyperlink" Target="https://1619education.org/sites/default/files/inline-images/tOJqxJcH01uQisBbPdVFIH4SNopreEKoVbanwgOn5Y2dfneSwF.pdf" TargetMode="External"/><Relationship Id="rId91" Type="http://schemas.openxmlformats.org/officeDocument/2006/relationships/hyperlink" Target="https://1619education.org/sites/default/files/2022-01/Socratic%20seminar%20guidelines%20and%20rubric.docx.pdf" TargetMode="External"/><Relationship Id="rId90" Type="http://schemas.openxmlformats.org/officeDocument/2006/relationships/hyperlink" Target="https://1619education.org/sites/default/files/2022-01/Socratic%20Seminar%20Norms.docx" TargetMode="External"/><Relationship Id="rId93" Type="http://schemas.openxmlformats.org/officeDocument/2006/relationships/hyperlink" Target="https://1619education.org/sites/default/files/2022-01/Socratic%20Seminar%20Norms.pdf" TargetMode="External"/><Relationship Id="rId92" Type="http://schemas.openxmlformats.org/officeDocument/2006/relationships/hyperlink" Target="https://1619education.org/sites/default/files/2022-01/Socratic%20seminar%20guidelines%20and%20rubric.docx" TargetMode="External"/><Relationship Id="rId15" Type="http://schemas.openxmlformats.org/officeDocument/2006/relationships/hyperlink" Target="https://www.state.nj.us/education/cccs/2020/SS/6.1%20by%2012th%20gr.pdf" TargetMode="External"/><Relationship Id="rId59" Type="http://schemas.openxmlformats.org/officeDocument/2006/relationships/hyperlink" Target="https://1619education.org/sites/default/files/2022-01/Mass%20Incarceration.docx" TargetMode="External"/><Relationship Id="rId14" Type="http://schemas.openxmlformats.org/officeDocument/2006/relationships/hyperlink" Target="https://www.state.nj.us/education/cccs/2020/SS/6.1%20by%2012th%20gr.pdf" TargetMode="External"/><Relationship Id="rId58" Type="http://schemas.openxmlformats.org/officeDocument/2006/relationships/hyperlink" Target="https://pulitzercenter.org/sites/default/files/mass_incarceration_by_bryan_stevenson.pdf" TargetMode="External"/><Relationship Id="rId17" Type="http://schemas.openxmlformats.org/officeDocument/2006/relationships/hyperlink" Target="https://www.state.nj.us/education/cccs/2020/SS/6.1%20by%2012th%20gr.pdf" TargetMode="External"/><Relationship Id="rId16" Type="http://schemas.openxmlformats.org/officeDocument/2006/relationships/hyperlink" Target="https://www.state.nj.us/education/cccs/2020/SS/6.1%20by%2012th%20gr.pdf" TargetMode="External"/><Relationship Id="rId19" Type="http://schemas.openxmlformats.org/officeDocument/2006/relationships/hyperlink" Target="https://www.state.nj.us/education/cccs/2020/SS/6.1%20by%2012th%20gr.pdf" TargetMode="External"/><Relationship Id="rId18" Type="http://schemas.openxmlformats.org/officeDocument/2006/relationships/hyperlink" Target="https://www.state.nj.us/education/cccs/2020/SS/6.1%20by%2012th%20g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vM6MyUMFsKkKUof8BLx/dES7A==">AMUW2mU2ieBDZJj3bxxjUiKHW9CnWVhIKKqnEwkiAhF+g9rnoIB7F8bFDjseDszCB/Tm5fKQFm3JXAi5mCBLMof+z69YSzVfRf9SPJCbYsVHlIG0jqytQFasUe3aRUFFmYjME7gGPKcLxTuskdIDDgmhWOqOhhsANzQ1tTKd0stMGKXsLHBc/CDVOrdPHAo3AP1q5oUhF9FIbbOV6+t//sNTQqOr74cHuEV+Czq2oOW7gIDNpsUDTOaLzMYLHh6f4bmNEsC5lU//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